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1CE35"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bookmarkStart w:id="0" w:name="_Hlk520216436"/>
    </w:p>
    <w:p w14:paraId="20E08034"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5FA3002A"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0B4A2AB8"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7008EA4B"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21112CCB"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2AF030CE"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5B8D0622"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4C312223"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13F7861D"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19E0C182" w14:textId="77777777"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5E6C49D4" w14:textId="77777777"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7B592D4B" w14:textId="77777777"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272B89F0" w14:textId="77777777"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14:paraId="0C6CC190" w14:textId="77777777" w:rsidR="00983016" w:rsidRPr="00644EAE" w:rsidRDefault="00983016" w:rsidP="00983016">
      <w:pPr>
        <w:pStyle w:val="a7"/>
        <w:jc w:val="center"/>
        <w:rPr>
          <w:szCs w:val="24"/>
        </w:rPr>
      </w:pPr>
      <w:r w:rsidRPr="00644EAE">
        <w:rPr>
          <w:rFonts w:ascii="Times New Roman" w:eastAsia="Times New Roman" w:hAnsi="Times New Roman"/>
          <w:szCs w:val="24"/>
          <w:lang w:eastAsia="ru-RU"/>
        </w:rPr>
        <w:t xml:space="preserve">СХЕМА </w:t>
      </w:r>
      <w:r>
        <w:rPr>
          <w:rFonts w:ascii="Times New Roman" w:eastAsia="Times New Roman" w:hAnsi="Times New Roman"/>
          <w:szCs w:val="24"/>
          <w:lang w:eastAsia="ru-RU"/>
        </w:rPr>
        <w:t>ВОДОСНАБЖЕНИЯ</w:t>
      </w:r>
      <w:r>
        <w:rPr>
          <w:rFonts w:ascii="Times New Roman" w:eastAsia="Times New Roman" w:hAnsi="Times New Roman"/>
          <w:szCs w:val="24"/>
          <w:lang w:eastAsia="ru-RU"/>
        </w:rPr>
        <w:br/>
        <w:t>ПОЛЕТАЕВСКОГО СЕЛЬСКОГО ПОСЕЛЕНИЯ</w:t>
      </w:r>
      <w:r w:rsidRPr="00644EAE">
        <w:rPr>
          <w:rFonts w:ascii="Times New Roman" w:eastAsia="Times New Roman" w:hAnsi="Times New Roman"/>
          <w:szCs w:val="24"/>
          <w:lang w:eastAsia="ru-RU"/>
        </w:rPr>
        <w:t xml:space="preserve"> </w:t>
      </w:r>
      <w:r>
        <w:rPr>
          <w:rFonts w:ascii="Times New Roman" w:eastAsia="Times New Roman" w:hAnsi="Times New Roman"/>
          <w:szCs w:val="24"/>
          <w:lang w:eastAsia="ru-RU"/>
        </w:rPr>
        <w:br/>
        <w:t>ЧЕЛЯБИНСКОЙ ОБЛАСТИ</w:t>
      </w:r>
      <w:r w:rsidRPr="00644EAE">
        <w:rPr>
          <w:rFonts w:ascii="Times New Roman" w:eastAsia="Times New Roman" w:hAnsi="Times New Roman"/>
          <w:szCs w:val="24"/>
          <w:lang w:eastAsia="ru-RU"/>
        </w:rPr>
        <w:t xml:space="preserve"> НА ПЕРИОД ДО </w:t>
      </w:r>
      <w:r>
        <w:rPr>
          <w:rFonts w:ascii="Times New Roman" w:eastAsia="Times New Roman" w:hAnsi="Times New Roman"/>
          <w:szCs w:val="24"/>
          <w:lang w:eastAsia="ru-RU"/>
        </w:rPr>
        <w:t>2028</w:t>
      </w:r>
      <w:r w:rsidRPr="00644EAE">
        <w:rPr>
          <w:rFonts w:ascii="Times New Roman" w:eastAsia="Times New Roman" w:hAnsi="Times New Roman"/>
          <w:szCs w:val="24"/>
          <w:lang w:eastAsia="ru-RU"/>
        </w:rPr>
        <w:t xml:space="preserve"> ГОДА</w:t>
      </w:r>
    </w:p>
    <w:p w14:paraId="434A74E6" w14:textId="77777777" w:rsidR="00983016" w:rsidRDefault="00983016" w:rsidP="00983016">
      <w:pPr>
        <w:widowControl w:val="0"/>
        <w:autoSpaceDE w:val="0"/>
        <w:autoSpaceDN w:val="0"/>
        <w:adjustRightInd w:val="0"/>
        <w:spacing w:after="0" w:line="240" w:lineRule="auto"/>
        <w:ind w:left="-426"/>
        <w:jc w:val="center"/>
        <w:rPr>
          <w:rFonts w:ascii="Times New Roman" w:hAnsi="Times New Roman"/>
          <w:szCs w:val="28"/>
        </w:rPr>
      </w:pPr>
    </w:p>
    <w:p w14:paraId="1A736F41" w14:textId="77777777" w:rsidR="00983016"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r w:rsidRPr="007C77BF">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597FBFF7" w14:textId="77777777" w:rsidR="00983016" w:rsidRPr="007C77BF"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p>
    <w:p w14:paraId="54BAB2F4" w14:textId="14F45F25" w:rsidR="00857FEA" w:rsidRPr="004C7455" w:rsidRDefault="00983016" w:rsidP="00983016">
      <w:pPr>
        <w:widowControl w:val="0"/>
        <w:autoSpaceDE w:val="0"/>
        <w:autoSpaceDN w:val="0"/>
        <w:adjustRightInd w:val="0"/>
        <w:spacing w:after="0" w:line="240" w:lineRule="auto"/>
        <w:ind w:left="-426"/>
        <w:jc w:val="center"/>
        <w:rPr>
          <w:rFonts w:ascii="Times New Roman" w:hAnsi="Times New Roman"/>
          <w:szCs w:val="28"/>
        </w:rPr>
      </w:pPr>
      <w:r>
        <w:rPr>
          <w:rFonts w:ascii="Times New Roman" w:hAnsi="Times New Roman"/>
          <w:szCs w:val="28"/>
        </w:rPr>
        <w:t>(Актуализированная версия 01.11.2018г.)</w:t>
      </w:r>
    </w:p>
    <w:p w14:paraId="7BBA6542" w14:textId="6F7E53EE" w:rsidR="00857FEA" w:rsidRDefault="00857FEA" w:rsidP="00857FEA">
      <w:pPr>
        <w:widowControl w:val="0"/>
        <w:autoSpaceDE w:val="0"/>
        <w:autoSpaceDN w:val="0"/>
        <w:adjustRightInd w:val="0"/>
        <w:spacing w:after="0" w:line="240" w:lineRule="auto"/>
        <w:ind w:left="-426"/>
        <w:rPr>
          <w:rFonts w:ascii="Times New Roman" w:hAnsi="Times New Roman"/>
          <w:szCs w:val="28"/>
        </w:rPr>
      </w:pPr>
    </w:p>
    <w:p w14:paraId="5C66BA0F" w14:textId="6BFCC12A" w:rsidR="00857FEA" w:rsidRDefault="00857FEA" w:rsidP="00857FEA">
      <w:pPr>
        <w:widowControl w:val="0"/>
        <w:autoSpaceDE w:val="0"/>
        <w:autoSpaceDN w:val="0"/>
        <w:adjustRightInd w:val="0"/>
        <w:spacing w:after="0" w:line="240" w:lineRule="auto"/>
        <w:ind w:left="-426"/>
        <w:rPr>
          <w:rFonts w:ascii="Times New Roman" w:hAnsi="Times New Roman"/>
          <w:szCs w:val="28"/>
        </w:rPr>
      </w:pPr>
    </w:p>
    <w:p w14:paraId="5A8B61CA" w14:textId="77777777" w:rsidR="00857FEA" w:rsidRDefault="00857FEA" w:rsidP="00857FEA">
      <w:pPr>
        <w:widowControl w:val="0"/>
        <w:autoSpaceDE w:val="0"/>
        <w:autoSpaceDN w:val="0"/>
        <w:adjustRightInd w:val="0"/>
        <w:spacing w:after="0" w:line="240" w:lineRule="auto"/>
        <w:ind w:left="-426"/>
        <w:rPr>
          <w:rFonts w:ascii="Times New Roman" w:hAnsi="Times New Roman"/>
          <w:szCs w:val="28"/>
        </w:rPr>
      </w:pPr>
    </w:p>
    <w:p w14:paraId="38CB8B37" w14:textId="77777777" w:rsidR="00857FEA" w:rsidRDefault="00857FEA" w:rsidP="00857FEA">
      <w:pPr>
        <w:widowControl w:val="0"/>
        <w:autoSpaceDE w:val="0"/>
        <w:autoSpaceDN w:val="0"/>
        <w:adjustRightInd w:val="0"/>
        <w:spacing w:after="0" w:line="240" w:lineRule="auto"/>
        <w:ind w:left="-426"/>
        <w:rPr>
          <w:rFonts w:ascii="Times New Roman" w:hAnsi="Times New Roman"/>
          <w:szCs w:val="28"/>
        </w:rPr>
      </w:pPr>
    </w:p>
    <w:p w14:paraId="73A888BB" w14:textId="77777777"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14:paraId="23926047" w14:textId="7FAFBCD0" w:rsidR="00857FEA" w:rsidRDefault="00857FEA" w:rsidP="00857FEA">
      <w:pPr>
        <w:widowControl w:val="0"/>
        <w:autoSpaceDE w:val="0"/>
        <w:autoSpaceDN w:val="0"/>
        <w:adjustRightInd w:val="0"/>
        <w:spacing w:after="0" w:line="240" w:lineRule="auto"/>
        <w:ind w:left="-426"/>
        <w:jc w:val="both"/>
        <w:rPr>
          <w:rFonts w:ascii="Times New Roman" w:hAnsi="Times New Roman"/>
          <w:sz w:val="24"/>
          <w:szCs w:val="28"/>
        </w:rPr>
      </w:pPr>
      <w:r>
        <w:rPr>
          <w:rFonts w:ascii="Times New Roman" w:hAnsi="Times New Roman"/>
          <w:sz w:val="24"/>
          <w:szCs w:val="28"/>
        </w:rPr>
        <w:t xml:space="preserve">Глава </w:t>
      </w:r>
      <w:r w:rsidR="00B7511B">
        <w:rPr>
          <w:rFonts w:ascii="Times New Roman" w:hAnsi="Times New Roman"/>
          <w:sz w:val="24"/>
          <w:szCs w:val="28"/>
        </w:rPr>
        <w:t>Полетаевского</w:t>
      </w:r>
      <w:r>
        <w:rPr>
          <w:rFonts w:ascii="Times New Roman" w:hAnsi="Times New Roman"/>
          <w:sz w:val="24"/>
          <w:szCs w:val="28"/>
        </w:rPr>
        <w:t xml:space="preserve"> сельского поселения</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6B1D53">
        <w:rPr>
          <w:rFonts w:ascii="Times New Roman" w:hAnsi="Times New Roman"/>
          <w:sz w:val="24"/>
          <w:szCs w:val="28"/>
        </w:rPr>
        <w:t>Лаврова Е</w:t>
      </w:r>
      <w:r>
        <w:rPr>
          <w:rFonts w:ascii="Times New Roman" w:hAnsi="Times New Roman"/>
          <w:sz w:val="24"/>
          <w:szCs w:val="28"/>
        </w:rPr>
        <w:t>.</w:t>
      </w:r>
      <w:r w:rsidR="006B1D53">
        <w:rPr>
          <w:rFonts w:ascii="Times New Roman" w:hAnsi="Times New Roman"/>
          <w:sz w:val="24"/>
          <w:szCs w:val="28"/>
        </w:rPr>
        <w:t>Я</w:t>
      </w:r>
    </w:p>
    <w:p w14:paraId="41843E76" w14:textId="77777777"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14:paraId="095D1754" w14:textId="77777777"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14:paraId="5354988D" w14:textId="77777777"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14:paraId="6F6D4B69" w14:textId="77777777" w:rsidR="00857FEA" w:rsidRPr="007316CB" w:rsidRDefault="00857FEA" w:rsidP="00857FEA">
      <w:pPr>
        <w:widowControl w:val="0"/>
        <w:autoSpaceDE w:val="0"/>
        <w:autoSpaceDN w:val="0"/>
        <w:adjustRightInd w:val="0"/>
        <w:spacing w:after="0" w:line="240" w:lineRule="auto"/>
        <w:ind w:left="-426"/>
        <w:jc w:val="both"/>
        <w:rPr>
          <w:rFonts w:ascii="Times New Roman" w:hAnsi="Times New Roman"/>
          <w:sz w:val="24"/>
          <w:szCs w:val="28"/>
        </w:rPr>
      </w:pPr>
      <w:r w:rsidRPr="007316CB">
        <w:rPr>
          <w:rFonts w:ascii="Times New Roman" w:hAnsi="Times New Roman"/>
          <w:sz w:val="24"/>
          <w:szCs w:val="28"/>
        </w:rPr>
        <w:t xml:space="preserve">Разработчик: ИП Юсупова Д.В. </w:t>
      </w:r>
    </w:p>
    <w:p w14:paraId="4EF2F474" w14:textId="77777777" w:rsidR="00857FEA" w:rsidRPr="007316CB" w:rsidRDefault="00857FEA" w:rsidP="00857FEA">
      <w:pPr>
        <w:widowControl w:val="0"/>
        <w:autoSpaceDE w:val="0"/>
        <w:autoSpaceDN w:val="0"/>
        <w:adjustRightInd w:val="0"/>
        <w:spacing w:after="0" w:line="240" w:lineRule="auto"/>
        <w:ind w:left="-426"/>
        <w:jc w:val="both"/>
        <w:rPr>
          <w:rFonts w:ascii="Times New Roman" w:hAnsi="Times New Roman"/>
          <w:sz w:val="24"/>
          <w:szCs w:val="28"/>
        </w:rPr>
      </w:pPr>
      <w:r w:rsidRPr="007316CB">
        <w:rPr>
          <w:rFonts w:ascii="Times New Roman" w:hAnsi="Times New Roman"/>
          <w:sz w:val="24"/>
          <w:szCs w:val="28"/>
        </w:rPr>
        <w:t>Юр. адрес: 620035, Свердловская, обл. г. Екатеринбург, ул. Мичурина, 37-35</w:t>
      </w:r>
    </w:p>
    <w:p w14:paraId="5998E2FA" w14:textId="77777777" w:rsidR="00857FEA" w:rsidRPr="004C7455"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59486CAE"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4A7E4393" w14:textId="26649F94"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7D4ABACB" w14:textId="64688E0A"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14:paraId="1A1E1324" w14:textId="03B90DDD"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14:paraId="6D55842A" w14:textId="569BCF90"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14:paraId="3276BE60" w14:textId="77777777"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14:paraId="68F33B9C"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5642CE60" w14:textId="77777777" w:rsidR="00857FEA" w:rsidRPr="004C7455"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6774F422" w14:textId="77777777" w:rsidR="006B1D53" w:rsidRDefault="006B1D53" w:rsidP="006B1D53">
      <w:pPr>
        <w:jc w:val="center"/>
        <w:rPr>
          <w:rFonts w:ascii="Times New Roman" w:hAnsi="Times New Roman"/>
          <w:szCs w:val="28"/>
        </w:rPr>
        <w:sectPr w:rsidR="006B1D53" w:rsidSect="005E4765">
          <w:headerReference w:type="default" r:id="rId8"/>
          <w:footerReference w:type="default" r:id="rId9"/>
          <w:pgSz w:w="11906" w:h="16838"/>
          <w:pgMar w:top="1134" w:right="850" w:bottom="851" w:left="1843" w:header="568" w:footer="0" w:gutter="0"/>
          <w:cols w:space="708"/>
          <w:docGrid w:linePitch="360"/>
        </w:sectPr>
      </w:pPr>
      <w:r>
        <w:rPr>
          <w:rFonts w:ascii="Times New Roman" w:hAnsi="Times New Roman"/>
          <w:szCs w:val="28"/>
        </w:rPr>
        <w:t>2018</w:t>
      </w:r>
      <w:r w:rsidR="00857FEA" w:rsidRPr="004C7455">
        <w:rPr>
          <w:rFonts w:ascii="Times New Roman" w:hAnsi="Times New Roman"/>
          <w:szCs w:val="28"/>
        </w:rPr>
        <w:t xml:space="preserve"> год</w:t>
      </w:r>
      <w:bookmarkEnd w:id="0"/>
    </w:p>
    <w:p w14:paraId="3E61DDF0" w14:textId="696F21EA" w:rsidR="00857FEA" w:rsidRPr="007316CB" w:rsidRDefault="00857FEA" w:rsidP="006B1D53">
      <w:pPr>
        <w:jc w:val="right"/>
        <w:rPr>
          <w:rFonts w:ascii="Times New Roman" w:hAnsi="Times New Roman"/>
          <w:sz w:val="24"/>
          <w:szCs w:val="24"/>
        </w:rPr>
      </w:pPr>
      <w:r w:rsidRPr="007316CB">
        <w:rPr>
          <w:rFonts w:ascii="Times New Roman" w:hAnsi="Times New Roman"/>
          <w:sz w:val="24"/>
          <w:szCs w:val="24"/>
        </w:rPr>
        <w:lastRenderedPageBreak/>
        <w:t>Приложение</w:t>
      </w:r>
    </w:p>
    <w:p w14:paraId="4B8C06EB" w14:textId="77777777" w:rsidR="00857FEA" w:rsidRPr="007316CB" w:rsidRDefault="00857FEA" w:rsidP="00857FEA">
      <w:pPr>
        <w:widowControl w:val="0"/>
        <w:autoSpaceDE w:val="0"/>
        <w:autoSpaceDN w:val="0"/>
        <w:adjustRightInd w:val="0"/>
        <w:spacing w:after="0" w:line="240" w:lineRule="auto"/>
        <w:ind w:left="-426"/>
        <w:jc w:val="right"/>
        <w:rPr>
          <w:rFonts w:ascii="Times New Roman" w:hAnsi="Times New Roman"/>
          <w:sz w:val="24"/>
          <w:szCs w:val="24"/>
        </w:rPr>
      </w:pPr>
      <w:r w:rsidRPr="007316CB">
        <w:rPr>
          <w:rFonts w:ascii="Times New Roman" w:hAnsi="Times New Roman"/>
          <w:sz w:val="24"/>
          <w:szCs w:val="24"/>
        </w:rPr>
        <w:t>к постановлению Администрации</w:t>
      </w:r>
    </w:p>
    <w:p w14:paraId="55F25131" w14:textId="6F1B66FC" w:rsidR="00857FEA" w:rsidRPr="007316CB" w:rsidRDefault="00B7511B" w:rsidP="00857FEA">
      <w:pPr>
        <w:widowControl w:val="0"/>
        <w:autoSpaceDE w:val="0"/>
        <w:autoSpaceDN w:val="0"/>
        <w:adjustRightInd w:val="0"/>
        <w:spacing w:after="0" w:line="240" w:lineRule="auto"/>
        <w:ind w:left="-426"/>
        <w:jc w:val="right"/>
        <w:rPr>
          <w:rFonts w:ascii="Times New Roman" w:hAnsi="Times New Roman"/>
          <w:sz w:val="24"/>
          <w:szCs w:val="24"/>
        </w:rPr>
      </w:pPr>
      <w:r>
        <w:rPr>
          <w:rFonts w:ascii="Times New Roman" w:hAnsi="Times New Roman"/>
          <w:sz w:val="24"/>
          <w:szCs w:val="24"/>
        </w:rPr>
        <w:t>Полетаевского</w:t>
      </w:r>
      <w:r w:rsidR="00857FEA" w:rsidRPr="007316CB">
        <w:rPr>
          <w:rFonts w:ascii="Times New Roman" w:hAnsi="Times New Roman"/>
          <w:sz w:val="24"/>
          <w:szCs w:val="24"/>
        </w:rPr>
        <w:t xml:space="preserve"> сельского поселения</w:t>
      </w:r>
    </w:p>
    <w:p w14:paraId="4C21AD40" w14:textId="77777777" w:rsidR="00857FEA" w:rsidRPr="0076179D" w:rsidRDefault="00857FEA" w:rsidP="00857FEA">
      <w:pPr>
        <w:widowControl w:val="0"/>
        <w:autoSpaceDE w:val="0"/>
        <w:autoSpaceDN w:val="0"/>
        <w:adjustRightInd w:val="0"/>
        <w:spacing w:after="0" w:line="240" w:lineRule="auto"/>
        <w:ind w:left="-426"/>
        <w:jc w:val="right"/>
        <w:rPr>
          <w:rFonts w:ascii="Times New Roman" w:hAnsi="Times New Roman"/>
          <w:sz w:val="24"/>
          <w:szCs w:val="24"/>
        </w:rPr>
      </w:pPr>
      <w:r w:rsidRPr="007316CB">
        <w:rPr>
          <w:rFonts w:ascii="Times New Roman" w:hAnsi="Times New Roman"/>
          <w:sz w:val="24"/>
          <w:szCs w:val="24"/>
        </w:rPr>
        <w:t>от ___________ года   № _____</w:t>
      </w:r>
    </w:p>
    <w:p w14:paraId="43005208"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7E57D851"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0B128C59"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619EDB9E"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265C1976"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36498E46"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3EE3D511"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b/>
          <w:szCs w:val="28"/>
        </w:rPr>
      </w:pPr>
    </w:p>
    <w:p w14:paraId="5E9A02D0" w14:textId="77777777" w:rsidR="008B37C2" w:rsidRPr="006B1D53" w:rsidRDefault="008B37C2" w:rsidP="006B1D53">
      <w:pPr>
        <w:widowControl w:val="0"/>
        <w:autoSpaceDE w:val="0"/>
        <w:autoSpaceDN w:val="0"/>
        <w:adjustRightInd w:val="0"/>
        <w:spacing w:after="0" w:line="240" w:lineRule="auto"/>
        <w:ind w:left="-426"/>
        <w:jc w:val="center"/>
        <w:rPr>
          <w:rFonts w:ascii="Times New Roman" w:hAnsi="Times New Roman"/>
          <w:b/>
          <w:szCs w:val="28"/>
        </w:rPr>
      </w:pPr>
    </w:p>
    <w:p w14:paraId="7E907DCE" w14:textId="77777777" w:rsidR="008B37C2" w:rsidRPr="006B1D53" w:rsidRDefault="008B37C2" w:rsidP="006B1D53">
      <w:pPr>
        <w:widowControl w:val="0"/>
        <w:autoSpaceDE w:val="0"/>
        <w:autoSpaceDN w:val="0"/>
        <w:adjustRightInd w:val="0"/>
        <w:spacing w:after="0" w:line="240" w:lineRule="auto"/>
        <w:ind w:left="-426"/>
        <w:jc w:val="center"/>
        <w:rPr>
          <w:rFonts w:ascii="Times New Roman" w:hAnsi="Times New Roman"/>
          <w:b/>
          <w:szCs w:val="28"/>
        </w:rPr>
      </w:pPr>
    </w:p>
    <w:p w14:paraId="4CED2CB5" w14:textId="77777777" w:rsidR="008B37C2" w:rsidRPr="006B1D53" w:rsidRDefault="008B37C2" w:rsidP="006B1D53">
      <w:pPr>
        <w:widowControl w:val="0"/>
        <w:autoSpaceDE w:val="0"/>
        <w:autoSpaceDN w:val="0"/>
        <w:adjustRightInd w:val="0"/>
        <w:spacing w:after="0" w:line="240" w:lineRule="auto"/>
        <w:ind w:left="-426"/>
        <w:jc w:val="center"/>
        <w:rPr>
          <w:rFonts w:ascii="Times New Roman" w:hAnsi="Times New Roman"/>
          <w:b/>
          <w:szCs w:val="28"/>
        </w:rPr>
      </w:pPr>
    </w:p>
    <w:p w14:paraId="3944918F" w14:textId="77777777" w:rsidR="008B37C2" w:rsidRPr="006B1D53" w:rsidRDefault="008B37C2" w:rsidP="006B1D53">
      <w:pPr>
        <w:widowControl w:val="0"/>
        <w:autoSpaceDE w:val="0"/>
        <w:autoSpaceDN w:val="0"/>
        <w:adjustRightInd w:val="0"/>
        <w:spacing w:after="0" w:line="240" w:lineRule="auto"/>
        <w:ind w:left="-426"/>
        <w:jc w:val="center"/>
        <w:rPr>
          <w:rFonts w:ascii="Times New Roman" w:hAnsi="Times New Roman"/>
          <w:b/>
          <w:szCs w:val="28"/>
        </w:rPr>
      </w:pPr>
    </w:p>
    <w:p w14:paraId="4571CB83" w14:textId="38BCD819" w:rsidR="00857FEA" w:rsidRPr="00644EAE" w:rsidRDefault="00857FEA" w:rsidP="00857FEA">
      <w:pPr>
        <w:pStyle w:val="a7"/>
        <w:jc w:val="center"/>
        <w:rPr>
          <w:szCs w:val="24"/>
        </w:rPr>
      </w:pPr>
      <w:r w:rsidRPr="00644EAE">
        <w:rPr>
          <w:rFonts w:ascii="Times New Roman" w:eastAsia="Times New Roman" w:hAnsi="Times New Roman"/>
          <w:szCs w:val="24"/>
          <w:lang w:eastAsia="ru-RU"/>
        </w:rPr>
        <w:t xml:space="preserve">СХЕМА </w:t>
      </w:r>
      <w:r>
        <w:rPr>
          <w:rFonts w:ascii="Times New Roman" w:eastAsia="Times New Roman" w:hAnsi="Times New Roman"/>
          <w:szCs w:val="24"/>
          <w:lang w:eastAsia="ru-RU"/>
        </w:rPr>
        <w:t>ВОДОСНАБЖЕНИЯ</w:t>
      </w:r>
      <w:r>
        <w:rPr>
          <w:rFonts w:ascii="Times New Roman" w:eastAsia="Times New Roman" w:hAnsi="Times New Roman"/>
          <w:szCs w:val="24"/>
          <w:lang w:eastAsia="ru-RU"/>
        </w:rPr>
        <w:br/>
      </w:r>
      <w:r w:rsidR="00B7511B">
        <w:rPr>
          <w:rFonts w:ascii="Times New Roman" w:eastAsia="Times New Roman" w:hAnsi="Times New Roman"/>
          <w:szCs w:val="24"/>
          <w:lang w:eastAsia="ru-RU"/>
        </w:rPr>
        <w:t>ПОЛЕТАЕВСКОГО</w:t>
      </w:r>
      <w:r>
        <w:rPr>
          <w:rFonts w:ascii="Times New Roman" w:eastAsia="Times New Roman" w:hAnsi="Times New Roman"/>
          <w:szCs w:val="24"/>
          <w:lang w:eastAsia="ru-RU"/>
        </w:rPr>
        <w:t xml:space="preserve"> СЕЛЬСКОГО ПОСЕЛЕНИЯ</w:t>
      </w:r>
      <w:r w:rsidRPr="00644EAE">
        <w:rPr>
          <w:rFonts w:ascii="Times New Roman" w:eastAsia="Times New Roman" w:hAnsi="Times New Roman"/>
          <w:szCs w:val="24"/>
          <w:lang w:eastAsia="ru-RU"/>
        </w:rPr>
        <w:t xml:space="preserve"> </w:t>
      </w:r>
      <w:r>
        <w:rPr>
          <w:rFonts w:ascii="Times New Roman" w:eastAsia="Times New Roman" w:hAnsi="Times New Roman"/>
          <w:szCs w:val="24"/>
          <w:lang w:eastAsia="ru-RU"/>
        </w:rPr>
        <w:br/>
      </w:r>
      <w:r w:rsidR="00B7511B">
        <w:rPr>
          <w:rFonts w:ascii="Times New Roman" w:eastAsia="Times New Roman" w:hAnsi="Times New Roman"/>
          <w:szCs w:val="24"/>
          <w:lang w:eastAsia="ru-RU"/>
        </w:rPr>
        <w:t>ЧЕЛЯБИНСКОЙ</w:t>
      </w:r>
      <w:r>
        <w:rPr>
          <w:rFonts w:ascii="Times New Roman" w:eastAsia="Times New Roman" w:hAnsi="Times New Roman"/>
          <w:szCs w:val="24"/>
          <w:lang w:eastAsia="ru-RU"/>
        </w:rPr>
        <w:t xml:space="preserve"> ОБЛАСТИ</w:t>
      </w:r>
      <w:r w:rsidRPr="00644EAE">
        <w:rPr>
          <w:rFonts w:ascii="Times New Roman" w:eastAsia="Times New Roman" w:hAnsi="Times New Roman"/>
          <w:szCs w:val="24"/>
          <w:lang w:eastAsia="ru-RU"/>
        </w:rPr>
        <w:t xml:space="preserve"> НА ПЕРИОД ДО </w:t>
      </w:r>
      <w:r w:rsidR="00B7511B">
        <w:rPr>
          <w:rFonts w:ascii="Times New Roman" w:eastAsia="Times New Roman" w:hAnsi="Times New Roman"/>
          <w:szCs w:val="24"/>
          <w:lang w:eastAsia="ru-RU"/>
        </w:rPr>
        <w:t>2028</w:t>
      </w:r>
      <w:r w:rsidRPr="00644EAE">
        <w:rPr>
          <w:rFonts w:ascii="Times New Roman" w:eastAsia="Times New Roman" w:hAnsi="Times New Roman"/>
          <w:szCs w:val="24"/>
          <w:lang w:eastAsia="ru-RU"/>
        </w:rPr>
        <w:t xml:space="preserve"> ГОДА</w:t>
      </w:r>
    </w:p>
    <w:p w14:paraId="39992E5E" w14:textId="77777777"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44949474" w14:textId="77777777"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r w:rsidRPr="007C77BF">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13100AD9" w14:textId="77777777" w:rsidR="00857FEA" w:rsidRPr="007C77BF"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14:paraId="697CDF1A" w14:textId="50650632" w:rsidR="00857FEA" w:rsidRPr="004C7455" w:rsidRDefault="00857FEA" w:rsidP="00857FEA">
      <w:pPr>
        <w:widowControl w:val="0"/>
        <w:autoSpaceDE w:val="0"/>
        <w:autoSpaceDN w:val="0"/>
        <w:adjustRightInd w:val="0"/>
        <w:spacing w:after="0" w:line="240" w:lineRule="auto"/>
        <w:ind w:left="-426"/>
        <w:jc w:val="center"/>
        <w:rPr>
          <w:rFonts w:ascii="Times New Roman" w:hAnsi="Times New Roman"/>
          <w:szCs w:val="28"/>
        </w:rPr>
      </w:pPr>
      <w:r>
        <w:rPr>
          <w:rFonts w:ascii="Times New Roman" w:hAnsi="Times New Roman"/>
          <w:szCs w:val="28"/>
        </w:rPr>
        <w:t>(Актуализированная версия 01.</w:t>
      </w:r>
      <w:r w:rsidR="00B7511B">
        <w:rPr>
          <w:rFonts w:ascii="Times New Roman" w:hAnsi="Times New Roman"/>
          <w:szCs w:val="28"/>
        </w:rPr>
        <w:t>11</w:t>
      </w:r>
      <w:r>
        <w:rPr>
          <w:rFonts w:ascii="Times New Roman" w:hAnsi="Times New Roman"/>
          <w:szCs w:val="28"/>
        </w:rPr>
        <w:t>.</w:t>
      </w:r>
      <w:r w:rsidR="00B7511B">
        <w:rPr>
          <w:rFonts w:ascii="Times New Roman" w:hAnsi="Times New Roman"/>
          <w:szCs w:val="28"/>
        </w:rPr>
        <w:t>201</w:t>
      </w:r>
      <w:r w:rsidR="006B1D53">
        <w:rPr>
          <w:rFonts w:ascii="Times New Roman" w:hAnsi="Times New Roman"/>
          <w:szCs w:val="28"/>
        </w:rPr>
        <w:t>8</w:t>
      </w:r>
      <w:r>
        <w:rPr>
          <w:rFonts w:ascii="Times New Roman" w:hAnsi="Times New Roman"/>
          <w:szCs w:val="28"/>
        </w:rPr>
        <w:t>г.)</w:t>
      </w:r>
    </w:p>
    <w:p w14:paraId="7687D217" w14:textId="77777777" w:rsidR="00857FEA" w:rsidRPr="004C7455" w:rsidRDefault="00857FEA" w:rsidP="00857FEA">
      <w:pPr>
        <w:widowControl w:val="0"/>
        <w:autoSpaceDE w:val="0"/>
        <w:autoSpaceDN w:val="0"/>
        <w:adjustRightInd w:val="0"/>
        <w:spacing w:after="0" w:line="240" w:lineRule="auto"/>
        <w:ind w:left="-426"/>
        <w:jc w:val="center"/>
        <w:rPr>
          <w:rFonts w:ascii="Times New Roman" w:hAnsi="Times New Roman"/>
          <w:szCs w:val="28"/>
        </w:rPr>
      </w:pPr>
    </w:p>
    <w:p w14:paraId="2E85C1E0" w14:textId="5C6B6A77" w:rsidR="00FF204C" w:rsidRDefault="00FF204C">
      <w:pPr>
        <w:spacing w:after="0" w:line="240" w:lineRule="auto"/>
        <w:rPr>
          <w:rFonts w:ascii="Times New Roman" w:hAnsi="Times New Roman"/>
          <w:szCs w:val="28"/>
        </w:rPr>
      </w:pPr>
      <w:r>
        <w:br w:type="page"/>
      </w:r>
    </w:p>
    <w:p w14:paraId="5A279C76" w14:textId="4EBFC8C3" w:rsidR="00E53B01" w:rsidRPr="00EF0D8C" w:rsidRDefault="00E53B01" w:rsidP="00E53B01">
      <w:pPr>
        <w:pStyle w:val="af0"/>
        <w:jc w:val="center"/>
        <w:rPr>
          <w:szCs w:val="29"/>
        </w:rPr>
      </w:pPr>
      <w:bookmarkStart w:id="1" w:name="_Toc519178773"/>
      <w:bookmarkStart w:id="2" w:name="_Toc528243008"/>
      <w:r w:rsidRPr="00EF0D8C">
        <w:rPr>
          <w:szCs w:val="29"/>
        </w:rPr>
        <w:lastRenderedPageBreak/>
        <w:t>Паспорт схемы</w:t>
      </w:r>
      <w:bookmarkEnd w:id="1"/>
      <w:bookmarkEnd w:id="2"/>
    </w:p>
    <w:p w14:paraId="3CAA4305" w14:textId="77777777" w:rsidR="00E53B01" w:rsidRPr="00992D47" w:rsidRDefault="00E53B01" w:rsidP="00E53B01">
      <w:pPr>
        <w:pStyle w:val="ae"/>
        <w:jc w:val="center"/>
        <w:rPr>
          <w:sz w:val="29"/>
          <w:szCs w:val="29"/>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024"/>
      </w:tblGrid>
      <w:tr w:rsidR="00E53B01" w:rsidRPr="00EF0D8C" w14:paraId="7D9ED8F1" w14:textId="77777777" w:rsidTr="009C5B1D">
        <w:trPr>
          <w:trHeight w:val="1110"/>
        </w:trPr>
        <w:tc>
          <w:tcPr>
            <w:tcW w:w="2227" w:type="dxa"/>
          </w:tcPr>
          <w:p w14:paraId="6AD9DCB9"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Наименование </w:t>
            </w:r>
          </w:p>
          <w:p w14:paraId="42F5911B"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p>
        </w:tc>
        <w:tc>
          <w:tcPr>
            <w:tcW w:w="7024" w:type="dxa"/>
          </w:tcPr>
          <w:p w14:paraId="61CC81DD" w14:textId="04B9141A" w:rsidR="00E53B01" w:rsidRPr="00EF0D8C" w:rsidRDefault="00E53B01" w:rsidP="000B3894">
            <w:pPr>
              <w:pStyle w:val="ac"/>
              <w:spacing w:line="240" w:lineRule="auto"/>
              <w:ind w:firstLine="0"/>
              <w:rPr>
                <w:lang w:eastAsia="ru-RU"/>
              </w:rPr>
            </w:pPr>
            <w:r w:rsidRPr="00EF0D8C">
              <w:rPr>
                <w:lang w:eastAsia="ru-RU"/>
              </w:rPr>
              <w:t xml:space="preserve">Схема водоснабжения и водоотведения </w:t>
            </w:r>
            <w:r w:rsidR="00B7511B">
              <w:rPr>
                <w:lang w:eastAsia="ru-RU"/>
              </w:rPr>
              <w:t>Полетаевского</w:t>
            </w:r>
            <w:r w:rsidR="00436C85" w:rsidRPr="00EF0D8C">
              <w:rPr>
                <w:lang w:eastAsia="ru-RU"/>
              </w:rPr>
              <w:t xml:space="preserve"> сельского поселения</w:t>
            </w:r>
            <w:r w:rsidR="000B3894" w:rsidRPr="00EF0D8C">
              <w:rPr>
                <w:lang w:eastAsia="ru-RU"/>
              </w:rPr>
              <w:t xml:space="preserve"> </w:t>
            </w:r>
            <w:r w:rsidR="00B7511B">
              <w:rPr>
                <w:lang w:eastAsia="ru-RU"/>
              </w:rPr>
              <w:t>Челябинской</w:t>
            </w:r>
            <w:r w:rsidR="009C5B1D" w:rsidRPr="00EF0D8C">
              <w:rPr>
                <w:lang w:eastAsia="ru-RU"/>
              </w:rPr>
              <w:t xml:space="preserve"> области</w:t>
            </w:r>
            <w:r w:rsidR="000B3894" w:rsidRPr="00EF0D8C">
              <w:rPr>
                <w:lang w:eastAsia="ru-RU"/>
              </w:rPr>
              <w:t xml:space="preserve"> на период до </w:t>
            </w:r>
            <w:r w:rsidR="00B7511B">
              <w:rPr>
                <w:lang w:eastAsia="ru-RU"/>
              </w:rPr>
              <w:t>2028</w:t>
            </w:r>
            <w:r w:rsidR="000B3894" w:rsidRPr="00EF0D8C">
              <w:rPr>
                <w:lang w:eastAsia="ru-RU"/>
              </w:rPr>
              <w:t xml:space="preserve"> года (далее – схема)</w:t>
            </w:r>
          </w:p>
        </w:tc>
      </w:tr>
      <w:tr w:rsidR="00E53B01" w:rsidRPr="00EF0D8C" w14:paraId="0E486998" w14:textId="77777777" w:rsidTr="00EA0B08">
        <w:trPr>
          <w:trHeight w:val="318"/>
        </w:trPr>
        <w:tc>
          <w:tcPr>
            <w:tcW w:w="2227" w:type="dxa"/>
          </w:tcPr>
          <w:p w14:paraId="51F597B3"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Основание для разработки Схемы</w:t>
            </w:r>
          </w:p>
        </w:tc>
        <w:tc>
          <w:tcPr>
            <w:tcW w:w="7024" w:type="dxa"/>
          </w:tcPr>
          <w:p w14:paraId="55C99B7F" w14:textId="77777777" w:rsidR="00E53B01" w:rsidRPr="00EF0D8C" w:rsidRDefault="00E53B01" w:rsidP="003D5C56">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Водный кодекс Российской Федерации;</w:t>
            </w:r>
          </w:p>
          <w:p w14:paraId="325F3F70" w14:textId="77777777"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Федеральный закон от 7 декабря 2011 г. N 416-ФЗ «О водоснабжении и водоотведении»;</w:t>
            </w:r>
          </w:p>
          <w:p w14:paraId="0B117F89" w14:textId="77777777"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Федеральный закон от 30.12.2004г. № 210-ФЗ «Об основах регулирования тарифов организаций коммунального комплекса»;</w:t>
            </w:r>
          </w:p>
          <w:p w14:paraId="39566810" w14:textId="77777777"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Постановление Правительства РФ от 5 сентября 2013 г. N 782 «О схемах водоснабжения и водоотведения»;</w:t>
            </w:r>
          </w:p>
          <w:p w14:paraId="42E2F79E" w14:textId="77777777"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8423F05"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42.13330.2011 «Градостроительство. Планировка и застройка городских и сельских поселений»;</w:t>
            </w:r>
          </w:p>
          <w:p w14:paraId="40785565"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40-102-2000 «Проектирование и монтаж трубопроводов систем водоснабжения и канализации из полимерных материалов»;</w:t>
            </w:r>
          </w:p>
          <w:p w14:paraId="6370CE78"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СанПиН 2.1.4.1110-02 «Зоны санитарной охраны источников водоснабжения и водопроводов питьевого назначения»;</w:t>
            </w:r>
          </w:p>
          <w:p w14:paraId="79ADB612"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182EC0A2"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СНиП 2.04.02-84* «Водоснабжение. Наружные сети и сооружения». Дата введения 1985-01-01;</w:t>
            </w:r>
          </w:p>
          <w:p w14:paraId="54A0D680"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29.12.2011 года № 13330 2012;</w:t>
            </w:r>
          </w:p>
          <w:p w14:paraId="3951C990"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СП 30.13330.2012 «Внутренний водопровод и канализация зданий». Актуализированная редакция СНиП 2.04.01-85*;</w:t>
            </w:r>
          </w:p>
          <w:p w14:paraId="11AE63B8" w14:textId="77777777"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СНиП 2.04.01-85* «Внутренний водопровод и канализация зданий» Дата введения 1986-07-01.</w:t>
            </w:r>
          </w:p>
          <w:p w14:paraId="6A344B7B" w14:textId="42A595A1" w:rsidR="00945E61" w:rsidRPr="00EF0D8C" w:rsidRDefault="00945E61" w:rsidP="006C1FAD">
            <w:pPr>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Генеральный план </w:t>
            </w:r>
            <w:r w:rsidR="00B7511B">
              <w:rPr>
                <w:rFonts w:ascii="Times New Roman" w:eastAsia="Times New Roman" w:hAnsi="Times New Roman"/>
                <w:szCs w:val="28"/>
                <w:lang w:eastAsia="ru-RU"/>
              </w:rPr>
              <w:t>Полетаевского</w:t>
            </w:r>
            <w:r w:rsidR="00436C85" w:rsidRPr="00EF0D8C">
              <w:rPr>
                <w:rFonts w:ascii="Times New Roman" w:eastAsia="Times New Roman" w:hAnsi="Times New Roman"/>
                <w:szCs w:val="28"/>
                <w:lang w:eastAsia="ru-RU"/>
              </w:rPr>
              <w:t xml:space="preserve"> сельского поселения</w:t>
            </w:r>
            <w:r w:rsidR="002A73C7" w:rsidRPr="00EF0D8C">
              <w:rPr>
                <w:rFonts w:ascii="Times New Roman" w:eastAsia="Times New Roman" w:hAnsi="Times New Roman"/>
                <w:szCs w:val="28"/>
                <w:lang w:eastAsia="ru-RU"/>
              </w:rPr>
              <w:t xml:space="preserve"> и прилегающих населенных пунктов</w:t>
            </w:r>
            <w:r w:rsidRPr="00EF0D8C">
              <w:rPr>
                <w:rFonts w:ascii="Times New Roman" w:eastAsia="Times New Roman" w:hAnsi="Times New Roman"/>
                <w:szCs w:val="28"/>
                <w:lang w:eastAsia="ru-RU"/>
              </w:rPr>
              <w:t>;</w:t>
            </w:r>
          </w:p>
          <w:p w14:paraId="73408C04" w14:textId="4B4E1865" w:rsidR="00E53B01" w:rsidRPr="00EF0D8C" w:rsidRDefault="00945E61" w:rsidP="00B7511B">
            <w:pPr>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Схема водоснабжения </w:t>
            </w:r>
            <w:r w:rsidR="00B7511B">
              <w:rPr>
                <w:rFonts w:ascii="Times New Roman" w:eastAsia="Times New Roman" w:hAnsi="Times New Roman"/>
                <w:szCs w:val="28"/>
                <w:lang w:eastAsia="ru-RU"/>
              </w:rPr>
              <w:t>Полетаевского</w:t>
            </w:r>
            <w:r w:rsidR="00436C85" w:rsidRPr="00EF0D8C">
              <w:rPr>
                <w:rFonts w:ascii="Times New Roman" w:eastAsia="Times New Roman" w:hAnsi="Times New Roman"/>
                <w:szCs w:val="28"/>
                <w:lang w:eastAsia="ru-RU"/>
              </w:rPr>
              <w:t xml:space="preserve"> сельского поселения</w:t>
            </w:r>
            <w:r w:rsidR="00010E6A" w:rsidRPr="00EF0D8C">
              <w:rPr>
                <w:rFonts w:ascii="Times New Roman" w:eastAsia="Times New Roman" w:hAnsi="Times New Roman"/>
                <w:szCs w:val="28"/>
                <w:lang w:eastAsia="ru-RU"/>
              </w:rPr>
              <w:t xml:space="preserve"> </w:t>
            </w:r>
          </w:p>
        </w:tc>
      </w:tr>
      <w:tr w:rsidR="00E53B01" w:rsidRPr="00EF0D8C" w14:paraId="5C892B04" w14:textId="77777777" w:rsidTr="009C5B1D">
        <w:trPr>
          <w:trHeight w:val="859"/>
        </w:trPr>
        <w:tc>
          <w:tcPr>
            <w:tcW w:w="2227" w:type="dxa"/>
          </w:tcPr>
          <w:p w14:paraId="0B07B4AE"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Заказчик Схемы</w:t>
            </w:r>
          </w:p>
        </w:tc>
        <w:tc>
          <w:tcPr>
            <w:tcW w:w="7024" w:type="dxa"/>
          </w:tcPr>
          <w:p w14:paraId="41AB1D20" w14:textId="5A7DA2A4" w:rsidR="00E53B01" w:rsidRPr="00EF0D8C" w:rsidRDefault="00F35152" w:rsidP="005E4765">
            <w:pPr>
              <w:pStyle w:val="ac"/>
              <w:spacing w:line="240" w:lineRule="auto"/>
              <w:ind w:firstLine="0"/>
              <w:rPr>
                <w:rFonts w:eastAsia="Times New Roman"/>
                <w:lang w:eastAsia="ru-RU"/>
              </w:rPr>
            </w:pPr>
            <w:r w:rsidRPr="00EF0D8C">
              <w:rPr>
                <w:lang w:eastAsia="ru-RU"/>
              </w:rPr>
              <w:t xml:space="preserve">Администрация </w:t>
            </w:r>
            <w:r w:rsidR="00B7511B">
              <w:rPr>
                <w:lang w:eastAsia="ru-RU"/>
              </w:rPr>
              <w:t>Полетаевского</w:t>
            </w:r>
            <w:r w:rsidR="00436C85" w:rsidRPr="00EF0D8C">
              <w:rPr>
                <w:lang w:eastAsia="ru-RU"/>
              </w:rPr>
              <w:t xml:space="preserve"> сельского поселения</w:t>
            </w:r>
            <w:r w:rsidR="00E53B01" w:rsidRPr="00EF0D8C">
              <w:rPr>
                <w:lang w:eastAsia="ru-RU"/>
              </w:rPr>
              <w:t xml:space="preserve"> </w:t>
            </w:r>
            <w:r w:rsidR="00B7511B">
              <w:rPr>
                <w:lang w:eastAsia="ru-RU"/>
              </w:rPr>
              <w:t>Челябинской</w:t>
            </w:r>
            <w:r w:rsidR="009C5B1D" w:rsidRPr="00EF0D8C">
              <w:rPr>
                <w:lang w:eastAsia="ru-RU"/>
              </w:rPr>
              <w:t xml:space="preserve"> области</w:t>
            </w:r>
          </w:p>
        </w:tc>
      </w:tr>
      <w:tr w:rsidR="00E53B01" w:rsidRPr="00EF0D8C" w14:paraId="5F7E6C06" w14:textId="77777777" w:rsidTr="004F46F7">
        <w:trPr>
          <w:trHeight w:val="439"/>
        </w:trPr>
        <w:tc>
          <w:tcPr>
            <w:tcW w:w="2227" w:type="dxa"/>
          </w:tcPr>
          <w:p w14:paraId="154422DB"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Разработчик Схемы</w:t>
            </w:r>
          </w:p>
        </w:tc>
        <w:tc>
          <w:tcPr>
            <w:tcW w:w="7024" w:type="dxa"/>
          </w:tcPr>
          <w:p w14:paraId="1986B29A" w14:textId="10CD1674" w:rsidR="00E53B01" w:rsidRPr="00EF0D8C" w:rsidRDefault="00945E61" w:rsidP="006B1D53">
            <w:p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И</w:t>
            </w:r>
            <w:r w:rsidR="00E53B01" w:rsidRPr="00EF0D8C">
              <w:rPr>
                <w:rFonts w:ascii="Times New Roman" w:eastAsia="Times New Roman" w:hAnsi="Times New Roman"/>
                <w:szCs w:val="28"/>
                <w:lang w:eastAsia="ru-RU"/>
              </w:rPr>
              <w:t>П Юсупова Д.В.</w:t>
            </w:r>
            <w:r w:rsidR="003A6ED6" w:rsidRPr="00EF0D8C">
              <w:rPr>
                <w:rFonts w:ascii="Times New Roman" w:eastAsia="Times New Roman" w:hAnsi="Times New Roman"/>
                <w:szCs w:val="28"/>
                <w:lang w:eastAsia="ru-RU"/>
              </w:rPr>
              <w:t>, г. Екатеринбург</w:t>
            </w:r>
            <w:r w:rsidR="009C5B1D" w:rsidRPr="00EF0D8C">
              <w:rPr>
                <w:rFonts w:ascii="Times New Roman" w:eastAsia="Times New Roman" w:hAnsi="Times New Roman"/>
                <w:szCs w:val="28"/>
                <w:lang w:eastAsia="ru-RU"/>
              </w:rPr>
              <w:t>, ул. Мичурина, 37-35</w:t>
            </w:r>
          </w:p>
        </w:tc>
      </w:tr>
      <w:tr w:rsidR="00E53B01" w:rsidRPr="00EF0D8C" w14:paraId="19E72CCE" w14:textId="77777777" w:rsidTr="004F46F7">
        <w:trPr>
          <w:trHeight w:val="593"/>
        </w:trPr>
        <w:tc>
          <w:tcPr>
            <w:tcW w:w="2227" w:type="dxa"/>
          </w:tcPr>
          <w:p w14:paraId="10031739"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Сроки и </w:t>
            </w:r>
            <w:r w:rsidR="000B3894" w:rsidRPr="00EF0D8C">
              <w:rPr>
                <w:rFonts w:ascii="Times New Roman" w:eastAsia="Times New Roman" w:hAnsi="Times New Roman"/>
                <w:szCs w:val="28"/>
                <w:lang w:eastAsia="ru-RU"/>
              </w:rPr>
              <w:t>этапы реализации</w:t>
            </w:r>
            <w:r w:rsidRPr="00EF0D8C">
              <w:rPr>
                <w:rFonts w:ascii="Times New Roman" w:eastAsia="Times New Roman" w:hAnsi="Times New Roman"/>
                <w:szCs w:val="28"/>
                <w:lang w:eastAsia="ru-RU"/>
              </w:rPr>
              <w:t xml:space="preserve"> Схемы</w:t>
            </w:r>
          </w:p>
        </w:tc>
        <w:tc>
          <w:tcPr>
            <w:tcW w:w="7024" w:type="dxa"/>
          </w:tcPr>
          <w:p w14:paraId="619E8E8B" w14:textId="2918CD7B" w:rsidR="00E53B01" w:rsidRPr="00EF0D8C" w:rsidRDefault="00E53B01" w:rsidP="000B3894">
            <w:pPr>
              <w:pStyle w:val="ac"/>
              <w:spacing w:line="240" w:lineRule="auto"/>
              <w:ind w:firstLine="0"/>
              <w:rPr>
                <w:lang w:eastAsia="ru-RU"/>
              </w:rPr>
            </w:pPr>
            <w:r w:rsidRPr="00EF0D8C">
              <w:rPr>
                <w:lang w:eastAsia="ru-RU"/>
              </w:rPr>
              <w:t xml:space="preserve">Схема будет реализована в период с </w:t>
            </w:r>
            <w:r w:rsidR="00B7511B">
              <w:rPr>
                <w:lang w:eastAsia="ru-RU"/>
              </w:rPr>
              <w:t>2019</w:t>
            </w:r>
            <w:r w:rsidRPr="00EF0D8C">
              <w:rPr>
                <w:lang w:eastAsia="ru-RU"/>
              </w:rPr>
              <w:t xml:space="preserve"> по </w:t>
            </w:r>
            <w:r w:rsidR="00B7511B">
              <w:rPr>
                <w:lang w:eastAsia="ru-RU"/>
              </w:rPr>
              <w:t>2028</w:t>
            </w:r>
            <w:r w:rsidRPr="00EF0D8C">
              <w:rPr>
                <w:lang w:eastAsia="ru-RU"/>
              </w:rPr>
              <w:t xml:space="preserve"> годы. </w:t>
            </w:r>
          </w:p>
          <w:p w14:paraId="1ACF441D" w14:textId="77777777" w:rsidR="00E53B01" w:rsidRPr="00EF0D8C" w:rsidRDefault="00E53B01" w:rsidP="000B3894">
            <w:pPr>
              <w:pStyle w:val="ac"/>
              <w:spacing w:line="240" w:lineRule="auto"/>
              <w:ind w:firstLine="0"/>
              <w:rPr>
                <w:lang w:eastAsia="ru-RU"/>
              </w:rPr>
            </w:pPr>
            <w:r w:rsidRPr="00EF0D8C">
              <w:rPr>
                <w:lang w:eastAsia="ru-RU"/>
              </w:rPr>
              <w:t>В проекте выделяются 2 этапа, на каждом из которых планируется реконструкция и строительство новых объектов коммунальной инфраструктуры:</w:t>
            </w:r>
          </w:p>
          <w:p w14:paraId="1C74C94E" w14:textId="6A93D6B6" w:rsidR="00E53B01" w:rsidRPr="00EF0D8C" w:rsidRDefault="00E53B01" w:rsidP="000B3894">
            <w:pPr>
              <w:pStyle w:val="ac"/>
              <w:spacing w:line="240" w:lineRule="auto"/>
              <w:ind w:firstLine="0"/>
              <w:rPr>
                <w:lang w:eastAsia="ru-RU"/>
              </w:rPr>
            </w:pPr>
            <w:r w:rsidRPr="00EF0D8C">
              <w:rPr>
                <w:lang w:eastAsia="ru-RU"/>
              </w:rPr>
              <w:t xml:space="preserve">Первый этап </w:t>
            </w:r>
            <w:r w:rsidR="00983016" w:rsidRPr="00EF0D8C">
              <w:rPr>
                <w:lang w:eastAsia="ru-RU"/>
              </w:rPr>
              <w:t>–</w:t>
            </w:r>
            <w:r w:rsidRPr="00EF0D8C">
              <w:rPr>
                <w:lang w:eastAsia="ru-RU"/>
              </w:rPr>
              <w:t xml:space="preserve"> </w:t>
            </w:r>
            <w:r w:rsidR="00B7511B">
              <w:rPr>
                <w:lang w:eastAsia="ru-RU"/>
              </w:rPr>
              <w:t>2019</w:t>
            </w:r>
            <w:r w:rsidRPr="00EF0D8C">
              <w:rPr>
                <w:lang w:eastAsia="ru-RU"/>
              </w:rPr>
              <w:t>-202</w:t>
            </w:r>
            <w:r w:rsidR="00B7511B">
              <w:rPr>
                <w:lang w:eastAsia="ru-RU"/>
              </w:rPr>
              <w:t>3</w:t>
            </w:r>
            <w:r w:rsidRPr="00EF0D8C">
              <w:rPr>
                <w:lang w:eastAsia="ru-RU"/>
              </w:rPr>
              <w:t xml:space="preserve"> годы</w:t>
            </w:r>
            <w:r w:rsidR="00983016">
              <w:rPr>
                <w:lang w:eastAsia="ru-RU"/>
              </w:rPr>
              <w:t>;</w:t>
            </w:r>
          </w:p>
          <w:p w14:paraId="475B74BA" w14:textId="3EE897FE" w:rsidR="00E53B01" w:rsidRPr="00EF0D8C" w:rsidRDefault="00E53B01" w:rsidP="000B3894">
            <w:pPr>
              <w:pStyle w:val="ac"/>
              <w:spacing w:line="240" w:lineRule="auto"/>
              <w:ind w:firstLine="0"/>
              <w:rPr>
                <w:lang w:eastAsia="ru-RU"/>
              </w:rPr>
            </w:pPr>
            <w:r w:rsidRPr="00EF0D8C">
              <w:rPr>
                <w:lang w:eastAsia="ru-RU"/>
              </w:rPr>
              <w:t>В</w:t>
            </w:r>
            <w:r w:rsidR="00DE0EEA" w:rsidRPr="00EF0D8C">
              <w:rPr>
                <w:lang w:eastAsia="ru-RU"/>
              </w:rPr>
              <w:t xml:space="preserve">торой этап </w:t>
            </w:r>
            <w:r w:rsidR="00983016" w:rsidRPr="00EF0D8C">
              <w:rPr>
                <w:lang w:eastAsia="ru-RU"/>
              </w:rPr>
              <w:t>–</w:t>
            </w:r>
            <w:r w:rsidR="00DE0EEA" w:rsidRPr="00EF0D8C">
              <w:rPr>
                <w:lang w:eastAsia="ru-RU"/>
              </w:rPr>
              <w:t xml:space="preserve"> 202</w:t>
            </w:r>
            <w:r w:rsidR="00B7511B">
              <w:rPr>
                <w:lang w:eastAsia="ru-RU"/>
              </w:rPr>
              <w:t>4</w:t>
            </w:r>
            <w:r w:rsidR="00DE0EEA" w:rsidRPr="00EF0D8C">
              <w:rPr>
                <w:lang w:eastAsia="ru-RU"/>
              </w:rPr>
              <w:t>-</w:t>
            </w:r>
            <w:r w:rsidR="00B7511B">
              <w:rPr>
                <w:lang w:eastAsia="ru-RU"/>
              </w:rPr>
              <w:t>2028</w:t>
            </w:r>
            <w:r w:rsidR="00DE0EEA" w:rsidRPr="00EF0D8C">
              <w:rPr>
                <w:lang w:eastAsia="ru-RU"/>
              </w:rPr>
              <w:t xml:space="preserve"> годы</w:t>
            </w:r>
            <w:r w:rsidR="00983016">
              <w:rPr>
                <w:lang w:eastAsia="ru-RU"/>
              </w:rPr>
              <w:t>.</w:t>
            </w:r>
          </w:p>
          <w:p w14:paraId="1A99D0AD" w14:textId="77777777" w:rsidR="003A6ED6" w:rsidRPr="00EF0D8C" w:rsidRDefault="003A6ED6" w:rsidP="000B3894">
            <w:pPr>
              <w:pStyle w:val="ac"/>
              <w:spacing w:line="240" w:lineRule="auto"/>
              <w:ind w:firstLine="0"/>
              <w:rPr>
                <w:lang w:eastAsia="ru-RU"/>
              </w:rPr>
            </w:pPr>
          </w:p>
        </w:tc>
      </w:tr>
      <w:tr w:rsidR="00DE0EEA" w:rsidRPr="00EF0D8C" w14:paraId="7E7001D3" w14:textId="77777777" w:rsidTr="00B7511B">
        <w:trPr>
          <w:trHeight w:val="2628"/>
        </w:trPr>
        <w:tc>
          <w:tcPr>
            <w:tcW w:w="2227" w:type="dxa"/>
          </w:tcPr>
          <w:p w14:paraId="54AE97E7" w14:textId="77777777" w:rsidR="003A6ED6" w:rsidRPr="00EF0D8C" w:rsidRDefault="00DE0EEA"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Цели и задачи Схемы</w:t>
            </w:r>
          </w:p>
        </w:tc>
        <w:tc>
          <w:tcPr>
            <w:tcW w:w="7024" w:type="dxa"/>
          </w:tcPr>
          <w:p w14:paraId="2A87A3E6" w14:textId="204E061D"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Pr>
                <w:rFonts w:ascii="Times New Roman" w:eastAsia="Times New Roman" w:hAnsi="Times New Roman"/>
                <w:szCs w:val="28"/>
                <w:lang w:eastAsia="ru-RU"/>
              </w:rPr>
              <w:t>28</w:t>
            </w:r>
            <w:r w:rsidRPr="00B7511B">
              <w:rPr>
                <w:rFonts w:ascii="Times New Roman" w:eastAsia="Times New Roman" w:hAnsi="Times New Roman"/>
                <w:szCs w:val="28"/>
                <w:lang w:eastAsia="ru-RU"/>
              </w:rPr>
              <w:t xml:space="preserve"> года;</w:t>
            </w:r>
          </w:p>
          <w:p w14:paraId="30A78ADE"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увеличение объемов оказание услуг по водоснабжению и водоотведению при повышении качества и сохранении приемлемости действующей ценовой политики;</w:t>
            </w:r>
          </w:p>
          <w:p w14:paraId="26873819"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улучшение работы систем водоснабжения и водоотведения;</w:t>
            </w:r>
          </w:p>
          <w:p w14:paraId="2C7FDB91"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повышение качества питьевой воды, поступающей к потребителям;</w:t>
            </w:r>
          </w:p>
          <w:p w14:paraId="40172444"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14:paraId="52D70F55"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снижение вредного воздействия на окружающую среду.</w:t>
            </w:r>
          </w:p>
          <w:p w14:paraId="1F74066C"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 xml:space="preserve">строительство и реконструкция централизованной сети магистральных </w:t>
            </w:r>
            <w:r w:rsidRPr="00B7511B">
              <w:rPr>
                <w:rFonts w:ascii="Times New Roman" w:eastAsia="Times New Roman" w:hAnsi="Times New Roman"/>
                <w:szCs w:val="28"/>
                <w:lang w:eastAsia="ru-RU"/>
              </w:rPr>
              <w:lastRenderedPageBreak/>
              <w:t>водоводов, обеспечивающих возможность качественного снабжения водой;</w:t>
            </w:r>
          </w:p>
          <w:p w14:paraId="41272F35"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реконструкция и приведение в нормативном состоянии существующих систем водоотведения;</w:t>
            </w:r>
          </w:p>
          <w:p w14:paraId="174AD328" w14:textId="77777777"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при необходимости строительство централизованной сети водоотведения и планируемыми канализационными очистными сооружениями;</w:t>
            </w:r>
          </w:p>
          <w:p w14:paraId="30F9E918" w14:textId="70A7C40D" w:rsidR="003A6ED6"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модернизация объектов инженерной инфраструктуры путем внедрения ресурсо- и энергосберегающих технологий.</w:t>
            </w:r>
          </w:p>
        </w:tc>
      </w:tr>
      <w:tr w:rsidR="00EA0B08" w:rsidRPr="00EF0D8C" w14:paraId="6CB9BDA7" w14:textId="77777777" w:rsidTr="00EA0B08">
        <w:trPr>
          <w:trHeight w:val="602"/>
        </w:trPr>
        <w:tc>
          <w:tcPr>
            <w:tcW w:w="2227" w:type="dxa"/>
          </w:tcPr>
          <w:p w14:paraId="2A030021" w14:textId="77777777" w:rsidR="00EA0B08" w:rsidRPr="00EF0D8C" w:rsidRDefault="00EA0B08"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Ожидаемые результаты от реализации мероприятий Схемы</w:t>
            </w:r>
          </w:p>
        </w:tc>
        <w:tc>
          <w:tcPr>
            <w:tcW w:w="7024" w:type="dxa"/>
          </w:tcPr>
          <w:p w14:paraId="5028AADC"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очистку, соответствующую экологическим нормативам;</w:t>
            </w:r>
          </w:p>
          <w:p w14:paraId="432F8E97"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снижение вредного воздействия на окружающую среду.</w:t>
            </w:r>
          </w:p>
          <w:p w14:paraId="127E1A70"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строительство и реконструкция централизованной сети магистральных водоводов, обеспечивающих возможность качественного снабжения водой;</w:t>
            </w:r>
          </w:p>
          <w:p w14:paraId="0AC8FD87"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реконструкция и приведение в нормативном состоянии существующих систем водоотведения;</w:t>
            </w:r>
          </w:p>
          <w:p w14:paraId="5BB2D86B"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при необходимости строительство централизованной сети водоотведения и планируемыми канализационными очистными сооружениями;</w:t>
            </w:r>
          </w:p>
          <w:p w14:paraId="7725596F"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модернизация объектов инженерной инфраструктуры путем внедрения ресурсо- и энергосберегающих технологий;</w:t>
            </w:r>
          </w:p>
          <w:p w14:paraId="6EE4EBFC"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szCs w:val="28"/>
                <w:lang w:eastAsia="ru-RU"/>
              </w:rPr>
              <w:t xml:space="preserve">создание современной коммунальной </w:t>
            </w:r>
            <w:r w:rsidRPr="00EF0D8C">
              <w:rPr>
                <w:rFonts w:ascii="Times New Roman" w:eastAsia="Times New Roman" w:hAnsi="Times New Roman"/>
                <w:bCs/>
                <w:szCs w:val="28"/>
                <w:lang w:eastAsia="ru-RU"/>
              </w:rPr>
              <w:t>инфраструктуры;</w:t>
            </w:r>
          </w:p>
          <w:p w14:paraId="5F3E1BB4"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повышение качества предоставления коммунальных услуг;</w:t>
            </w:r>
          </w:p>
        </w:tc>
      </w:tr>
      <w:tr w:rsidR="00EA0B08" w:rsidRPr="00EF0D8C" w14:paraId="4FFF1D89" w14:textId="77777777" w:rsidTr="00EA0B08">
        <w:trPr>
          <w:trHeight w:val="4996"/>
        </w:trPr>
        <w:tc>
          <w:tcPr>
            <w:tcW w:w="2227" w:type="dxa"/>
          </w:tcPr>
          <w:p w14:paraId="2CAD93C6" w14:textId="77777777" w:rsidR="00EA0B08" w:rsidRPr="00EF0D8C" w:rsidRDefault="00EA0B08" w:rsidP="00EA0B08">
            <w:pPr>
              <w:autoSpaceDE w:val="0"/>
              <w:autoSpaceDN w:val="0"/>
              <w:adjustRightInd w:val="0"/>
              <w:spacing w:after="0" w:line="240" w:lineRule="auto"/>
              <w:rPr>
                <w:rFonts w:ascii="Times New Roman" w:eastAsia="Times New Roman" w:hAnsi="Times New Roman"/>
                <w:szCs w:val="28"/>
                <w:lang w:eastAsia="ru-RU"/>
              </w:rPr>
            </w:pPr>
          </w:p>
        </w:tc>
        <w:tc>
          <w:tcPr>
            <w:tcW w:w="7024" w:type="dxa"/>
          </w:tcPr>
          <w:p w14:paraId="1A0AE02F"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снижение уровня износа объектов водоснабжения и водоотведения;</w:t>
            </w:r>
          </w:p>
          <w:p w14:paraId="2E4728F7"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улучшение экологической ситуации на территории муниципального образования;</w:t>
            </w:r>
          </w:p>
          <w:p w14:paraId="7AFB66EA"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14:paraId="19A82163"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14:paraId="62158889"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увеличение мощности систем водоснабжения и водоотведения;</w:t>
            </w:r>
          </w:p>
          <w:p w14:paraId="6F23EB19" w14:textId="77777777"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bCs/>
                <w:szCs w:val="28"/>
                <w:lang w:eastAsia="ru-RU"/>
              </w:rPr>
              <w:t>реконструкция канализационных очистных сооружений.</w:t>
            </w:r>
          </w:p>
        </w:tc>
      </w:tr>
      <w:tr w:rsidR="00E53B01" w:rsidRPr="00EF0D8C" w14:paraId="1808D4E5" w14:textId="77777777" w:rsidTr="00EA0B08">
        <w:trPr>
          <w:trHeight w:val="468"/>
        </w:trPr>
        <w:tc>
          <w:tcPr>
            <w:tcW w:w="2227" w:type="dxa"/>
          </w:tcPr>
          <w:p w14:paraId="091CE990" w14:textId="77777777" w:rsidR="00E53B01" w:rsidRPr="00EF0D8C" w:rsidRDefault="00E53B01" w:rsidP="000B3894">
            <w:pPr>
              <w:autoSpaceDE w:val="0"/>
              <w:autoSpaceDN w:val="0"/>
              <w:adjustRightInd w:val="0"/>
              <w:spacing w:after="0" w:line="240" w:lineRule="auto"/>
              <w:ind w:right="-149"/>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Объем и источники финансирования </w:t>
            </w:r>
          </w:p>
        </w:tc>
        <w:tc>
          <w:tcPr>
            <w:tcW w:w="7024" w:type="dxa"/>
          </w:tcPr>
          <w:p w14:paraId="3538F628" w14:textId="377D313D" w:rsidR="00E53B01" w:rsidRPr="00EF0D8C" w:rsidRDefault="00E53B01" w:rsidP="003A6ED6">
            <w:pPr>
              <w:widowControl w:val="0"/>
              <w:spacing w:after="0" w:line="240" w:lineRule="auto"/>
              <w:ind w:firstLine="35"/>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Общий объем финансирования схемы</w:t>
            </w:r>
            <w:r w:rsidR="006B1D53">
              <w:rPr>
                <w:rFonts w:ascii="Times New Roman" w:eastAsia="Times New Roman" w:hAnsi="Times New Roman"/>
                <w:szCs w:val="28"/>
                <w:lang w:eastAsia="ru-RU"/>
              </w:rPr>
              <w:t xml:space="preserve"> водоснабжения </w:t>
            </w:r>
            <w:r w:rsidRPr="00EF0D8C">
              <w:rPr>
                <w:rFonts w:ascii="Times New Roman" w:eastAsia="Times New Roman" w:hAnsi="Times New Roman"/>
                <w:szCs w:val="28"/>
                <w:lang w:eastAsia="ru-RU"/>
              </w:rPr>
              <w:t xml:space="preserve"> </w:t>
            </w:r>
            <w:r w:rsidR="00BB2F0A" w:rsidRPr="00EF0D8C">
              <w:rPr>
                <w:rFonts w:ascii="Times New Roman" w:eastAsia="Times New Roman" w:hAnsi="Times New Roman"/>
                <w:szCs w:val="28"/>
                <w:lang w:eastAsia="ru-RU"/>
              </w:rPr>
              <w:br/>
            </w:r>
            <w:r w:rsidRPr="00EF0D8C">
              <w:rPr>
                <w:rFonts w:ascii="Times New Roman" w:eastAsia="Times New Roman" w:hAnsi="Times New Roman"/>
                <w:szCs w:val="28"/>
                <w:lang w:eastAsia="ru-RU"/>
              </w:rPr>
              <w:t xml:space="preserve">составляет </w:t>
            </w:r>
            <w:r w:rsidR="00983016">
              <w:rPr>
                <w:rFonts w:ascii="Times New Roman" w:eastAsia="Times New Roman" w:hAnsi="Times New Roman"/>
                <w:szCs w:val="28"/>
                <w:lang w:eastAsia="ru-RU"/>
              </w:rPr>
              <w:t>32 </w:t>
            </w:r>
            <w:r w:rsidR="00983016" w:rsidRPr="00983016">
              <w:rPr>
                <w:rFonts w:ascii="Times New Roman" w:eastAsia="Times New Roman" w:hAnsi="Times New Roman"/>
                <w:szCs w:val="28"/>
                <w:lang w:eastAsia="ru-RU"/>
              </w:rPr>
              <w:t>631</w:t>
            </w:r>
            <w:r w:rsidR="00983016">
              <w:rPr>
                <w:rFonts w:ascii="Times New Roman" w:eastAsia="Times New Roman" w:hAnsi="Times New Roman"/>
                <w:szCs w:val="28"/>
                <w:lang w:eastAsia="ru-RU"/>
              </w:rPr>
              <w:t>,0</w:t>
            </w:r>
            <w:r w:rsidR="00983016" w:rsidRPr="00983016">
              <w:rPr>
                <w:rFonts w:ascii="Times New Roman" w:eastAsia="Times New Roman" w:hAnsi="Times New Roman"/>
                <w:szCs w:val="28"/>
                <w:lang w:eastAsia="ru-RU"/>
              </w:rPr>
              <w:t xml:space="preserve"> </w:t>
            </w:r>
            <w:r w:rsidR="00D00040" w:rsidRPr="00983016">
              <w:rPr>
                <w:rFonts w:ascii="Times New Roman" w:eastAsia="Times New Roman" w:hAnsi="Times New Roman"/>
                <w:szCs w:val="28"/>
                <w:lang w:eastAsia="ru-RU"/>
              </w:rPr>
              <w:t>тыс</w:t>
            </w:r>
            <w:r w:rsidRPr="00983016">
              <w:rPr>
                <w:rFonts w:ascii="Times New Roman" w:eastAsia="Times New Roman" w:hAnsi="Times New Roman"/>
                <w:szCs w:val="28"/>
                <w:lang w:eastAsia="ru-RU"/>
              </w:rPr>
              <w:t>. руб</w:t>
            </w:r>
            <w:r w:rsidR="002A73C7" w:rsidRPr="00983016">
              <w:rPr>
                <w:rFonts w:ascii="Times New Roman" w:eastAsia="Times New Roman" w:hAnsi="Times New Roman"/>
                <w:szCs w:val="28"/>
                <w:lang w:eastAsia="ru-RU"/>
              </w:rPr>
              <w:t>.</w:t>
            </w:r>
          </w:p>
          <w:p w14:paraId="29AD933A" w14:textId="3E0D8C6A" w:rsidR="00983016" w:rsidRPr="00EF0D8C" w:rsidRDefault="00983016" w:rsidP="00983016">
            <w:pPr>
              <w:widowControl w:val="0"/>
              <w:spacing w:after="0" w:line="240" w:lineRule="auto"/>
              <w:ind w:firstLine="35"/>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Общий объем финансирования схемы</w:t>
            </w:r>
            <w:r>
              <w:rPr>
                <w:rFonts w:ascii="Times New Roman" w:eastAsia="Times New Roman" w:hAnsi="Times New Roman"/>
                <w:szCs w:val="28"/>
                <w:lang w:eastAsia="ru-RU"/>
              </w:rPr>
              <w:t xml:space="preserve"> водоотведения </w:t>
            </w:r>
            <w:r w:rsidRPr="00EF0D8C">
              <w:rPr>
                <w:rFonts w:ascii="Times New Roman" w:eastAsia="Times New Roman" w:hAnsi="Times New Roman"/>
                <w:szCs w:val="28"/>
                <w:lang w:eastAsia="ru-RU"/>
              </w:rPr>
              <w:t xml:space="preserve"> </w:t>
            </w:r>
            <w:r w:rsidRPr="00EF0D8C">
              <w:rPr>
                <w:rFonts w:ascii="Times New Roman" w:eastAsia="Times New Roman" w:hAnsi="Times New Roman"/>
                <w:szCs w:val="28"/>
                <w:lang w:eastAsia="ru-RU"/>
              </w:rPr>
              <w:br/>
              <w:t xml:space="preserve">составляет </w:t>
            </w:r>
            <w:r w:rsidR="00C872F9" w:rsidRPr="00C872F9">
              <w:rPr>
                <w:rFonts w:ascii="Times New Roman" w:eastAsia="Times New Roman" w:hAnsi="Times New Roman"/>
                <w:szCs w:val="28"/>
                <w:lang w:eastAsia="ru-RU"/>
              </w:rPr>
              <w:t>33 625,3</w:t>
            </w:r>
            <w:r w:rsidRPr="00C872F9">
              <w:rPr>
                <w:rFonts w:ascii="Times New Roman" w:eastAsia="Times New Roman" w:hAnsi="Times New Roman"/>
                <w:szCs w:val="28"/>
                <w:lang w:eastAsia="ru-RU"/>
              </w:rPr>
              <w:t xml:space="preserve"> тыс. руб.</w:t>
            </w:r>
          </w:p>
          <w:p w14:paraId="654822E3" w14:textId="77777777" w:rsidR="00BB2F0A" w:rsidRPr="00EF0D8C" w:rsidRDefault="00BB2F0A" w:rsidP="00D00040">
            <w:pPr>
              <w:widowControl w:val="0"/>
              <w:spacing w:after="0" w:line="240" w:lineRule="auto"/>
              <w:ind w:firstLine="35"/>
              <w:jc w:val="both"/>
              <w:rPr>
                <w:rFonts w:ascii="Times New Roman" w:eastAsia="Times New Roman" w:hAnsi="Times New Roman"/>
                <w:szCs w:val="28"/>
                <w:lang w:eastAsia="ru-RU"/>
              </w:rPr>
            </w:pPr>
          </w:p>
          <w:p w14:paraId="1B6F4DD0" w14:textId="77777777" w:rsidR="00E53B01" w:rsidRPr="00C872F9" w:rsidRDefault="00E53B01" w:rsidP="00D00040">
            <w:pPr>
              <w:widowControl w:val="0"/>
              <w:spacing w:after="0" w:line="240" w:lineRule="auto"/>
              <w:ind w:firstLine="35"/>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Финансирование мероприятий планируется проводить за счет средств бюджета и внебюджетных источников.</w:t>
            </w:r>
          </w:p>
        </w:tc>
      </w:tr>
      <w:tr w:rsidR="00E53B01" w:rsidRPr="00EF0D8C" w14:paraId="1C385432" w14:textId="77777777" w:rsidTr="005E4765">
        <w:trPr>
          <w:trHeight w:val="715"/>
        </w:trPr>
        <w:tc>
          <w:tcPr>
            <w:tcW w:w="2227" w:type="dxa"/>
          </w:tcPr>
          <w:p w14:paraId="25DC0EBD" w14:textId="77777777"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Контроль за исполнением </w:t>
            </w:r>
          </w:p>
        </w:tc>
        <w:tc>
          <w:tcPr>
            <w:tcW w:w="7024" w:type="dxa"/>
          </w:tcPr>
          <w:p w14:paraId="062E2F52" w14:textId="61A60299" w:rsidR="00E53B01" w:rsidRPr="00EF0D8C" w:rsidRDefault="005E4765" w:rsidP="000B3894">
            <w:p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Администрация </w:t>
            </w:r>
            <w:r w:rsidR="00B7511B">
              <w:rPr>
                <w:rFonts w:ascii="Times New Roman" w:eastAsia="Times New Roman" w:hAnsi="Times New Roman"/>
                <w:szCs w:val="28"/>
                <w:lang w:eastAsia="ru-RU"/>
              </w:rPr>
              <w:t>Полетаевского</w:t>
            </w:r>
            <w:r w:rsidR="00436C85" w:rsidRPr="00EF0D8C">
              <w:rPr>
                <w:rFonts w:ascii="Times New Roman" w:eastAsia="Times New Roman" w:hAnsi="Times New Roman"/>
                <w:szCs w:val="28"/>
                <w:lang w:eastAsia="ru-RU"/>
              </w:rPr>
              <w:t xml:space="preserve"> сельского поселения</w:t>
            </w:r>
            <w:r w:rsidRPr="00EF0D8C">
              <w:rPr>
                <w:rFonts w:ascii="Times New Roman" w:eastAsia="Times New Roman" w:hAnsi="Times New Roman"/>
                <w:szCs w:val="28"/>
                <w:lang w:eastAsia="ru-RU"/>
              </w:rPr>
              <w:t xml:space="preserve"> </w:t>
            </w:r>
          </w:p>
          <w:p w14:paraId="2E555F5E" w14:textId="77777777" w:rsidR="003A6ED6" w:rsidRPr="00EF0D8C" w:rsidRDefault="003A6ED6" w:rsidP="000B3894">
            <w:pPr>
              <w:autoSpaceDE w:val="0"/>
              <w:autoSpaceDN w:val="0"/>
              <w:adjustRightInd w:val="0"/>
              <w:spacing w:after="0" w:line="240" w:lineRule="auto"/>
              <w:jc w:val="both"/>
              <w:rPr>
                <w:rFonts w:ascii="Times New Roman" w:eastAsia="Times New Roman" w:hAnsi="Times New Roman"/>
                <w:szCs w:val="28"/>
                <w:lang w:eastAsia="ru-RU"/>
              </w:rPr>
            </w:pPr>
          </w:p>
        </w:tc>
      </w:tr>
    </w:tbl>
    <w:p w14:paraId="5BC29D74" w14:textId="77777777" w:rsidR="00E53B01" w:rsidRPr="00992D47" w:rsidRDefault="00E53B01" w:rsidP="00E53B01">
      <w:pPr>
        <w:pStyle w:val="ae"/>
        <w:jc w:val="center"/>
        <w:rPr>
          <w:sz w:val="29"/>
          <w:szCs w:val="29"/>
        </w:rPr>
      </w:pPr>
      <w:r w:rsidRPr="00992D47">
        <w:rPr>
          <w:sz w:val="29"/>
          <w:szCs w:val="29"/>
        </w:rPr>
        <w:br w:type="page"/>
      </w:r>
      <w:r w:rsidR="005E4765" w:rsidRPr="00992D47">
        <w:rPr>
          <w:sz w:val="29"/>
          <w:szCs w:val="29"/>
        </w:rPr>
        <w:lastRenderedPageBreak/>
        <w:t>ВВЕДЕНИЕ</w:t>
      </w:r>
    </w:p>
    <w:p w14:paraId="541F5F34" w14:textId="77777777" w:rsidR="00E53B01" w:rsidRPr="00EF0D8C" w:rsidRDefault="00E53B01" w:rsidP="00EF0D8C">
      <w:pPr>
        <w:pStyle w:val="affc"/>
      </w:pPr>
      <w:r w:rsidRPr="00EF0D8C">
        <w:t>Разработка схемы водоснабжения и водоотведения выполнена в соответствии с требованиями Федерального закона от 07.12.2011 года №416-ФЗ «О водоснабжении и водоотведении». 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14:paraId="52943597" w14:textId="77777777" w:rsidR="00E53B01" w:rsidRPr="00EF0D8C" w:rsidRDefault="00E53B01" w:rsidP="00EF0D8C">
      <w:pPr>
        <w:pStyle w:val="affc"/>
      </w:pPr>
      <w:r w:rsidRPr="00EF0D8C">
        <w:t>Схема водоснабжения и водоотведения разработана на основе следующих принципов:</w:t>
      </w:r>
    </w:p>
    <w:p w14:paraId="1AD8CAAF" w14:textId="77777777" w:rsidR="00E53B01" w:rsidRPr="00EF0D8C" w:rsidRDefault="00E53B01" w:rsidP="00EF0D8C">
      <w:pPr>
        <w:pStyle w:val="a1"/>
        <w:numPr>
          <w:ilvl w:val="0"/>
          <w:numId w:val="7"/>
        </w:numPr>
        <w:ind w:left="1429"/>
      </w:pPr>
      <w:r w:rsidRPr="00EF0D8C">
        <w:t>обеспечение мероприятий, необходимых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w:t>
      </w:r>
    </w:p>
    <w:p w14:paraId="09E45379" w14:textId="77777777" w:rsidR="00E53B01" w:rsidRPr="00EF0D8C" w:rsidRDefault="00E53B01" w:rsidP="00EF0D8C">
      <w:pPr>
        <w:pStyle w:val="a1"/>
        <w:numPr>
          <w:ilvl w:val="0"/>
          <w:numId w:val="7"/>
        </w:numPr>
        <w:ind w:left="1429"/>
      </w:pPr>
      <w:r w:rsidRPr="00EF0D8C">
        <w:t>обеспечение безопасности и надежности водоснабжения и водоотведения потребителей в соответствии с требованиями технических регламентов;</w:t>
      </w:r>
    </w:p>
    <w:p w14:paraId="17630FC4" w14:textId="77777777" w:rsidR="00E53B01" w:rsidRPr="00EF0D8C" w:rsidRDefault="00E53B01" w:rsidP="00EF0D8C">
      <w:pPr>
        <w:pStyle w:val="a1"/>
        <w:numPr>
          <w:ilvl w:val="0"/>
          <w:numId w:val="7"/>
        </w:numPr>
        <w:ind w:left="1429"/>
      </w:pPr>
      <w:r w:rsidRPr="00EF0D8C">
        <w:t>обеспечение утвержденных в соответствии с настоящим Федеральным законом планов снижения сбросов;</w:t>
      </w:r>
    </w:p>
    <w:p w14:paraId="4E609EA1" w14:textId="77777777" w:rsidR="00E53B01" w:rsidRPr="00EF0D8C" w:rsidRDefault="00E53B01" w:rsidP="00EF0D8C">
      <w:pPr>
        <w:pStyle w:val="a1"/>
        <w:numPr>
          <w:ilvl w:val="0"/>
          <w:numId w:val="7"/>
        </w:numPr>
        <w:ind w:left="1429"/>
      </w:pPr>
      <w:r w:rsidRPr="00EF0D8C">
        <w:t>обеспечение планов мероприятий по приведению качества воды в соответствие с установленными требованиями;</w:t>
      </w:r>
    </w:p>
    <w:p w14:paraId="6BB26AD1" w14:textId="77777777" w:rsidR="00E53B01" w:rsidRPr="00EF0D8C" w:rsidRDefault="00E53B01" w:rsidP="00EF0D8C">
      <w:pPr>
        <w:pStyle w:val="a1"/>
        <w:numPr>
          <w:ilvl w:val="0"/>
          <w:numId w:val="7"/>
        </w:numPr>
        <w:ind w:left="1429"/>
      </w:pPr>
      <w:r w:rsidRPr="00EF0D8C">
        <w:t>соблюдение баланса экономических интересов организаций, обеспечивающих водоснабжения, водоотведение и потребителей;</w:t>
      </w:r>
    </w:p>
    <w:p w14:paraId="36B8B615" w14:textId="77777777" w:rsidR="00E53B01" w:rsidRPr="00EF0D8C" w:rsidRDefault="00E53B01" w:rsidP="00EF0D8C">
      <w:pPr>
        <w:pStyle w:val="a1"/>
        <w:numPr>
          <w:ilvl w:val="0"/>
          <w:numId w:val="7"/>
        </w:numPr>
        <w:ind w:left="1429"/>
      </w:pPr>
      <w:r w:rsidRPr="00EF0D8C">
        <w:t>минимизации затрат на водоснабжение и водоотведение в расчете на каждого потребителя в долгосрочной перспективе;</w:t>
      </w:r>
    </w:p>
    <w:p w14:paraId="672E1BAB" w14:textId="77777777" w:rsidR="00E53B01" w:rsidRPr="00EF0D8C" w:rsidRDefault="00E53B01" w:rsidP="00EF0D8C">
      <w:pPr>
        <w:pStyle w:val="a1"/>
        <w:numPr>
          <w:ilvl w:val="0"/>
          <w:numId w:val="7"/>
        </w:numPr>
        <w:ind w:left="1429"/>
      </w:pPr>
      <w:r w:rsidRPr="00EF0D8C">
        <w:t>минимизации вредного воздействия на окружающую среду;</w:t>
      </w:r>
    </w:p>
    <w:p w14:paraId="6EE8595E" w14:textId="77777777" w:rsidR="00E53B01" w:rsidRPr="00EF0D8C" w:rsidRDefault="00E53B01" w:rsidP="00992D47">
      <w:pPr>
        <w:pStyle w:val="11"/>
      </w:pPr>
      <w:r w:rsidRPr="00EF0D8C">
        <w:t>обеспечение не дискриминационных и стабильных условий осуществления предпринимательской деятельности в сфере водоснабжения и водоотведения;</w:t>
      </w:r>
    </w:p>
    <w:p w14:paraId="62B95AB7" w14:textId="77777777" w:rsidR="00E53B01" w:rsidRPr="00EF0D8C" w:rsidRDefault="00E53B01" w:rsidP="00EF0D8C">
      <w:pPr>
        <w:pStyle w:val="a1"/>
        <w:numPr>
          <w:ilvl w:val="0"/>
          <w:numId w:val="7"/>
        </w:numPr>
        <w:ind w:left="1429"/>
      </w:pPr>
      <w:r w:rsidRPr="00EF0D8C">
        <w:lastRenderedPageBreak/>
        <w:t>согласованности схем водоснабжения и водоотведения с иными программами развития сетей инженерно-технического обеспечения;</w:t>
      </w:r>
    </w:p>
    <w:p w14:paraId="7BDA0A26" w14:textId="77777777" w:rsidR="00E53B01" w:rsidRPr="00EF0D8C" w:rsidRDefault="00E53B01" w:rsidP="00EF0D8C">
      <w:pPr>
        <w:pStyle w:val="a1"/>
        <w:numPr>
          <w:ilvl w:val="0"/>
          <w:numId w:val="7"/>
        </w:numPr>
        <w:ind w:left="1429"/>
      </w:pPr>
      <w:r w:rsidRPr="00EF0D8C">
        <w:t>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14:paraId="76C454AE" w14:textId="77777777" w:rsidR="00E53B01" w:rsidRPr="00EF0D8C" w:rsidRDefault="00E53B01" w:rsidP="00EF0D8C">
      <w:pPr>
        <w:pStyle w:val="affc"/>
      </w:pPr>
      <w:r w:rsidRPr="00EF0D8C">
        <w:t>Схема водоснабжения и водоотведения разработана исходя из анализа фактических нагрузок потребителей по водоснабжению и водоотведению с учетом их поэтапного перспективного развития на 10 лет, баланса водопотребления и водоотведения, оценки существующего состояния сетей водоснабжения и в</w:t>
      </w:r>
      <w:r w:rsidR="00900AED" w:rsidRPr="00EF0D8C">
        <w:t>одоотведения, насосных станций</w:t>
      </w:r>
      <w:r w:rsidRPr="00EF0D8C">
        <w:t>, возможности их дальнейшего использования, рассмотрения вопросов надежности и экономичности.</w:t>
      </w:r>
    </w:p>
    <w:p w14:paraId="64F1813C" w14:textId="77777777" w:rsidR="00E53B01" w:rsidRPr="00EF0D8C" w:rsidRDefault="00E53B01" w:rsidP="00EF0D8C">
      <w:pPr>
        <w:pStyle w:val="affc"/>
      </w:pPr>
      <w:r w:rsidRPr="00EF0D8C">
        <w:t>При разработке схемы водоснабжения и водоотведения использовались:</w:t>
      </w:r>
    </w:p>
    <w:p w14:paraId="1FF7B58A" w14:textId="03D04BDC" w:rsidR="00E53B01" w:rsidRPr="00EF0D8C" w:rsidRDefault="00E53B01" w:rsidP="00EF0D8C">
      <w:pPr>
        <w:pStyle w:val="a1"/>
        <w:numPr>
          <w:ilvl w:val="0"/>
          <w:numId w:val="7"/>
        </w:numPr>
        <w:ind w:left="1429"/>
      </w:pPr>
      <w:r w:rsidRPr="00EF0D8C">
        <w:t xml:space="preserve">Генеральный план </w:t>
      </w:r>
      <w:r w:rsidR="00B7511B">
        <w:t>Полетаевского</w:t>
      </w:r>
      <w:r w:rsidR="00436C85" w:rsidRPr="00EF0D8C">
        <w:t xml:space="preserve"> сельского поселения</w:t>
      </w:r>
      <w:r w:rsidR="00285EBC" w:rsidRPr="00EF0D8C">
        <w:t>;</w:t>
      </w:r>
    </w:p>
    <w:p w14:paraId="7CFC2155" w14:textId="7F63612D" w:rsidR="00285EBC" w:rsidRPr="00EF0D8C" w:rsidRDefault="009C5B1D" w:rsidP="00EF0D8C">
      <w:pPr>
        <w:pStyle w:val="a1"/>
        <w:numPr>
          <w:ilvl w:val="0"/>
          <w:numId w:val="7"/>
        </w:numPr>
        <w:ind w:left="1429"/>
      </w:pPr>
      <w:r w:rsidRPr="00EF0D8C">
        <w:t>С</w:t>
      </w:r>
      <w:r w:rsidR="00285EBC" w:rsidRPr="00EF0D8C">
        <w:t>хем</w:t>
      </w:r>
      <w:r w:rsidRPr="00EF0D8C">
        <w:t>а</w:t>
      </w:r>
      <w:r w:rsidR="00285EBC" w:rsidRPr="00EF0D8C">
        <w:t xml:space="preserve"> водоснабжения и водоотведения </w:t>
      </w:r>
      <w:r w:rsidR="00B7511B">
        <w:t>Полетаевского</w:t>
      </w:r>
      <w:r w:rsidR="00436C85" w:rsidRPr="00EF0D8C">
        <w:t xml:space="preserve"> сельского поселения</w:t>
      </w:r>
      <w:r w:rsidR="00285EBC" w:rsidRPr="00EF0D8C">
        <w:t>;</w:t>
      </w:r>
    </w:p>
    <w:p w14:paraId="6F97AE8A" w14:textId="77777777" w:rsidR="00285EBC" w:rsidRPr="00EF0D8C" w:rsidRDefault="00945E61" w:rsidP="00EF0D8C">
      <w:pPr>
        <w:pStyle w:val="a1"/>
        <w:numPr>
          <w:ilvl w:val="0"/>
          <w:numId w:val="7"/>
        </w:numPr>
        <w:ind w:left="1429"/>
      </w:pPr>
      <w:r w:rsidRPr="00EF0D8C">
        <w:t>И</w:t>
      </w:r>
      <w:r w:rsidR="00E53B01" w:rsidRPr="00EF0D8C">
        <w:t xml:space="preserve">нформация, предоставленная </w:t>
      </w:r>
      <w:r w:rsidR="00285EBC" w:rsidRPr="00EF0D8C">
        <w:t>ОКК.</w:t>
      </w:r>
    </w:p>
    <w:p w14:paraId="290FDD4B" w14:textId="77777777" w:rsidR="00E53B01" w:rsidRPr="00EF0D8C" w:rsidRDefault="00E53B01" w:rsidP="00FD445C">
      <w:pPr>
        <w:pStyle w:val="affc"/>
        <w:jc w:val="center"/>
      </w:pPr>
      <w:r w:rsidRPr="005E4765">
        <w:rPr>
          <w:sz w:val="24"/>
          <w:szCs w:val="24"/>
        </w:rPr>
        <w:br w:type="page"/>
      </w:r>
      <w:r w:rsidRPr="00EF0D8C">
        <w:lastRenderedPageBreak/>
        <w:t>Основные термины и сокращения</w:t>
      </w:r>
    </w:p>
    <w:p w14:paraId="60A95525" w14:textId="77777777" w:rsidR="00E53B01" w:rsidRPr="00EF0D8C" w:rsidRDefault="00E53B01" w:rsidP="00EF0D8C">
      <w:pPr>
        <w:pStyle w:val="affc"/>
      </w:pPr>
      <w:r w:rsidRPr="00EF0D8C">
        <w:t>Для целей схемы используются следующие основные понятия:</w:t>
      </w:r>
    </w:p>
    <w:p w14:paraId="5B34508B" w14:textId="77777777" w:rsidR="00E53B01" w:rsidRPr="00EF0D8C" w:rsidRDefault="00E53B01" w:rsidP="00EF0D8C">
      <w:pPr>
        <w:pStyle w:val="affc"/>
      </w:pPr>
      <w:r w:rsidRPr="00EF0D8C">
        <w:t>1) водоотведение - прием, транспортировка и очистка сточных вод с использованием централизованной системы водоотведения;</w:t>
      </w:r>
    </w:p>
    <w:p w14:paraId="0102D81D" w14:textId="77777777" w:rsidR="00E53B01" w:rsidRPr="00EF0D8C" w:rsidRDefault="00E53B01" w:rsidP="00EF0D8C">
      <w:pPr>
        <w:pStyle w:val="affc"/>
      </w:pPr>
      <w:r w:rsidRPr="00EF0D8C">
        <w:t>2)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65298E6D" w14:textId="77777777" w:rsidR="00E53B01" w:rsidRPr="00EF0D8C" w:rsidRDefault="00E53B01" w:rsidP="00EF0D8C">
      <w:pPr>
        <w:pStyle w:val="affc"/>
      </w:pPr>
      <w:r w:rsidRPr="00EF0D8C">
        <w:t>3)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0649C6CA" w14:textId="77777777" w:rsidR="00E53B01" w:rsidRPr="00EF0D8C" w:rsidRDefault="00E53B01" w:rsidP="00EF0D8C">
      <w:pPr>
        <w:pStyle w:val="affc"/>
      </w:pPr>
      <w:r w:rsidRPr="00EF0D8C">
        <w:t>4)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14:paraId="575BF47F" w14:textId="77777777" w:rsidR="00E53B01" w:rsidRPr="00EF0D8C" w:rsidRDefault="00E53B01" w:rsidP="00EF0D8C">
      <w:pPr>
        <w:pStyle w:val="affc"/>
      </w:pPr>
      <w:r w:rsidRPr="00EF0D8C">
        <w:t>5)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7DBF800E" w14:textId="77777777" w:rsidR="00E53B01" w:rsidRPr="00EF0D8C" w:rsidRDefault="00E53B01" w:rsidP="00EF0D8C">
      <w:pPr>
        <w:pStyle w:val="affc"/>
      </w:pPr>
      <w:r w:rsidRPr="00EF0D8C">
        <w:t>6) 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36A083B6" w14:textId="77777777" w:rsidR="00E53B01" w:rsidRPr="00EF0D8C" w:rsidRDefault="00E53B01" w:rsidP="00EF0D8C">
      <w:pPr>
        <w:pStyle w:val="affc"/>
      </w:pPr>
      <w:r w:rsidRPr="00EF0D8C">
        <w:t>7)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46E9A2E0" w14:textId="77777777" w:rsidR="00E53B01" w:rsidRPr="00EF0D8C" w:rsidRDefault="00E53B01" w:rsidP="00EF0D8C">
      <w:pPr>
        <w:pStyle w:val="affc"/>
      </w:pPr>
      <w:r w:rsidRPr="00EF0D8C">
        <w:lastRenderedPageBreak/>
        <w:t>8)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0C1A4957" w14:textId="77777777" w:rsidR="00E53B01" w:rsidRPr="00EF0D8C" w:rsidRDefault="00E53B01" w:rsidP="00EF0D8C">
      <w:pPr>
        <w:pStyle w:val="affc"/>
      </w:pPr>
      <w:r w:rsidRPr="00EF0D8C">
        <w:t>9)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677C398A" w14:textId="77777777" w:rsidR="00E53B01" w:rsidRPr="00EF0D8C" w:rsidRDefault="00E53B01" w:rsidP="00EF0D8C">
      <w:pPr>
        <w:pStyle w:val="affc"/>
      </w:pPr>
      <w:r w:rsidRPr="00EF0D8C">
        <w:t>10)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23B8400C" w14:textId="77777777" w:rsidR="00E53B01" w:rsidRPr="00EF0D8C" w:rsidRDefault="00E53B01" w:rsidP="00EF0D8C">
      <w:pPr>
        <w:pStyle w:val="affc"/>
      </w:pPr>
      <w:r w:rsidRPr="00EF0D8C">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6E7DC8D3" w14:textId="77777777" w:rsidR="00E53B01" w:rsidRPr="00EF0D8C" w:rsidRDefault="00E53B01" w:rsidP="00EF0D8C">
      <w:pPr>
        <w:pStyle w:val="affc"/>
      </w:pPr>
      <w:r w:rsidRPr="00EF0D8C">
        <w:t>12)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14:paraId="6A8E36E5" w14:textId="77777777" w:rsidR="00E53B01" w:rsidRPr="00EF0D8C" w:rsidRDefault="00E53B01" w:rsidP="00EF0D8C">
      <w:pPr>
        <w:pStyle w:val="affc"/>
      </w:pPr>
      <w:r w:rsidRPr="00EF0D8C">
        <w:t>13)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14:paraId="6CDCCCED" w14:textId="77777777" w:rsidR="00E53B01" w:rsidRPr="00EF0D8C" w:rsidRDefault="00E53B01" w:rsidP="00EF0D8C">
      <w:pPr>
        <w:pStyle w:val="affc"/>
      </w:pPr>
      <w:r w:rsidRPr="00EF0D8C">
        <w:t>14)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6DAE82DA" w14:textId="77777777" w:rsidR="00E53B01" w:rsidRPr="00EF0D8C" w:rsidRDefault="00E53B01" w:rsidP="00EF0D8C">
      <w:pPr>
        <w:pStyle w:val="affc"/>
      </w:pPr>
      <w:r w:rsidRPr="00EF0D8C">
        <w:lastRenderedPageBreak/>
        <w:t>15)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5ADECE9E" w14:textId="77777777" w:rsidR="00E53B01" w:rsidRPr="00EF0D8C" w:rsidRDefault="00E53B01" w:rsidP="00EF0D8C">
      <w:pPr>
        <w:pStyle w:val="affc"/>
      </w:pPr>
      <w:r w:rsidRPr="00EF0D8C">
        <w:t>16)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30A9731E" w14:textId="77777777" w:rsidR="00E53B01" w:rsidRPr="00EF0D8C" w:rsidRDefault="00E53B01" w:rsidP="00EF0D8C">
      <w:pPr>
        <w:pStyle w:val="affc"/>
      </w:pPr>
      <w:r w:rsidRPr="00EF0D8C">
        <w:t>17)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1E7892D8" w14:textId="40C960D2" w:rsidR="00E53B01" w:rsidRPr="00992D47" w:rsidRDefault="00E53B01" w:rsidP="00983016">
      <w:pPr>
        <w:pStyle w:val="affc"/>
        <w:rPr>
          <w:sz w:val="29"/>
          <w:szCs w:val="29"/>
        </w:rPr>
      </w:pPr>
      <w:r w:rsidRPr="00EF0D8C">
        <w:t>18)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12A63114" w14:textId="77777777" w:rsidR="00E53B01" w:rsidRPr="00992D47" w:rsidRDefault="00E53B01" w:rsidP="00EB430D">
      <w:pPr>
        <w:pStyle w:val="ae"/>
        <w:jc w:val="center"/>
        <w:rPr>
          <w:sz w:val="29"/>
          <w:szCs w:val="29"/>
        </w:rPr>
      </w:pPr>
      <w:r w:rsidRPr="00992D47">
        <w:rPr>
          <w:sz w:val="29"/>
          <w:szCs w:val="29"/>
        </w:rPr>
        <w:br w:type="page"/>
      </w:r>
      <w:r w:rsidRPr="00992D47">
        <w:rPr>
          <w:sz w:val="29"/>
          <w:szCs w:val="29"/>
        </w:rPr>
        <w:lastRenderedPageBreak/>
        <w:t>Оглавление</w:t>
      </w:r>
    </w:p>
    <w:p w14:paraId="0CB5801F" w14:textId="77777777" w:rsidR="00D00040" w:rsidRPr="00992D47" w:rsidRDefault="00D00040" w:rsidP="00EB430D">
      <w:pPr>
        <w:pStyle w:val="ae"/>
        <w:jc w:val="center"/>
        <w:rPr>
          <w:sz w:val="29"/>
          <w:szCs w:val="29"/>
        </w:rPr>
      </w:pPr>
    </w:p>
    <w:p w14:paraId="24E4837F" w14:textId="2670E902" w:rsidR="00D632DA" w:rsidRPr="00992D47" w:rsidRDefault="00F16120" w:rsidP="00D632DA">
      <w:pPr>
        <w:pStyle w:val="15"/>
        <w:tabs>
          <w:tab w:val="right" w:leader="dot" w:pos="9203"/>
        </w:tabs>
        <w:jc w:val="both"/>
        <w:rPr>
          <w:rFonts w:ascii="Times New Roman" w:eastAsiaTheme="minorEastAsia" w:hAnsi="Times New Roman"/>
          <w:noProof/>
          <w:sz w:val="29"/>
          <w:szCs w:val="29"/>
          <w:lang w:eastAsia="ru-RU"/>
        </w:rPr>
      </w:pPr>
      <w:r w:rsidRPr="00992D47">
        <w:rPr>
          <w:rFonts w:ascii="Times New Roman" w:hAnsi="Times New Roman"/>
          <w:sz w:val="29"/>
          <w:szCs w:val="29"/>
        </w:rPr>
        <w:fldChar w:fldCharType="begin"/>
      </w:r>
      <w:r w:rsidR="00E53B01" w:rsidRPr="00992D47">
        <w:rPr>
          <w:rFonts w:ascii="Times New Roman" w:hAnsi="Times New Roman"/>
          <w:sz w:val="29"/>
          <w:szCs w:val="29"/>
        </w:rPr>
        <w:instrText xml:space="preserve"> TOC \h \z \t "!ЗАГОЛОВОК1;2;!ЗАГОЛОВОК;1;!!Заголовок 2;2" </w:instrText>
      </w:r>
      <w:r w:rsidRPr="00992D47">
        <w:rPr>
          <w:rFonts w:ascii="Times New Roman" w:hAnsi="Times New Roman"/>
          <w:sz w:val="29"/>
          <w:szCs w:val="29"/>
        </w:rPr>
        <w:fldChar w:fldCharType="separate"/>
      </w:r>
      <w:hyperlink w:anchor="_Toc519178773" w:history="1">
        <w:r w:rsidR="00D632DA" w:rsidRPr="00992D47">
          <w:rPr>
            <w:rStyle w:val="af3"/>
            <w:rFonts w:ascii="Times New Roman" w:hAnsi="Times New Roman"/>
            <w:noProof/>
            <w:sz w:val="29"/>
            <w:szCs w:val="29"/>
          </w:rPr>
          <w:t>Паспорт схемы</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_Toc519178773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3</w:t>
        </w:r>
        <w:r w:rsidR="00D632DA" w:rsidRPr="00992D47">
          <w:rPr>
            <w:rFonts w:ascii="Times New Roman" w:hAnsi="Times New Roman"/>
            <w:noProof/>
            <w:webHidden/>
            <w:sz w:val="29"/>
            <w:szCs w:val="29"/>
          </w:rPr>
          <w:fldChar w:fldCharType="end"/>
        </w:r>
      </w:hyperlink>
    </w:p>
    <w:p w14:paraId="0638C1A1" w14:textId="315B52B9" w:rsidR="00203FA5" w:rsidRPr="00203FA5" w:rsidRDefault="00203FA5" w:rsidP="00203FA5">
      <w:pPr>
        <w:pStyle w:val="23"/>
      </w:pPr>
      <w:r w:rsidRPr="00203FA5">
        <w:t>Схема водоснабжения</w:t>
      </w:r>
    </w:p>
    <w:p w14:paraId="6D955ED3" w14:textId="4192E9DE" w:rsidR="00D632DA" w:rsidRPr="00992D47" w:rsidRDefault="00C136F4" w:rsidP="00203FA5">
      <w:pPr>
        <w:pStyle w:val="23"/>
        <w:rPr>
          <w:rFonts w:eastAsiaTheme="minorEastAsia"/>
          <w:lang w:eastAsia="ru-RU"/>
        </w:rPr>
      </w:pPr>
      <w:hyperlink w:anchor="_Toc519178774" w:history="1">
        <w:r w:rsidR="00D632DA" w:rsidRPr="00992D47">
          <w:rPr>
            <w:rStyle w:val="af3"/>
            <w:sz w:val="29"/>
            <w:szCs w:val="29"/>
          </w:rPr>
          <w:t>1.1.</w:t>
        </w:r>
        <w:r w:rsidR="00D632DA" w:rsidRPr="00992D47">
          <w:rPr>
            <w:rFonts w:eastAsiaTheme="minorEastAsia"/>
            <w:lang w:eastAsia="ru-RU"/>
          </w:rPr>
          <w:tab/>
        </w:r>
        <w:r w:rsidR="00D632DA" w:rsidRPr="00992D47">
          <w:rPr>
            <w:rStyle w:val="af3"/>
            <w:sz w:val="29"/>
            <w:szCs w:val="29"/>
          </w:rPr>
          <w:t xml:space="preserve">Описание системы и структуры водоснабжения поселения и деление территории </w:t>
        </w:r>
        <w:r w:rsidR="00B7511B">
          <w:rPr>
            <w:rStyle w:val="af3"/>
            <w:sz w:val="29"/>
            <w:szCs w:val="29"/>
          </w:rPr>
          <w:t>Полетаевского</w:t>
        </w:r>
        <w:r w:rsidR="00D632DA" w:rsidRPr="00992D47">
          <w:rPr>
            <w:rStyle w:val="af3"/>
            <w:sz w:val="29"/>
            <w:szCs w:val="29"/>
          </w:rPr>
          <w:t xml:space="preserve"> сельского поселения на эксплуатационные зоны</w:t>
        </w:r>
        <w:r w:rsidR="00D632DA" w:rsidRPr="00992D47">
          <w:rPr>
            <w:webHidden/>
          </w:rPr>
          <w:tab/>
        </w:r>
        <w:r w:rsidR="00D632DA" w:rsidRPr="00992D47">
          <w:rPr>
            <w:webHidden/>
          </w:rPr>
          <w:fldChar w:fldCharType="begin"/>
        </w:r>
        <w:r w:rsidR="00D632DA" w:rsidRPr="00992D47">
          <w:rPr>
            <w:webHidden/>
          </w:rPr>
          <w:instrText xml:space="preserve"> PAGEREF _Toc519178774 \h </w:instrText>
        </w:r>
        <w:r w:rsidR="00D632DA" w:rsidRPr="00992D47">
          <w:rPr>
            <w:webHidden/>
          </w:rPr>
        </w:r>
        <w:r w:rsidR="00D632DA" w:rsidRPr="00992D47">
          <w:rPr>
            <w:webHidden/>
          </w:rPr>
          <w:fldChar w:fldCharType="separate"/>
        </w:r>
        <w:r w:rsidR="006C3906">
          <w:rPr>
            <w:webHidden/>
          </w:rPr>
          <w:t>19</w:t>
        </w:r>
        <w:r w:rsidR="00D632DA" w:rsidRPr="00992D47">
          <w:rPr>
            <w:webHidden/>
          </w:rPr>
          <w:fldChar w:fldCharType="end"/>
        </w:r>
      </w:hyperlink>
    </w:p>
    <w:p w14:paraId="1663ADA1" w14:textId="1EA68D95" w:rsidR="00D632DA" w:rsidRPr="00992D47" w:rsidRDefault="00C136F4" w:rsidP="00203FA5">
      <w:pPr>
        <w:pStyle w:val="23"/>
        <w:rPr>
          <w:rFonts w:eastAsiaTheme="minorEastAsia"/>
          <w:lang w:eastAsia="ru-RU"/>
        </w:rPr>
      </w:pPr>
      <w:hyperlink w:anchor="_Toc519178775" w:history="1">
        <w:r w:rsidR="00D632DA" w:rsidRPr="00992D47">
          <w:rPr>
            <w:rStyle w:val="af3"/>
            <w:sz w:val="29"/>
            <w:szCs w:val="29"/>
          </w:rPr>
          <w:t>1.1.1.</w:t>
        </w:r>
        <w:r w:rsidR="00D632DA" w:rsidRPr="00992D47">
          <w:rPr>
            <w:rFonts w:eastAsiaTheme="minorEastAsia"/>
            <w:lang w:eastAsia="ru-RU"/>
          </w:rPr>
          <w:tab/>
        </w:r>
        <w:r w:rsidR="00D632DA" w:rsidRPr="00992D47">
          <w:rPr>
            <w:rStyle w:val="af3"/>
            <w:sz w:val="29"/>
            <w:szCs w:val="29"/>
          </w:rPr>
          <w:t xml:space="preserve">Описание территорий </w:t>
        </w:r>
        <w:r w:rsidR="00B7511B">
          <w:rPr>
            <w:rStyle w:val="af3"/>
            <w:sz w:val="29"/>
            <w:szCs w:val="29"/>
          </w:rPr>
          <w:t>Полетаевского</w:t>
        </w:r>
        <w:r w:rsidR="00D632DA" w:rsidRPr="00992D47">
          <w:rPr>
            <w:rStyle w:val="af3"/>
            <w:sz w:val="29"/>
            <w:szCs w:val="29"/>
          </w:rPr>
          <w:t xml:space="preserve"> сельского поселения, не охваченных централизованными системами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_Toc519178775 \h </w:instrText>
        </w:r>
        <w:r w:rsidR="00D632DA" w:rsidRPr="00992D47">
          <w:rPr>
            <w:webHidden/>
          </w:rPr>
        </w:r>
        <w:r w:rsidR="00D632DA" w:rsidRPr="00992D47">
          <w:rPr>
            <w:webHidden/>
          </w:rPr>
          <w:fldChar w:fldCharType="separate"/>
        </w:r>
        <w:r w:rsidR="006C3906">
          <w:rPr>
            <w:webHidden/>
          </w:rPr>
          <w:t>22</w:t>
        </w:r>
        <w:r w:rsidR="00D632DA" w:rsidRPr="00992D47">
          <w:rPr>
            <w:webHidden/>
          </w:rPr>
          <w:fldChar w:fldCharType="end"/>
        </w:r>
      </w:hyperlink>
    </w:p>
    <w:p w14:paraId="0908BF66" w14:textId="657A3852" w:rsidR="00D632DA" w:rsidRPr="00992D47" w:rsidRDefault="00C136F4" w:rsidP="00203FA5">
      <w:pPr>
        <w:pStyle w:val="23"/>
        <w:rPr>
          <w:rFonts w:eastAsiaTheme="minorEastAsia"/>
          <w:lang w:eastAsia="ru-RU"/>
        </w:rPr>
      </w:pPr>
      <w:hyperlink w:anchor="_Toc519178776" w:history="1">
        <w:r w:rsidR="00D632DA" w:rsidRPr="00992D47">
          <w:rPr>
            <w:rStyle w:val="af3"/>
            <w:sz w:val="29"/>
            <w:szCs w:val="29"/>
          </w:rPr>
          <w:t>1.1.2.</w:t>
        </w:r>
        <w:r w:rsidR="00D632DA" w:rsidRPr="00992D47">
          <w:rPr>
            <w:rFonts w:eastAsiaTheme="minorEastAsia"/>
            <w:lang w:eastAsia="ru-RU"/>
          </w:rPr>
          <w:tab/>
        </w:r>
        <w:r w:rsidR="00D632DA" w:rsidRPr="00992D47">
          <w:rPr>
            <w:rStyle w:val="af3"/>
            <w:sz w:val="29"/>
            <w:szCs w:val="29"/>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_Toc519178776 \h </w:instrText>
        </w:r>
        <w:r w:rsidR="00D632DA" w:rsidRPr="00992D47">
          <w:rPr>
            <w:webHidden/>
          </w:rPr>
        </w:r>
        <w:r w:rsidR="00D632DA" w:rsidRPr="00992D47">
          <w:rPr>
            <w:webHidden/>
          </w:rPr>
          <w:fldChar w:fldCharType="separate"/>
        </w:r>
        <w:r w:rsidR="006C3906">
          <w:rPr>
            <w:webHidden/>
          </w:rPr>
          <w:t>22</w:t>
        </w:r>
        <w:r w:rsidR="00D632DA" w:rsidRPr="00992D47">
          <w:rPr>
            <w:webHidden/>
          </w:rPr>
          <w:fldChar w:fldCharType="end"/>
        </w:r>
      </w:hyperlink>
    </w:p>
    <w:p w14:paraId="2FA37197" w14:textId="6297F530" w:rsidR="00D632DA" w:rsidRPr="00992D47" w:rsidRDefault="00C136F4" w:rsidP="00203FA5">
      <w:pPr>
        <w:pStyle w:val="23"/>
        <w:rPr>
          <w:rFonts w:eastAsiaTheme="minorEastAsia"/>
          <w:lang w:eastAsia="ru-RU"/>
        </w:rPr>
      </w:pPr>
      <w:hyperlink w:anchor="_Toc519178777" w:history="1">
        <w:r w:rsidR="00D632DA" w:rsidRPr="00992D47">
          <w:rPr>
            <w:rStyle w:val="af3"/>
            <w:sz w:val="29"/>
            <w:szCs w:val="29"/>
          </w:rPr>
          <w:t>1.1.3.</w:t>
        </w:r>
        <w:r w:rsidR="00D632DA" w:rsidRPr="00992D47">
          <w:rPr>
            <w:rFonts w:eastAsiaTheme="minorEastAsia"/>
            <w:lang w:eastAsia="ru-RU"/>
          </w:rPr>
          <w:tab/>
        </w:r>
        <w:r w:rsidR="00D632DA" w:rsidRPr="00992D47">
          <w:rPr>
            <w:rStyle w:val="af3"/>
            <w:sz w:val="29"/>
            <w:szCs w:val="29"/>
          </w:rPr>
          <w:t>Описание результатов технического обследования централизованных систем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_Toc519178777 \h </w:instrText>
        </w:r>
        <w:r w:rsidR="00D632DA" w:rsidRPr="00992D47">
          <w:rPr>
            <w:webHidden/>
          </w:rPr>
        </w:r>
        <w:r w:rsidR="00D632DA" w:rsidRPr="00992D47">
          <w:rPr>
            <w:webHidden/>
          </w:rPr>
          <w:fldChar w:fldCharType="separate"/>
        </w:r>
        <w:r w:rsidR="006C3906">
          <w:rPr>
            <w:webHidden/>
          </w:rPr>
          <w:t>23</w:t>
        </w:r>
        <w:r w:rsidR="00D632DA" w:rsidRPr="00992D47">
          <w:rPr>
            <w:webHidden/>
          </w:rPr>
          <w:fldChar w:fldCharType="end"/>
        </w:r>
      </w:hyperlink>
    </w:p>
    <w:p w14:paraId="2C4976E9" w14:textId="51DDF2AF" w:rsidR="00D632DA" w:rsidRPr="00992D47" w:rsidRDefault="00C136F4" w:rsidP="00203FA5">
      <w:pPr>
        <w:pStyle w:val="23"/>
        <w:rPr>
          <w:rFonts w:eastAsiaTheme="minorEastAsia"/>
          <w:lang w:eastAsia="ru-RU"/>
        </w:rPr>
      </w:pPr>
      <w:hyperlink w:anchor="_Toc519178778" w:history="1">
        <w:r w:rsidR="00D632DA" w:rsidRPr="00992D47">
          <w:rPr>
            <w:rStyle w:val="af3"/>
            <w:sz w:val="29"/>
            <w:szCs w:val="29"/>
          </w:rPr>
          <w:t>1.1.4.</w:t>
        </w:r>
        <w:r w:rsidR="00D632DA" w:rsidRPr="00992D47">
          <w:rPr>
            <w:rFonts w:eastAsiaTheme="minorEastAsia"/>
            <w:lang w:eastAsia="ru-RU"/>
          </w:rPr>
          <w:tab/>
        </w:r>
        <w:r w:rsidR="00D632DA" w:rsidRPr="00992D47">
          <w:rPr>
            <w:rStyle w:val="af3"/>
            <w:sz w:val="29"/>
            <w:szCs w:val="29"/>
          </w:rPr>
          <w:t>Описание состояния существующих источников водоснабжения и водозаборных сооружений</w:t>
        </w:r>
        <w:r w:rsidR="00D632DA" w:rsidRPr="00992D47">
          <w:rPr>
            <w:webHidden/>
          </w:rPr>
          <w:tab/>
        </w:r>
        <w:r w:rsidR="00D632DA" w:rsidRPr="00992D47">
          <w:rPr>
            <w:webHidden/>
          </w:rPr>
          <w:fldChar w:fldCharType="begin"/>
        </w:r>
        <w:r w:rsidR="00D632DA" w:rsidRPr="00992D47">
          <w:rPr>
            <w:webHidden/>
          </w:rPr>
          <w:instrText xml:space="preserve"> PAGEREF _Toc519178778 \h </w:instrText>
        </w:r>
        <w:r w:rsidR="00D632DA" w:rsidRPr="00992D47">
          <w:rPr>
            <w:webHidden/>
          </w:rPr>
        </w:r>
        <w:r w:rsidR="00D632DA" w:rsidRPr="00992D47">
          <w:rPr>
            <w:webHidden/>
          </w:rPr>
          <w:fldChar w:fldCharType="separate"/>
        </w:r>
        <w:r w:rsidR="006C3906">
          <w:rPr>
            <w:webHidden/>
          </w:rPr>
          <w:t>23</w:t>
        </w:r>
        <w:r w:rsidR="00D632DA" w:rsidRPr="00992D47">
          <w:rPr>
            <w:webHidden/>
          </w:rPr>
          <w:fldChar w:fldCharType="end"/>
        </w:r>
      </w:hyperlink>
    </w:p>
    <w:p w14:paraId="1963A64F" w14:textId="787A813E" w:rsidR="00D632DA" w:rsidRPr="00992D47" w:rsidRDefault="00C136F4" w:rsidP="00203FA5">
      <w:pPr>
        <w:pStyle w:val="23"/>
        <w:rPr>
          <w:rFonts w:eastAsiaTheme="minorEastAsia"/>
          <w:lang w:eastAsia="ru-RU"/>
        </w:rPr>
      </w:pPr>
      <w:hyperlink w:anchor="_Toc519178779" w:history="1">
        <w:r w:rsidR="00D632DA" w:rsidRPr="00992D47">
          <w:rPr>
            <w:rStyle w:val="af3"/>
            <w:sz w:val="29"/>
            <w:szCs w:val="29"/>
          </w:rPr>
          <w:t>1.1.5.</w:t>
        </w:r>
        <w:r w:rsidR="00D632DA" w:rsidRPr="00992D47">
          <w:rPr>
            <w:rFonts w:eastAsiaTheme="minorEastAsia"/>
            <w:lang w:eastAsia="ru-RU"/>
          </w:rPr>
          <w:tab/>
        </w:r>
        <w:r w:rsidR="00D632DA" w:rsidRPr="00992D47">
          <w:rPr>
            <w:rStyle w:val="af3"/>
            <w:sz w:val="29"/>
            <w:szCs w:val="29"/>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D632DA" w:rsidRPr="00992D47">
          <w:rPr>
            <w:webHidden/>
          </w:rPr>
          <w:tab/>
        </w:r>
        <w:r w:rsidR="00D632DA" w:rsidRPr="00992D47">
          <w:rPr>
            <w:webHidden/>
          </w:rPr>
          <w:fldChar w:fldCharType="begin"/>
        </w:r>
        <w:r w:rsidR="00D632DA" w:rsidRPr="00992D47">
          <w:rPr>
            <w:webHidden/>
          </w:rPr>
          <w:instrText xml:space="preserve"> PAGEREF _Toc519178779 \h </w:instrText>
        </w:r>
        <w:r w:rsidR="00D632DA" w:rsidRPr="00992D47">
          <w:rPr>
            <w:webHidden/>
          </w:rPr>
        </w:r>
        <w:r w:rsidR="00D632DA" w:rsidRPr="00992D47">
          <w:rPr>
            <w:webHidden/>
          </w:rPr>
          <w:fldChar w:fldCharType="separate"/>
        </w:r>
        <w:r w:rsidR="006C3906">
          <w:rPr>
            <w:webHidden/>
          </w:rPr>
          <w:t>24</w:t>
        </w:r>
        <w:r w:rsidR="00D632DA" w:rsidRPr="00992D47">
          <w:rPr>
            <w:webHidden/>
          </w:rPr>
          <w:fldChar w:fldCharType="end"/>
        </w:r>
      </w:hyperlink>
    </w:p>
    <w:p w14:paraId="1EEFDA20" w14:textId="086DAA8C" w:rsidR="00D632DA" w:rsidRPr="00992D47" w:rsidRDefault="00C136F4" w:rsidP="00203FA5">
      <w:pPr>
        <w:pStyle w:val="23"/>
        <w:rPr>
          <w:rFonts w:eastAsiaTheme="minorEastAsia"/>
          <w:lang w:eastAsia="ru-RU"/>
        </w:rPr>
      </w:pPr>
      <w:hyperlink w:anchor="_Toc519178780" w:history="1">
        <w:r w:rsidR="00D632DA" w:rsidRPr="00992D47">
          <w:rPr>
            <w:rStyle w:val="af3"/>
            <w:sz w:val="29"/>
            <w:szCs w:val="29"/>
          </w:rPr>
          <w:t>1.1.6.</w:t>
        </w:r>
        <w:r w:rsidR="00D632DA" w:rsidRPr="00992D47">
          <w:rPr>
            <w:rFonts w:eastAsiaTheme="minorEastAsia"/>
            <w:lang w:eastAsia="ru-RU"/>
          </w:rPr>
          <w:tab/>
        </w:r>
        <w:r w:rsidR="00D632DA" w:rsidRPr="00992D47">
          <w:rPr>
            <w:rStyle w:val="af3"/>
            <w:sz w:val="29"/>
            <w:szCs w:val="29"/>
          </w:rPr>
          <w:t>Описание состояния и функционирования существующих насосных централизованных станций</w:t>
        </w:r>
        <w:r w:rsidR="00D632DA" w:rsidRPr="00992D47">
          <w:rPr>
            <w:webHidden/>
          </w:rPr>
          <w:tab/>
        </w:r>
        <w:r w:rsidR="00D632DA" w:rsidRPr="00992D47">
          <w:rPr>
            <w:webHidden/>
          </w:rPr>
          <w:fldChar w:fldCharType="begin"/>
        </w:r>
        <w:r w:rsidR="00D632DA" w:rsidRPr="00992D47">
          <w:rPr>
            <w:webHidden/>
          </w:rPr>
          <w:instrText xml:space="preserve"> PAGEREF _Toc519178780 \h </w:instrText>
        </w:r>
        <w:r w:rsidR="00D632DA" w:rsidRPr="00992D47">
          <w:rPr>
            <w:webHidden/>
          </w:rPr>
        </w:r>
        <w:r w:rsidR="00D632DA" w:rsidRPr="00992D47">
          <w:rPr>
            <w:webHidden/>
          </w:rPr>
          <w:fldChar w:fldCharType="separate"/>
        </w:r>
        <w:r w:rsidR="006C3906">
          <w:rPr>
            <w:webHidden/>
          </w:rPr>
          <w:t>25</w:t>
        </w:r>
        <w:r w:rsidR="00D632DA" w:rsidRPr="00992D47">
          <w:rPr>
            <w:webHidden/>
          </w:rPr>
          <w:fldChar w:fldCharType="end"/>
        </w:r>
      </w:hyperlink>
    </w:p>
    <w:p w14:paraId="728FC4A7" w14:textId="60B245D1" w:rsidR="00D632DA" w:rsidRPr="00992D47" w:rsidRDefault="00C136F4" w:rsidP="00203FA5">
      <w:pPr>
        <w:pStyle w:val="23"/>
        <w:rPr>
          <w:rFonts w:eastAsiaTheme="minorEastAsia"/>
          <w:lang w:eastAsia="ru-RU"/>
        </w:rPr>
      </w:pPr>
      <w:hyperlink w:anchor="_Toc519178781" w:history="1">
        <w:r w:rsidR="00D632DA" w:rsidRPr="00992D47">
          <w:rPr>
            <w:rStyle w:val="af3"/>
            <w:sz w:val="29"/>
            <w:szCs w:val="29"/>
          </w:rPr>
          <w:t>1.1.7.</w:t>
        </w:r>
        <w:r w:rsidR="00D632DA" w:rsidRPr="00992D47">
          <w:rPr>
            <w:rFonts w:eastAsiaTheme="minorEastAsia"/>
            <w:lang w:eastAsia="ru-RU"/>
          </w:rPr>
          <w:tab/>
        </w:r>
        <w:r w:rsidR="00D632DA" w:rsidRPr="00992D47">
          <w:rPr>
            <w:rStyle w:val="af3"/>
            <w:sz w:val="29"/>
            <w:szCs w:val="29"/>
          </w:rPr>
          <w:t>Описание состояния и функционирования водопроводных сетей систем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_Toc519178781 \h </w:instrText>
        </w:r>
        <w:r w:rsidR="00D632DA" w:rsidRPr="00992D47">
          <w:rPr>
            <w:webHidden/>
          </w:rPr>
        </w:r>
        <w:r w:rsidR="00D632DA" w:rsidRPr="00992D47">
          <w:rPr>
            <w:webHidden/>
          </w:rPr>
          <w:fldChar w:fldCharType="separate"/>
        </w:r>
        <w:r w:rsidR="006C3906">
          <w:rPr>
            <w:webHidden/>
          </w:rPr>
          <w:t>26</w:t>
        </w:r>
        <w:r w:rsidR="00D632DA" w:rsidRPr="00992D47">
          <w:rPr>
            <w:webHidden/>
          </w:rPr>
          <w:fldChar w:fldCharType="end"/>
        </w:r>
      </w:hyperlink>
    </w:p>
    <w:p w14:paraId="1078425E" w14:textId="10C54BBC" w:rsidR="00D632DA" w:rsidRPr="00992D47" w:rsidRDefault="00C136F4" w:rsidP="00203FA5">
      <w:pPr>
        <w:pStyle w:val="23"/>
        <w:rPr>
          <w:rFonts w:eastAsiaTheme="minorEastAsia"/>
          <w:lang w:eastAsia="ru-RU"/>
        </w:rPr>
      </w:pPr>
      <w:hyperlink w:anchor="_Toc519178782" w:history="1">
        <w:r w:rsidR="00D632DA" w:rsidRPr="00992D47">
          <w:rPr>
            <w:rStyle w:val="af3"/>
            <w:sz w:val="29"/>
            <w:szCs w:val="29"/>
          </w:rPr>
          <w:t>1.1.8.</w:t>
        </w:r>
        <w:r w:rsidR="00D632DA" w:rsidRPr="00992D47">
          <w:rPr>
            <w:rFonts w:eastAsiaTheme="minorEastAsia"/>
            <w:lang w:eastAsia="ru-RU"/>
          </w:rPr>
          <w:tab/>
        </w:r>
        <w:r w:rsidR="00D632DA" w:rsidRPr="00992D47">
          <w:rPr>
            <w:rStyle w:val="af3"/>
            <w:sz w:val="29"/>
            <w:szCs w:val="29"/>
          </w:rPr>
          <w:t xml:space="preserve">Описание существующих технических и технологических проблем, возникающих при водоснабжении </w:t>
        </w:r>
        <w:r w:rsidR="00B7511B">
          <w:rPr>
            <w:rStyle w:val="af3"/>
            <w:sz w:val="29"/>
            <w:szCs w:val="29"/>
          </w:rPr>
          <w:t>Полетаевского</w:t>
        </w:r>
        <w:r w:rsidR="00D632DA" w:rsidRPr="00992D47">
          <w:rPr>
            <w:rStyle w:val="af3"/>
            <w:sz w:val="29"/>
            <w:szCs w:val="29"/>
          </w:rPr>
          <w:t xml:space="preserve"> сельского поселения</w:t>
        </w:r>
        <w:r w:rsidR="00D632DA" w:rsidRPr="00992D47">
          <w:rPr>
            <w:webHidden/>
          </w:rPr>
          <w:tab/>
        </w:r>
        <w:r w:rsidR="00D632DA" w:rsidRPr="00992D47">
          <w:rPr>
            <w:webHidden/>
          </w:rPr>
          <w:fldChar w:fldCharType="begin"/>
        </w:r>
        <w:r w:rsidR="00D632DA" w:rsidRPr="00992D47">
          <w:rPr>
            <w:webHidden/>
          </w:rPr>
          <w:instrText xml:space="preserve"> PAGEREF _Toc519178782 \h </w:instrText>
        </w:r>
        <w:r w:rsidR="00D632DA" w:rsidRPr="00992D47">
          <w:rPr>
            <w:webHidden/>
          </w:rPr>
        </w:r>
        <w:r w:rsidR="00D632DA" w:rsidRPr="00992D47">
          <w:rPr>
            <w:webHidden/>
          </w:rPr>
          <w:fldChar w:fldCharType="separate"/>
        </w:r>
        <w:r w:rsidR="006C3906">
          <w:rPr>
            <w:webHidden/>
          </w:rPr>
          <w:t>27</w:t>
        </w:r>
        <w:r w:rsidR="00D632DA" w:rsidRPr="00992D47">
          <w:rPr>
            <w:webHidden/>
          </w:rPr>
          <w:fldChar w:fldCharType="end"/>
        </w:r>
      </w:hyperlink>
    </w:p>
    <w:p w14:paraId="7096C1D3" w14:textId="535B987B" w:rsidR="00D632DA" w:rsidRPr="00992D47" w:rsidRDefault="00C136F4" w:rsidP="00203FA5">
      <w:pPr>
        <w:pStyle w:val="23"/>
        <w:rPr>
          <w:rFonts w:eastAsiaTheme="minorEastAsia"/>
          <w:lang w:eastAsia="ru-RU"/>
        </w:rPr>
      </w:pPr>
      <w:hyperlink w:anchor="_Toc519178783" w:history="1">
        <w:r w:rsidR="00D632DA" w:rsidRPr="00992D47">
          <w:rPr>
            <w:rStyle w:val="af3"/>
            <w:sz w:val="29"/>
            <w:szCs w:val="29"/>
          </w:rPr>
          <w:t>1.1.9.</w:t>
        </w:r>
        <w:r w:rsidR="00D632DA" w:rsidRPr="00992D47">
          <w:rPr>
            <w:rFonts w:eastAsiaTheme="minorEastAsia"/>
            <w:lang w:eastAsia="ru-RU"/>
          </w:rPr>
          <w:tab/>
        </w:r>
        <w:r w:rsidR="00D632DA" w:rsidRPr="00992D47">
          <w:rPr>
            <w:rStyle w:val="af3"/>
            <w:sz w:val="29"/>
            <w:szCs w:val="29"/>
          </w:rPr>
          <w:t>Описание централизованной системы горячего водоснабжения с использованием закрытых систем горячего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_Toc519178783 \h </w:instrText>
        </w:r>
        <w:r w:rsidR="00D632DA" w:rsidRPr="00992D47">
          <w:rPr>
            <w:webHidden/>
          </w:rPr>
        </w:r>
        <w:r w:rsidR="00D632DA" w:rsidRPr="00992D47">
          <w:rPr>
            <w:webHidden/>
          </w:rPr>
          <w:fldChar w:fldCharType="separate"/>
        </w:r>
        <w:r w:rsidR="006C3906">
          <w:rPr>
            <w:webHidden/>
          </w:rPr>
          <w:t>28</w:t>
        </w:r>
        <w:r w:rsidR="00D632DA" w:rsidRPr="00992D47">
          <w:rPr>
            <w:webHidden/>
          </w:rPr>
          <w:fldChar w:fldCharType="end"/>
        </w:r>
      </w:hyperlink>
    </w:p>
    <w:p w14:paraId="6296A5E6" w14:textId="12E076E9" w:rsidR="00D632DA" w:rsidRPr="00992D47" w:rsidRDefault="00C136F4" w:rsidP="00203FA5">
      <w:pPr>
        <w:pStyle w:val="23"/>
        <w:rPr>
          <w:rFonts w:eastAsiaTheme="minorEastAsia"/>
          <w:lang w:eastAsia="ru-RU"/>
        </w:rPr>
      </w:pPr>
      <w:hyperlink w:anchor="_Toc519178784" w:history="1">
        <w:r w:rsidR="00D632DA" w:rsidRPr="00992D47">
          <w:rPr>
            <w:rStyle w:val="af3"/>
            <w:sz w:val="29"/>
            <w:szCs w:val="29"/>
          </w:rPr>
          <w:t>1.2.</w:t>
        </w:r>
        <w:r w:rsidR="00D632DA" w:rsidRPr="00992D47">
          <w:rPr>
            <w:rFonts w:eastAsiaTheme="minorEastAsia"/>
            <w:lang w:eastAsia="ru-RU"/>
          </w:rPr>
          <w:tab/>
        </w:r>
        <w:r w:rsidR="00D632DA" w:rsidRPr="00992D47">
          <w:rPr>
            <w:rStyle w:val="af3"/>
            <w:sz w:val="29"/>
            <w:szCs w:val="29"/>
          </w:rPr>
          <w:t>Описание существующих технических и технологических решений по предотвращению замерзания воды</w:t>
        </w:r>
        <w:r w:rsidR="00D632DA" w:rsidRPr="00992D47">
          <w:rPr>
            <w:webHidden/>
          </w:rPr>
          <w:tab/>
        </w:r>
        <w:r w:rsidR="00D632DA" w:rsidRPr="00992D47">
          <w:rPr>
            <w:webHidden/>
          </w:rPr>
          <w:fldChar w:fldCharType="begin"/>
        </w:r>
        <w:r w:rsidR="00D632DA" w:rsidRPr="00992D47">
          <w:rPr>
            <w:webHidden/>
          </w:rPr>
          <w:instrText xml:space="preserve"> PAGEREF _Toc519178784 \h </w:instrText>
        </w:r>
        <w:r w:rsidR="00D632DA" w:rsidRPr="00992D47">
          <w:rPr>
            <w:webHidden/>
          </w:rPr>
        </w:r>
        <w:r w:rsidR="00D632DA" w:rsidRPr="00992D47">
          <w:rPr>
            <w:webHidden/>
          </w:rPr>
          <w:fldChar w:fldCharType="separate"/>
        </w:r>
        <w:r w:rsidR="006C3906">
          <w:rPr>
            <w:webHidden/>
          </w:rPr>
          <w:t>28</w:t>
        </w:r>
        <w:r w:rsidR="00D632DA" w:rsidRPr="00992D47">
          <w:rPr>
            <w:webHidden/>
          </w:rPr>
          <w:fldChar w:fldCharType="end"/>
        </w:r>
      </w:hyperlink>
    </w:p>
    <w:p w14:paraId="48675846" w14:textId="1EB11402" w:rsidR="00D632DA" w:rsidRPr="00992D47" w:rsidRDefault="00C136F4" w:rsidP="00203FA5">
      <w:pPr>
        <w:pStyle w:val="23"/>
        <w:rPr>
          <w:rFonts w:eastAsiaTheme="minorEastAsia"/>
          <w:lang w:eastAsia="ru-RU"/>
        </w:rPr>
      </w:pPr>
      <w:hyperlink w:anchor="_Toc519178785" w:history="1">
        <w:r w:rsidR="00D632DA" w:rsidRPr="00992D47">
          <w:rPr>
            <w:rStyle w:val="af3"/>
            <w:sz w:val="29"/>
            <w:szCs w:val="29"/>
          </w:rPr>
          <w:t>1.2.1.</w:t>
        </w:r>
        <w:r w:rsidR="00D632DA" w:rsidRPr="00992D47">
          <w:rPr>
            <w:rFonts w:eastAsiaTheme="minorEastAsia"/>
            <w:lang w:eastAsia="ru-RU"/>
          </w:rPr>
          <w:tab/>
        </w:r>
        <w:r w:rsidR="00D632DA" w:rsidRPr="00992D47">
          <w:rPr>
            <w:rStyle w:val="af3"/>
            <w:sz w:val="29"/>
            <w:szCs w:val="29"/>
          </w:rPr>
          <w:t xml:space="preserve">Перечень лиц, владеющих на праве собственности или другом законном основании объектами централизованной системы </w:t>
        </w:r>
        <w:r w:rsidR="00EF0D8C" w:rsidRPr="00992D47">
          <w:rPr>
            <w:rStyle w:val="af3"/>
            <w:sz w:val="29"/>
            <w:szCs w:val="29"/>
          </w:rPr>
          <w:br/>
        </w:r>
        <w:r w:rsidR="00D632DA" w:rsidRPr="00992D47">
          <w:rPr>
            <w:rStyle w:val="af3"/>
            <w:sz w:val="29"/>
            <w:szCs w:val="29"/>
          </w:rPr>
          <w:t>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_Toc519178785 \h </w:instrText>
        </w:r>
        <w:r w:rsidR="00D632DA" w:rsidRPr="00992D47">
          <w:rPr>
            <w:webHidden/>
          </w:rPr>
        </w:r>
        <w:r w:rsidR="00D632DA" w:rsidRPr="00992D47">
          <w:rPr>
            <w:webHidden/>
          </w:rPr>
          <w:fldChar w:fldCharType="separate"/>
        </w:r>
        <w:r w:rsidR="006C3906">
          <w:rPr>
            <w:webHidden/>
          </w:rPr>
          <w:t>28</w:t>
        </w:r>
        <w:r w:rsidR="00D632DA" w:rsidRPr="00992D47">
          <w:rPr>
            <w:webHidden/>
          </w:rPr>
          <w:fldChar w:fldCharType="end"/>
        </w:r>
      </w:hyperlink>
    </w:p>
    <w:p w14:paraId="3FB2489A" w14:textId="1E918571"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786" w:history="1">
        <w:r w:rsidR="00D632DA" w:rsidRPr="00992D47">
          <w:rPr>
            <w:rStyle w:val="af3"/>
            <w:rFonts w:ascii="Times New Roman" w:hAnsi="Times New Roman"/>
            <w:noProof/>
            <w:sz w:val="29"/>
            <w:szCs w:val="29"/>
          </w:rPr>
          <w:t>2.</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Направления развития централизованных систем водоснабжения</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_Toc519178786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29</w:t>
        </w:r>
        <w:r w:rsidR="00D632DA" w:rsidRPr="00992D47">
          <w:rPr>
            <w:rFonts w:ascii="Times New Roman" w:hAnsi="Times New Roman"/>
            <w:noProof/>
            <w:webHidden/>
            <w:sz w:val="29"/>
            <w:szCs w:val="29"/>
          </w:rPr>
          <w:fldChar w:fldCharType="end"/>
        </w:r>
      </w:hyperlink>
    </w:p>
    <w:p w14:paraId="35980740" w14:textId="09B3220F" w:rsidR="00D632DA" w:rsidRPr="00992D47" w:rsidRDefault="00C136F4" w:rsidP="00203FA5">
      <w:pPr>
        <w:pStyle w:val="23"/>
        <w:rPr>
          <w:rFonts w:eastAsiaTheme="minorEastAsia"/>
          <w:lang w:eastAsia="ru-RU"/>
        </w:rPr>
      </w:pPr>
      <w:hyperlink w:anchor="_Toc519178787" w:history="1">
        <w:r w:rsidR="00D632DA" w:rsidRPr="00992D47">
          <w:rPr>
            <w:rStyle w:val="af3"/>
            <w:sz w:val="29"/>
            <w:szCs w:val="29"/>
          </w:rPr>
          <w:t>2.1.</w:t>
        </w:r>
        <w:r w:rsidR="00D632DA" w:rsidRPr="00992D47">
          <w:rPr>
            <w:rFonts w:eastAsiaTheme="minorEastAsia"/>
            <w:lang w:eastAsia="ru-RU"/>
          </w:rPr>
          <w:tab/>
        </w:r>
        <w:r w:rsidR="00D632DA" w:rsidRPr="00992D47">
          <w:rPr>
            <w:rStyle w:val="af3"/>
            <w:sz w:val="29"/>
            <w:szCs w:val="29"/>
          </w:rPr>
          <w:t>Основные направления, принципы, задачи и плановые значения показателей развития централизованных систем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_Toc519178787 \h </w:instrText>
        </w:r>
        <w:r w:rsidR="00D632DA" w:rsidRPr="00992D47">
          <w:rPr>
            <w:webHidden/>
          </w:rPr>
        </w:r>
        <w:r w:rsidR="00D632DA" w:rsidRPr="00992D47">
          <w:rPr>
            <w:webHidden/>
          </w:rPr>
          <w:fldChar w:fldCharType="separate"/>
        </w:r>
        <w:r w:rsidR="006C3906">
          <w:rPr>
            <w:webHidden/>
          </w:rPr>
          <w:t>29</w:t>
        </w:r>
        <w:r w:rsidR="00D632DA" w:rsidRPr="00992D47">
          <w:rPr>
            <w:webHidden/>
          </w:rPr>
          <w:fldChar w:fldCharType="end"/>
        </w:r>
      </w:hyperlink>
    </w:p>
    <w:p w14:paraId="245AEAC8" w14:textId="61C8C319" w:rsidR="00D632DA" w:rsidRPr="00992D47" w:rsidRDefault="00C136F4" w:rsidP="00203FA5">
      <w:pPr>
        <w:pStyle w:val="23"/>
        <w:rPr>
          <w:rFonts w:eastAsiaTheme="minorEastAsia"/>
          <w:lang w:eastAsia="ru-RU"/>
        </w:rPr>
      </w:pPr>
      <w:hyperlink w:anchor="_Toc519178788" w:history="1">
        <w:r w:rsidR="00D632DA" w:rsidRPr="00992D47">
          <w:rPr>
            <w:rStyle w:val="af3"/>
            <w:sz w:val="29"/>
            <w:szCs w:val="29"/>
          </w:rPr>
          <w:t>2.2.</w:t>
        </w:r>
        <w:r w:rsidR="00D632DA" w:rsidRPr="00992D47">
          <w:rPr>
            <w:rFonts w:eastAsiaTheme="minorEastAsia"/>
            <w:lang w:eastAsia="ru-RU"/>
          </w:rPr>
          <w:tab/>
        </w:r>
        <w:r w:rsidR="00D632DA" w:rsidRPr="00992D47">
          <w:rPr>
            <w:rStyle w:val="af3"/>
            <w:sz w:val="29"/>
            <w:szCs w:val="29"/>
          </w:rPr>
          <w:t xml:space="preserve">Различные сценарии развития централизованных систем водоснабжения в зависимости от различных сценариев развития </w:t>
        </w:r>
        <w:r w:rsidR="00B7511B">
          <w:rPr>
            <w:rStyle w:val="af3"/>
            <w:sz w:val="29"/>
            <w:szCs w:val="29"/>
          </w:rPr>
          <w:t>Полетаевского</w:t>
        </w:r>
        <w:r w:rsidR="00D632DA" w:rsidRPr="00992D47">
          <w:rPr>
            <w:rStyle w:val="af3"/>
            <w:sz w:val="29"/>
            <w:szCs w:val="29"/>
          </w:rPr>
          <w:t xml:space="preserve"> сельского поселения</w:t>
        </w:r>
        <w:r w:rsidR="00D632DA" w:rsidRPr="00992D47">
          <w:rPr>
            <w:webHidden/>
          </w:rPr>
          <w:tab/>
        </w:r>
        <w:r w:rsidR="00D632DA" w:rsidRPr="00992D47">
          <w:rPr>
            <w:webHidden/>
          </w:rPr>
          <w:fldChar w:fldCharType="begin"/>
        </w:r>
        <w:r w:rsidR="00D632DA" w:rsidRPr="00992D47">
          <w:rPr>
            <w:webHidden/>
          </w:rPr>
          <w:instrText xml:space="preserve"> PAGEREF _Toc519178788 \h </w:instrText>
        </w:r>
        <w:r w:rsidR="00D632DA" w:rsidRPr="00992D47">
          <w:rPr>
            <w:webHidden/>
          </w:rPr>
        </w:r>
        <w:r w:rsidR="00D632DA" w:rsidRPr="00992D47">
          <w:rPr>
            <w:webHidden/>
          </w:rPr>
          <w:fldChar w:fldCharType="separate"/>
        </w:r>
        <w:r w:rsidR="006C3906">
          <w:rPr>
            <w:webHidden/>
          </w:rPr>
          <w:t>31</w:t>
        </w:r>
        <w:r w:rsidR="00D632DA" w:rsidRPr="00992D47">
          <w:rPr>
            <w:webHidden/>
          </w:rPr>
          <w:fldChar w:fldCharType="end"/>
        </w:r>
      </w:hyperlink>
    </w:p>
    <w:p w14:paraId="4EEDCDE7" w14:textId="6492E90E"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789" w:history="1">
        <w:r w:rsidR="00D632DA" w:rsidRPr="00992D47">
          <w:rPr>
            <w:rStyle w:val="af3"/>
            <w:rFonts w:ascii="Times New Roman" w:hAnsi="Times New Roman"/>
            <w:noProof/>
            <w:sz w:val="29"/>
            <w:szCs w:val="29"/>
          </w:rPr>
          <w:t>3.</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Баланс водоснабжения и потребления горячей, питьевой, технической воды</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_Toc519178789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31</w:t>
        </w:r>
        <w:r w:rsidR="00D632DA" w:rsidRPr="00992D47">
          <w:rPr>
            <w:rFonts w:ascii="Times New Roman" w:hAnsi="Times New Roman"/>
            <w:noProof/>
            <w:webHidden/>
            <w:sz w:val="29"/>
            <w:szCs w:val="29"/>
          </w:rPr>
          <w:fldChar w:fldCharType="end"/>
        </w:r>
      </w:hyperlink>
    </w:p>
    <w:p w14:paraId="1400E931" w14:textId="714BF2B1" w:rsidR="00D632DA" w:rsidRPr="00992D47" w:rsidRDefault="00C136F4" w:rsidP="00203FA5">
      <w:pPr>
        <w:pStyle w:val="23"/>
        <w:rPr>
          <w:rFonts w:eastAsiaTheme="minorEastAsia"/>
          <w:lang w:eastAsia="ru-RU"/>
        </w:rPr>
      </w:pPr>
      <w:hyperlink w:anchor="_Toc519178790" w:history="1">
        <w:r w:rsidR="00D632DA" w:rsidRPr="00992D47">
          <w:rPr>
            <w:rStyle w:val="af3"/>
            <w:sz w:val="29"/>
            <w:szCs w:val="29"/>
          </w:rPr>
          <w:t>3.1.</w:t>
        </w:r>
        <w:r w:rsidR="00D632DA" w:rsidRPr="00992D47">
          <w:rPr>
            <w:rFonts w:eastAsiaTheme="minorEastAsia"/>
            <w:lang w:eastAsia="ru-RU"/>
          </w:rPr>
          <w:tab/>
        </w:r>
        <w:r w:rsidR="00D632DA" w:rsidRPr="00992D47">
          <w:rPr>
            <w:rStyle w:val="af3"/>
            <w:sz w:val="29"/>
            <w:szCs w:val="29"/>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D632DA" w:rsidRPr="00992D47">
          <w:rPr>
            <w:webHidden/>
          </w:rPr>
          <w:tab/>
        </w:r>
        <w:r w:rsidR="00D632DA" w:rsidRPr="00992D47">
          <w:rPr>
            <w:webHidden/>
          </w:rPr>
          <w:fldChar w:fldCharType="begin"/>
        </w:r>
        <w:r w:rsidR="00D632DA" w:rsidRPr="00992D47">
          <w:rPr>
            <w:webHidden/>
          </w:rPr>
          <w:instrText xml:space="preserve"> PAGEREF _Toc519178790 \h </w:instrText>
        </w:r>
        <w:r w:rsidR="00D632DA" w:rsidRPr="00992D47">
          <w:rPr>
            <w:webHidden/>
          </w:rPr>
        </w:r>
        <w:r w:rsidR="00D632DA" w:rsidRPr="00992D47">
          <w:rPr>
            <w:webHidden/>
          </w:rPr>
          <w:fldChar w:fldCharType="separate"/>
        </w:r>
        <w:r w:rsidR="006C3906">
          <w:rPr>
            <w:webHidden/>
          </w:rPr>
          <w:t>31</w:t>
        </w:r>
        <w:r w:rsidR="00D632DA" w:rsidRPr="00992D47">
          <w:rPr>
            <w:webHidden/>
          </w:rPr>
          <w:fldChar w:fldCharType="end"/>
        </w:r>
      </w:hyperlink>
    </w:p>
    <w:p w14:paraId="6BFF635A" w14:textId="67637C5F" w:rsidR="00D632DA" w:rsidRPr="00992D47" w:rsidRDefault="00C136F4" w:rsidP="00203FA5">
      <w:pPr>
        <w:pStyle w:val="23"/>
        <w:rPr>
          <w:rFonts w:eastAsiaTheme="minorEastAsia"/>
          <w:lang w:eastAsia="ru-RU"/>
        </w:rPr>
      </w:pPr>
      <w:hyperlink w:anchor="_Toc519178795" w:history="1">
        <w:r w:rsidR="00D632DA" w:rsidRPr="00992D47">
          <w:rPr>
            <w:rStyle w:val="af3"/>
            <w:sz w:val="29"/>
            <w:szCs w:val="29"/>
          </w:rPr>
          <w:t>3.2.</w:t>
        </w:r>
        <w:r w:rsidR="00D632DA" w:rsidRPr="00992D47">
          <w:rPr>
            <w:rFonts w:eastAsiaTheme="minorEastAsia"/>
            <w:lang w:eastAsia="ru-RU"/>
          </w:rPr>
          <w:tab/>
        </w:r>
        <w:r w:rsidR="00D632DA" w:rsidRPr="00992D47">
          <w:rPr>
            <w:rStyle w:val="af3"/>
            <w:sz w:val="29"/>
            <w:szCs w:val="29"/>
          </w:rPr>
          <w:t>Территориальный баланс подачи питьевой, технической воды по технологическим зонам</w:t>
        </w:r>
        <w:r w:rsidR="00D632DA" w:rsidRPr="00992D47">
          <w:rPr>
            <w:webHidden/>
          </w:rPr>
          <w:tab/>
        </w:r>
        <w:r w:rsidR="00D632DA" w:rsidRPr="00992D47">
          <w:rPr>
            <w:webHidden/>
          </w:rPr>
          <w:fldChar w:fldCharType="begin"/>
        </w:r>
        <w:r w:rsidR="00D632DA" w:rsidRPr="00992D47">
          <w:rPr>
            <w:webHidden/>
          </w:rPr>
          <w:instrText xml:space="preserve"> PAGEREF _Toc519178795 \h </w:instrText>
        </w:r>
        <w:r w:rsidR="00D632DA" w:rsidRPr="00992D47">
          <w:rPr>
            <w:webHidden/>
          </w:rPr>
        </w:r>
        <w:r w:rsidR="00D632DA" w:rsidRPr="00992D47">
          <w:rPr>
            <w:webHidden/>
          </w:rPr>
          <w:fldChar w:fldCharType="separate"/>
        </w:r>
        <w:r w:rsidR="006C3906">
          <w:rPr>
            <w:webHidden/>
          </w:rPr>
          <w:t>33</w:t>
        </w:r>
        <w:r w:rsidR="00D632DA" w:rsidRPr="00992D47">
          <w:rPr>
            <w:webHidden/>
          </w:rPr>
          <w:fldChar w:fldCharType="end"/>
        </w:r>
      </w:hyperlink>
    </w:p>
    <w:p w14:paraId="55765B01" w14:textId="1FF424CE" w:rsidR="00D632DA" w:rsidRPr="00992D47" w:rsidRDefault="00C136F4" w:rsidP="00203FA5">
      <w:pPr>
        <w:pStyle w:val="23"/>
        <w:rPr>
          <w:rFonts w:eastAsiaTheme="minorEastAsia"/>
          <w:lang w:eastAsia="ru-RU"/>
        </w:rPr>
      </w:pPr>
      <w:hyperlink w:anchor="_Toc519178798" w:history="1">
        <w:r w:rsidR="00D632DA" w:rsidRPr="00992D47">
          <w:rPr>
            <w:rStyle w:val="af3"/>
            <w:sz w:val="29"/>
            <w:szCs w:val="29"/>
          </w:rPr>
          <w:t>3.3.</w:t>
        </w:r>
        <w:r w:rsidR="00D632DA" w:rsidRPr="00992D47">
          <w:rPr>
            <w:rFonts w:eastAsiaTheme="minorEastAsia"/>
            <w:lang w:eastAsia="ru-RU"/>
          </w:rPr>
          <w:tab/>
        </w:r>
        <w:r w:rsidR="00D632DA" w:rsidRPr="00992D47">
          <w:rPr>
            <w:rStyle w:val="af3"/>
            <w:sz w:val="29"/>
            <w:szCs w:val="29"/>
          </w:rPr>
          <w:t xml:space="preserve">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r w:rsidR="00B7511B">
          <w:rPr>
            <w:rStyle w:val="af3"/>
            <w:sz w:val="29"/>
            <w:szCs w:val="29"/>
          </w:rPr>
          <w:t>Полетаевского</w:t>
        </w:r>
        <w:r w:rsidR="00D632DA" w:rsidRPr="00992D47">
          <w:rPr>
            <w:rStyle w:val="af3"/>
            <w:sz w:val="29"/>
            <w:szCs w:val="29"/>
          </w:rPr>
          <w:t xml:space="preserve"> сельского поселения</w:t>
        </w:r>
        <w:r w:rsidR="00D632DA" w:rsidRPr="00992D47">
          <w:rPr>
            <w:webHidden/>
          </w:rPr>
          <w:tab/>
        </w:r>
        <w:r w:rsidR="00D632DA" w:rsidRPr="00992D47">
          <w:rPr>
            <w:webHidden/>
          </w:rPr>
          <w:fldChar w:fldCharType="begin"/>
        </w:r>
        <w:r w:rsidR="00D632DA" w:rsidRPr="00992D47">
          <w:rPr>
            <w:webHidden/>
          </w:rPr>
          <w:instrText xml:space="preserve"> PAGEREF _Toc519178798 \h </w:instrText>
        </w:r>
        <w:r w:rsidR="00D632DA" w:rsidRPr="00992D47">
          <w:rPr>
            <w:webHidden/>
          </w:rPr>
        </w:r>
        <w:r w:rsidR="00D632DA" w:rsidRPr="00992D47">
          <w:rPr>
            <w:webHidden/>
          </w:rPr>
          <w:fldChar w:fldCharType="separate"/>
        </w:r>
        <w:r w:rsidR="006C3906">
          <w:rPr>
            <w:webHidden/>
          </w:rPr>
          <w:t>34</w:t>
        </w:r>
        <w:r w:rsidR="00D632DA" w:rsidRPr="00992D47">
          <w:rPr>
            <w:webHidden/>
          </w:rPr>
          <w:fldChar w:fldCharType="end"/>
        </w:r>
      </w:hyperlink>
    </w:p>
    <w:p w14:paraId="1C214328" w14:textId="25723EFE" w:rsidR="00D632DA" w:rsidRPr="00992D47" w:rsidRDefault="00C136F4" w:rsidP="00203FA5">
      <w:pPr>
        <w:pStyle w:val="23"/>
        <w:rPr>
          <w:rFonts w:eastAsiaTheme="minorEastAsia"/>
          <w:lang w:eastAsia="ru-RU"/>
        </w:rPr>
      </w:pPr>
      <w:hyperlink w:anchor="_Toc519178802" w:history="1">
        <w:r w:rsidR="00D632DA" w:rsidRPr="00992D47">
          <w:rPr>
            <w:rStyle w:val="af3"/>
            <w:sz w:val="29"/>
            <w:szCs w:val="29"/>
          </w:rPr>
          <w:t>3.4.</w:t>
        </w:r>
        <w:r w:rsidR="00D632DA" w:rsidRPr="00992D47">
          <w:rPr>
            <w:rFonts w:eastAsiaTheme="minorEastAsia"/>
            <w:lang w:eastAsia="ru-RU"/>
          </w:rPr>
          <w:tab/>
        </w:r>
        <w:r w:rsidR="00D632DA" w:rsidRPr="00992D47">
          <w:rPr>
            <w:rStyle w:val="af3"/>
            <w:sz w:val="29"/>
            <w:szCs w:val="29"/>
          </w:rPr>
          <w:t xml:space="preserve">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w:t>
        </w:r>
        <w:r w:rsidR="00FD445C">
          <w:rPr>
            <w:rStyle w:val="af3"/>
            <w:sz w:val="29"/>
            <w:szCs w:val="29"/>
          </w:rPr>
          <w:br/>
        </w:r>
        <w:r w:rsidR="00D632DA" w:rsidRPr="00992D47">
          <w:rPr>
            <w:rStyle w:val="af3"/>
            <w:sz w:val="29"/>
            <w:szCs w:val="29"/>
          </w:rPr>
          <w:t>услуг</w:t>
        </w:r>
        <w:r w:rsidR="00D632DA" w:rsidRPr="00992D47">
          <w:rPr>
            <w:webHidden/>
          </w:rPr>
          <w:tab/>
        </w:r>
        <w:r w:rsidR="00D44128">
          <w:rPr>
            <w:webHidden/>
          </w:rPr>
          <w:tab/>
        </w:r>
        <w:r w:rsidR="00D632DA" w:rsidRPr="00992D47">
          <w:rPr>
            <w:webHidden/>
          </w:rPr>
          <w:fldChar w:fldCharType="begin"/>
        </w:r>
        <w:r w:rsidR="00D632DA" w:rsidRPr="00992D47">
          <w:rPr>
            <w:webHidden/>
          </w:rPr>
          <w:instrText xml:space="preserve"> PAGEREF _Toc519178802 \h </w:instrText>
        </w:r>
        <w:r w:rsidR="00D632DA" w:rsidRPr="00992D47">
          <w:rPr>
            <w:webHidden/>
          </w:rPr>
        </w:r>
        <w:r w:rsidR="00D632DA" w:rsidRPr="00992D47">
          <w:rPr>
            <w:webHidden/>
          </w:rPr>
          <w:fldChar w:fldCharType="separate"/>
        </w:r>
        <w:r w:rsidR="006C3906">
          <w:rPr>
            <w:webHidden/>
          </w:rPr>
          <w:t>34</w:t>
        </w:r>
        <w:r w:rsidR="00D632DA" w:rsidRPr="00992D47">
          <w:rPr>
            <w:webHidden/>
          </w:rPr>
          <w:fldChar w:fldCharType="end"/>
        </w:r>
      </w:hyperlink>
    </w:p>
    <w:p w14:paraId="431A2209" w14:textId="07A309CD" w:rsidR="00D632DA" w:rsidRPr="00992D47" w:rsidRDefault="00C136F4" w:rsidP="00203FA5">
      <w:pPr>
        <w:pStyle w:val="23"/>
        <w:rPr>
          <w:rFonts w:eastAsiaTheme="minorEastAsia"/>
          <w:lang w:eastAsia="ru-RU"/>
        </w:rPr>
      </w:pPr>
      <w:hyperlink w:anchor="_Toc519178803" w:history="1">
        <w:r w:rsidR="00D632DA" w:rsidRPr="00992D47">
          <w:rPr>
            <w:rStyle w:val="af3"/>
            <w:sz w:val="29"/>
            <w:szCs w:val="29"/>
          </w:rPr>
          <w:t>3.5.</w:t>
        </w:r>
        <w:r w:rsidR="00D632DA" w:rsidRPr="00992D47">
          <w:rPr>
            <w:rFonts w:eastAsiaTheme="minorEastAsia"/>
            <w:lang w:eastAsia="ru-RU"/>
          </w:rPr>
          <w:tab/>
        </w:r>
        <w:r w:rsidR="00D632DA" w:rsidRPr="00992D47">
          <w:rPr>
            <w:rStyle w:val="af3"/>
            <w:sz w:val="29"/>
            <w:szCs w:val="29"/>
          </w:rPr>
          <w:t>Описание существующей системы коммерческого учета питьевой, технической воды и планов по установке приборов учета</w:t>
        </w:r>
        <w:r w:rsidR="00D632DA" w:rsidRPr="00992D47">
          <w:rPr>
            <w:webHidden/>
          </w:rPr>
          <w:tab/>
        </w:r>
        <w:r w:rsidR="00D632DA" w:rsidRPr="00992D47">
          <w:rPr>
            <w:webHidden/>
          </w:rPr>
          <w:fldChar w:fldCharType="begin"/>
        </w:r>
        <w:r w:rsidR="00D632DA" w:rsidRPr="00992D47">
          <w:rPr>
            <w:webHidden/>
          </w:rPr>
          <w:instrText xml:space="preserve"> PAGEREF _Toc519178803 \h </w:instrText>
        </w:r>
        <w:r w:rsidR="00D632DA" w:rsidRPr="00992D47">
          <w:rPr>
            <w:webHidden/>
          </w:rPr>
        </w:r>
        <w:r w:rsidR="00D632DA" w:rsidRPr="00992D47">
          <w:rPr>
            <w:webHidden/>
          </w:rPr>
          <w:fldChar w:fldCharType="separate"/>
        </w:r>
        <w:r w:rsidR="006C3906">
          <w:rPr>
            <w:webHidden/>
          </w:rPr>
          <w:t>35</w:t>
        </w:r>
        <w:r w:rsidR="00D632DA" w:rsidRPr="00992D47">
          <w:rPr>
            <w:webHidden/>
          </w:rPr>
          <w:fldChar w:fldCharType="end"/>
        </w:r>
      </w:hyperlink>
    </w:p>
    <w:p w14:paraId="5C988697" w14:textId="027CC98D" w:rsidR="00D632DA" w:rsidRPr="00992D47" w:rsidRDefault="00C136F4" w:rsidP="00203FA5">
      <w:pPr>
        <w:pStyle w:val="23"/>
        <w:rPr>
          <w:rFonts w:eastAsiaTheme="minorEastAsia"/>
          <w:lang w:eastAsia="ru-RU"/>
        </w:rPr>
      </w:pPr>
      <w:hyperlink w:anchor="_Toc519178804" w:history="1">
        <w:r w:rsidR="00D632DA" w:rsidRPr="00992D47">
          <w:rPr>
            <w:rStyle w:val="af3"/>
            <w:sz w:val="29"/>
            <w:szCs w:val="29"/>
          </w:rPr>
          <w:t>3.6.</w:t>
        </w:r>
        <w:r w:rsidR="00D632DA" w:rsidRPr="00992D47">
          <w:rPr>
            <w:rFonts w:eastAsiaTheme="minorEastAsia"/>
            <w:lang w:eastAsia="ru-RU"/>
          </w:rPr>
          <w:tab/>
        </w:r>
        <w:r w:rsidR="00D632DA" w:rsidRPr="00992D47">
          <w:rPr>
            <w:rStyle w:val="af3"/>
            <w:sz w:val="29"/>
            <w:szCs w:val="29"/>
          </w:rPr>
          <w:t xml:space="preserve">Анализ резервов и дефицитов производственных мощностей системы водоснабжения </w:t>
        </w:r>
        <w:r w:rsidR="00B7511B">
          <w:rPr>
            <w:rStyle w:val="af3"/>
            <w:sz w:val="29"/>
            <w:szCs w:val="29"/>
          </w:rPr>
          <w:t>Полетаевского</w:t>
        </w:r>
        <w:r w:rsidR="00D632DA" w:rsidRPr="00992D47">
          <w:rPr>
            <w:rStyle w:val="af3"/>
            <w:sz w:val="29"/>
            <w:szCs w:val="29"/>
          </w:rPr>
          <w:t xml:space="preserve"> сельского поселения</w:t>
        </w:r>
        <w:r w:rsidR="00D632DA" w:rsidRPr="00992D47">
          <w:rPr>
            <w:webHidden/>
          </w:rPr>
          <w:tab/>
        </w:r>
        <w:r w:rsidR="00D632DA" w:rsidRPr="00992D47">
          <w:rPr>
            <w:webHidden/>
          </w:rPr>
          <w:fldChar w:fldCharType="begin"/>
        </w:r>
        <w:r w:rsidR="00D632DA" w:rsidRPr="00992D47">
          <w:rPr>
            <w:webHidden/>
          </w:rPr>
          <w:instrText xml:space="preserve"> PAGEREF _Toc519178804 \h </w:instrText>
        </w:r>
        <w:r w:rsidR="00D632DA" w:rsidRPr="00992D47">
          <w:rPr>
            <w:webHidden/>
          </w:rPr>
        </w:r>
        <w:r w:rsidR="00D632DA" w:rsidRPr="00992D47">
          <w:rPr>
            <w:webHidden/>
          </w:rPr>
          <w:fldChar w:fldCharType="separate"/>
        </w:r>
        <w:r w:rsidR="006C3906">
          <w:rPr>
            <w:webHidden/>
          </w:rPr>
          <w:t>35</w:t>
        </w:r>
        <w:r w:rsidR="00D632DA" w:rsidRPr="00992D47">
          <w:rPr>
            <w:webHidden/>
          </w:rPr>
          <w:fldChar w:fldCharType="end"/>
        </w:r>
      </w:hyperlink>
    </w:p>
    <w:p w14:paraId="62702818" w14:textId="09A9DE4A" w:rsidR="00D632DA" w:rsidRPr="00992D47" w:rsidRDefault="00C136F4" w:rsidP="00203FA5">
      <w:pPr>
        <w:pStyle w:val="23"/>
        <w:rPr>
          <w:rFonts w:eastAsiaTheme="minorEastAsia"/>
          <w:lang w:eastAsia="ru-RU"/>
        </w:rPr>
      </w:pPr>
      <w:hyperlink w:anchor="_Toc519178805" w:history="1">
        <w:r w:rsidR="00D632DA" w:rsidRPr="00992D47">
          <w:rPr>
            <w:rStyle w:val="af3"/>
            <w:sz w:val="29"/>
            <w:szCs w:val="29"/>
          </w:rPr>
          <w:t>3.7.</w:t>
        </w:r>
        <w:r w:rsidR="00D632DA" w:rsidRPr="00992D47">
          <w:rPr>
            <w:rFonts w:eastAsiaTheme="minorEastAsia"/>
            <w:lang w:eastAsia="ru-RU"/>
          </w:rPr>
          <w:tab/>
        </w:r>
        <w:r w:rsidR="00D632DA" w:rsidRPr="00992D47">
          <w:rPr>
            <w:rStyle w:val="af3"/>
            <w:sz w:val="29"/>
            <w:szCs w:val="29"/>
          </w:rPr>
          <w:t>Прогнозные балансы потребления питьевой, технической воды</w:t>
        </w:r>
        <w:r w:rsidR="00D632DA" w:rsidRPr="00992D47">
          <w:rPr>
            <w:webHidden/>
          </w:rPr>
          <w:tab/>
        </w:r>
        <w:r w:rsidR="00D632DA" w:rsidRPr="00992D47">
          <w:rPr>
            <w:webHidden/>
          </w:rPr>
          <w:fldChar w:fldCharType="begin"/>
        </w:r>
        <w:r w:rsidR="00D632DA" w:rsidRPr="00992D47">
          <w:rPr>
            <w:webHidden/>
          </w:rPr>
          <w:instrText xml:space="preserve"> PAGEREF _Toc519178805 \h </w:instrText>
        </w:r>
        <w:r w:rsidR="00D632DA" w:rsidRPr="00992D47">
          <w:rPr>
            <w:webHidden/>
          </w:rPr>
        </w:r>
        <w:r w:rsidR="00D632DA" w:rsidRPr="00992D47">
          <w:rPr>
            <w:webHidden/>
          </w:rPr>
          <w:fldChar w:fldCharType="separate"/>
        </w:r>
        <w:r w:rsidR="006C3906">
          <w:rPr>
            <w:webHidden/>
          </w:rPr>
          <w:t>36</w:t>
        </w:r>
        <w:r w:rsidR="00D632DA" w:rsidRPr="00992D47">
          <w:rPr>
            <w:webHidden/>
          </w:rPr>
          <w:fldChar w:fldCharType="end"/>
        </w:r>
      </w:hyperlink>
    </w:p>
    <w:p w14:paraId="03BF0760" w14:textId="1AEEDB66" w:rsidR="00D632DA" w:rsidRPr="00992D47" w:rsidRDefault="00C136F4" w:rsidP="00203FA5">
      <w:pPr>
        <w:pStyle w:val="23"/>
        <w:rPr>
          <w:rFonts w:eastAsiaTheme="minorEastAsia"/>
          <w:lang w:eastAsia="ru-RU"/>
        </w:rPr>
      </w:pPr>
      <w:hyperlink w:anchor="_Toc519178806" w:history="1">
        <w:r w:rsidR="00D632DA" w:rsidRPr="00992D47">
          <w:rPr>
            <w:rStyle w:val="af3"/>
            <w:sz w:val="29"/>
            <w:szCs w:val="29"/>
          </w:rPr>
          <w:t>3.8.</w:t>
        </w:r>
        <w:r w:rsidR="00D632DA" w:rsidRPr="00992D47">
          <w:rPr>
            <w:rFonts w:eastAsiaTheme="minorEastAsia"/>
            <w:lang w:eastAsia="ru-RU"/>
          </w:rPr>
          <w:tab/>
        </w:r>
        <w:r w:rsidR="00D632DA" w:rsidRPr="00992D47">
          <w:rPr>
            <w:rStyle w:val="af3"/>
            <w:sz w:val="29"/>
            <w:szCs w:val="29"/>
          </w:rPr>
          <w:t>Описание централизованной системы горячего водоснабжения с использованием закрытых систем горячего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_Toc519178806 \h </w:instrText>
        </w:r>
        <w:r w:rsidR="00D632DA" w:rsidRPr="00992D47">
          <w:rPr>
            <w:webHidden/>
          </w:rPr>
        </w:r>
        <w:r w:rsidR="00D632DA" w:rsidRPr="00992D47">
          <w:rPr>
            <w:webHidden/>
          </w:rPr>
          <w:fldChar w:fldCharType="separate"/>
        </w:r>
        <w:r w:rsidR="006C3906">
          <w:rPr>
            <w:webHidden/>
          </w:rPr>
          <w:t>39</w:t>
        </w:r>
        <w:r w:rsidR="00D632DA" w:rsidRPr="00992D47">
          <w:rPr>
            <w:webHidden/>
          </w:rPr>
          <w:fldChar w:fldCharType="end"/>
        </w:r>
      </w:hyperlink>
    </w:p>
    <w:p w14:paraId="528A9B81" w14:textId="7FD55C17" w:rsidR="00D632DA" w:rsidRPr="00992D47" w:rsidRDefault="00C136F4" w:rsidP="00203FA5">
      <w:pPr>
        <w:pStyle w:val="23"/>
        <w:rPr>
          <w:rFonts w:eastAsiaTheme="minorEastAsia"/>
          <w:lang w:eastAsia="ru-RU"/>
        </w:rPr>
      </w:pPr>
      <w:hyperlink w:anchor="_Toc519178807" w:history="1">
        <w:r w:rsidR="00D632DA" w:rsidRPr="00992D47">
          <w:rPr>
            <w:rStyle w:val="af3"/>
            <w:sz w:val="29"/>
            <w:szCs w:val="29"/>
          </w:rPr>
          <w:t>3.9.</w:t>
        </w:r>
        <w:r w:rsidR="00D632DA" w:rsidRPr="00992D47">
          <w:rPr>
            <w:rFonts w:eastAsiaTheme="minorEastAsia"/>
            <w:lang w:eastAsia="ru-RU"/>
          </w:rPr>
          <w:tab/>
        </w:r>
        <w:r w:rsidR="00D632DA" w:rsidRPr="00992D47">
          <w:rPr>
            <w:rStyle w:val="af3"/>
            <w:sz w:val="29"/>
            <w:szCs w:val="29"/>
          </w:rPr>
          <w:t>Сведения о фактическом и ожидаемом потреблении питьевой, технической воды</w:t>
        </w:r>
        <w:r w:rsidR="00D632DA" w:rsidRPr="00992D47">
          <w:rPr>
            <w:webHidden/>
          </w:rPr>
          <w:tab/>
        </w:r>
        <w:r w:rsidR="00D632DA" w:rsidRPr="00992D47">
          <w:rPr>
            <w:webHidden/>
          </w:rPr>
          <w:fldChar w:fldCharType="begin"/>
        </w:r>
        <w:r w:rsidR="00D632DA" w:rsidRPr="00992D47">
          <w:rPr>
            <w:webHidden/>
          </w:rPr>
          <w:instrText xml:space="preserve"> PAGEREF _Toc519178807 \h </w:instrText>
        </w:r>
        <w:r w:rsidR="00D632DA" w:rsidRPr="00992D47">
          <w:rPr>
            <w:webHidden/>
          </w:rPr>
        </w:r>
        <w:r w:rsidR="00D632DA" w:rsidRPr="00992D47">
          <w:rPr>
            <w:webHidden/>
          </w:rPr>
          <w:fldChar w:fldCharType="separate"/>
        </w:r>
        <w:r w:rsidR="006C3906">
          <w:rPr>
            <w:webHidden/>
          </w:rPr>
          <w:t>39</w:t>
        </w:r>
        <w:r w:rsidR="00D632DA" w:rsidRPr="00992D47">
          <w:rPr>
            <w:webHidden/>
          </w:rPr>
          <w:fldChar w:fldCharType="end"/>
        </w:r>
      </w:hyperlink>
    </w:p>
    <w:p w14:paraId="2A7C9575" w14:textId="66E677CD" w:rsidR="00D632DA" w:rsidRPr="00992D47" w:rsidRDefault="00C136F4" w:rsidP="00203FA5">
      <w:pPr>
        <w:pStyle w:val="23"/>
        <w:rPr>
          <w:rFonts w:eastAsiaTheme="minorEastAsia"/>
          <w:lang w:eastAsia="ru-RU"/>
        </w:rPr>
      </w:pPr>
      <w:hyperlink w:anchor="_Toc519178808" w:history="1">
        <w:r w:rsidR="00D632DA" w:rsidRPr="00992D47">
          <w:rPr>
            <w:rStyle w:val="af3"/>
            <w:sz w:val="29"/>
            <w:szCs w:val="29"/>
          </w:rPr>
          <w:t>3.10.</w:t>
        </w:r>
        <w:r w:rsidR="00D632DA" w:rsidRPr="00992D47">
          <w:rPr>
            <w:rFonts w:eastAsiaTheme="minorEastAsia"/>
            <w:lang w:eastAsia="ru-RU"/>
          </w:rPr>
          <w:tab/>
        </w:r>
        <w:r w:rsidR="00D632DA" w:rsidRPr="00992D47">
          <w:rPr>
            <w:rStyle w:val="af3"/>
            <w:sz w:val="29"/>
            <w:szCs w:val="29"/>
          </w:rPr>
          <w:t>Описание территориальной структуры потребления питьевой, технической воды</w:t>
        </w:r>
        <w:r w:rsidR="00D632DA" w:rsidRPr="00992D47">
          <w:rPr>
            <w:webHidden/>
          </w:rPr>
          <w:tab/>
        </w:r>
        <w:r w:rsidR="00D632DA" w:rsidRPr="00992D47">
          <w:rPr>
            <w:webHidden/>
          </w:rPr>
          <w:fldChar w:fldCharType="begin"/>
        </w:r>
        <w:r w:rsidR="00D632DA" w:rsidRPr="00992D47">
          <w:rPr>
            <w:webHidden/>
          </w:rPr>
          <w:instrText xml:space="preserve"> PAGEREF _Toc519178808 \h </w:instrText>
        </w:r>
        <w:r w:rsidR="00D632DA" w:rsidRPr="00992D47">
          <w:rPr>
            <w:webHidden/>
          </w:rPr>
        </w:r>
        <w:r w:rsidR="00D632DA" w:rsidRPr="00992D47">
          <w:rPr>
            <w:webHidden/>
          </w:rPr>
          <w:fldChar w:fldCharType="separate"/>
        </w:r>
        <w:r w:rsidR="006C3906">
          <w:rPr>
            <w:webHidden/>
          </w:rPr>
          <w:t>40</w:t>
        </w:r>
        <w:r w:rsidR="00D632DA" w:rsidRPr="00992D47">
          <w:rPr>
            <w:webHidden/>
          </w:rPr>
          <w:fldChar w:fldCharType="end"/>
        </w:r>
      </w:hyperlink>
    </w:p>
    <w:p w14:paraId="087E6B12" w14:textId="2C9AD9E6" w:rsidR="00D632DA" w:rsidRPr="00992D47" w:rsidRDefault="00C136F4" w:rsidP="00203FA5">
      <w:pPr>
        <w:pStyle w:val="23"/>
        <w:rPr>
          <w:rFonts w:eastAsiaTheme="minorEastAsia"/>
          <w:lang w:eastAsia="ru-RU"/>
        </w:rPr>
      </w:pPr>
      <w:hyperlink w:anchor="_Toc519178809" w:history="1">
        <w:r w:rsidR="00D632DA" w:rsidRPr="00992D47">
          <w:rPr>
            <w:rStyle w:val="af3"/>
            <w:sz w:val="29"/>
            <w:szCs w:val="29"/>
          </w:rPr>
          <w:t>3.11.</w:t>
        </w:r>
        <w:r w:rsidR="00D632DA" w:rsidRPr="00992D47">
          <w:rPr>
            <w:rFonts w:eastAsiaTheme="minorEastAsia"/>
            <w:lang w:eastAsia="ru-RU"/>
          </w:rPr>
          <w:tab/>
        </w:r>
        <w:r w:rsidR="00D632DA" w:rsidRPr="00992D47">
          <w:rPr>
            <w:rStyle w:val="af3"/>
            <w:sz w:val="29"/>
            <w:szCs w:val="29"/>
          </w:rPr>
          <w:t>Прогноз распределения расходов воды на водоснабжение по типам абонентов</w:t>
        </w:r>
        <w:r w:rsidR="00D632DA" w:rsidRPr="00992D47">
          <w:rPr>
            <w:webHidden/>
          </w:rPr>
          <w:tab/>
        </w:r>
        <w:r w:rsidR="00D632DA" w:rsidRPr="00992D47">
          <w:rPr>
            <w:webHidden/>
          </w:rPr>
          <w:fldChar w:fldCharType="begin"/>
        </w:r>
        <w:r w:rsidR="00D632DA" w:rsidRPr="00992D47">
          <w:rPr>
            <w:webHidden/>
          </w:rPr>
          <w:instrText xml:space="preserve"> PAGEREF _Toc519178809 \h </w:instrText>
        </w:r>
        <w:r w:rsidR="00D632DA" w:rsidRPr="00992D47">
          <w:rPr>
            <w:webHidden/>
          </w:rPr>
        </w:r>
        <w:r w:rsidR="00D632DA" w:rsidRPr="00992D47">
          <w:rPr>
            <w:webHidden/>
          </w:rPr>
          <w:fldChar w:fldCharType="separate"/>
        </w:r>
        <w:r w:rsidR="006C3906">
          <w:rPr>
            <w:webHidden/>
          </w:rPr>
          <w:t>40</w:t>
        </w:r>
        <w:r w:rsidR="00D632DA" w:rsidRPr="00992D47">
          <w:rPr>
            <w:webHidden/>
          </w:rPr>
          <w:fldChar w:fldCharType="end"/>
        </w:r>
      </w:hyperlink>
    </w:p>
    <w:p w14:paraId="74DE428A" w14:textId="3D3343DC" w:rsidR="00D632DA" w:rsidRPr="00992D47" w:rsidRDefault="00C136F4" w:rsidP="00203FA5">
      <w:pPr>
        <w:pStyle w:val="23"/>
        <w:rPr>
          <w:rFonts w:eastAsiaTheme="minorEastAsia"/>
          <w:lang w:eastAsia="ru-RU"/>
        </w:rPr>
      </w:pPr>
      <w:hyperlink w:anchor="_Toc519178810" w:history="1">
        <w:r w:rsidR="00D632DA" w:rsidRPr="00992D47">
          <w:rPr>
            <w:rStyle w:val="af3"/>
            <w:sz w:val="29"/>
            <w:szCs w:val="29"/>
          </w:rPr>
          <w:t>3.12.</w:t>
        </w:r>
        <w:r w:rsidR="00D632DA" w:rsidRPr="00992D47">
          <w:rPr>
            <w:rFonts w:eastAsiaTheme="minorEastAsia"/>
            <w:lang w:eastAsia="ru-RU"/>
          </w:rPr>
          <w:tab/>
        </w:r>
        <w:r w:rsidR="00D632DA" w:rsidRPr="00992D47">
          <w:rPr>
            <w:rStyle w:val="af3"/>
            <w:sz w:val="29"/>
            <w:szCs w:val="29"/>
          </w:rPr>
          <w:t>Сведения о фактических и планируемых потерях питьевой, технической воды при ее транспортировке</w:t>
        </w:r>
        <w:r w:rsidR="00D632DA" w:rsidRPr="00992D47">
          <w:rPr>
            <w:webHidden/>
          </w:rPr>
          <w:tab/>
        </w:r>
        <w:r w:rsidR="00D632DA" w:rsidRPr="00992D47">
          <w:rPr>
            <w:webHidden/>
          </w:rPr>
          <w:fldChar w:fldCharType="begin"/>
        </w:r>
        <w:r w:rsidR="00D632DA" w:rsidRPr="00992D47">
          <w:rPr>
            <w:webHidden/>
          </w:rPr>
          <w:instrText xml:space="preserve"> PAGEREF _Toc519178810 \h </w:instrText>
        </w:r>
        <w:r w:rsidR="00D632DA" w:rsidRPr="00992D47">
          <w:rPr>
            <w:webHidden/>
          </w:rPr>
        </w:r>
        <w:r w:rsidR="00D632DA" w:rsidRPr="00992D47">
          <w:rPr>
            <w:webHidden/>
          </w:rPr>
          <w:fldChar w:fldCharType="separate"/>
        </w:r>
        <w:r w:rsidR="006C3906">
          <w:rPr>
            <w:webHidden/>
          </w:rPr>
          <w:t>41</w:t>
        </w:r>
        <w:r w:rsidR="00D632DA" w:rsidRPr="00992D47">
          <w:rPr>
            <w:webHidden/>
          </w:rPr>
          <w:fldChar w:fldCharType="end"/>
        </w:r>
      </w:hyperlink>
    </w:p>
    <w:p w14:paraId="0DABA065" w14:textId="2974BF0F" w:rsidR="00D632DA" w:rsidRPr="00992D47" w:rsidRDefault="00C136F4" w:rsidP="00203FA5">
      <w:pPr>
        <w:pStyle w:val="23"/>
        <w:rPr>
          <w:rFonts w:eastAsiaTheme="minorEastAsia"/>
          <w:lang w:eastAsia="ru-RU"/>
        </w:rPr>
      </w:pPr>
      <w:hyperlink w:anchor="_Toc519178811" w:history="1">
        <w:r w:rsidR="00D632DA" w:rsidRPr="00992D47">
          <w:rPr>
            <w:rStyle w:val="af3"/>
            <w:sz w:val="29"/>
            <w:szCs w:val="29"/>
          </w:rPr>
          <w:t>3.13.</w:t>
        </w:r>
        <w:r w:rsidR="00D632DA" w:rsidRPr="00992D47">
          <w:rPr>
            <w:rFonts w:eastAsiaTheme="minorEastAsia"/>
            <w:lang w:eastAsia="ru-RU"/>
          </w:rPr>
          <w:tab/>
        </w:r>
        <w:r w:rsidR="00D632DA" w:rsidRPr="00992D47">
          <w:rPr>
            <w:rStyle w:val="af3"/>
            <w:sz w:val="29"/>
            <w:szCs w:val="29"/>
          </w:rPr>
          <w:t>Перспективные балансы водоснабжения и водоотведения</w:t>
        </w:r>
        <w:r w:rsidR="00D632DA" w:rsidRPr="00992D47">
          <w:rPr>
            <w:webHidden/>
          </w:rPr>
          <w:tab/>
        </w:r>
        <w:r w:rsidR="00D632DA" w:rsidRPr="00992D47">
          <w:rPr>
            <w:webHidden/>
          </w:rPr>
          <w:fldChar w:fldCharType="begin"/>
        </w:r>
        <w:r w:rsidR="00D632DA" w:rsidRPr="00992D47">
          <w:rPr>
            <w:webHidden/>
          </w:rPr>
          <w:instrText xml:space="preserve"> PAGEREF _Toc519178811 \h </w:instrText>
        </w:r>
        <w:r w:rsidR="00D632DA" w:rsidRPr="00992D47">
          <w:rPr>
            <w:webHidden/>
          </w:rPr>
        </w:r>
        <w:r w:rsidR="00D632DA" w:rsidRPr="00992D47">
          <w:rPr>
            <w:webHidden/>
          </w:rPr>
          <w:fldChar w:fldCharType="separate"/>
        </w:r>
        <w:r w:rsidR="006C3906">
          <w:rPr>
            <w:webHidden/>
          </w:rPr>
          <w:t>41</w:t>
        </w:r>
        <w:r w:rsidR="00D632DA" w:rsidRPr="00992D47">
          <w:rPr>
            <w:webHidden/>
          </w:rPr>
          <w:fldChar w:fldCharType="end"/>
        </w:r>
      </w:hyperlink>
    </w:p>
    <w:p w14:paraId="0C350AB3" w14:textId="6892DB9C" w:rsidR="00D632DA" w:rsidRPr="00992D47" w:rsidRDefault="00C136F4" w:rsidP="00203FA5">
      <w:pPr>
        <w:pStyle w:val="23"/>
        <w:rPr>
          <w:rFonts w:eastAsiaTheme="minorEastAsia"/>
          <w:lang w:eastAsia="ru-RU"/>
        </w:rPr>
      </w:pPr>
      <w:hyperlink w:anchor="_Toc519178812" w:history="1">
        <w:r w:rsidR="00D632DA" w:rsidRPr="00992D47">
          <w:rPr>
            <w:rStyle w:val="af3"/>
            <w:sz w:val="29"/>
            <w:szCs w:val="29"/>
          </w:rPr>
          <w:t>3.14.</w:t>
        </w:r>
        <w:r w:rsidR="00D632DA" w:rsidRPr="00992D47">
          <w:rPr>
            <w:rFonts w:eastAsiaTheme="minorEastAsia"/>
            <w:lang w:eastAsia="ru-RU"/>
          </w:rPr>
          <w:tab/>
        </w:r>
        <w:r w:rsidR="00D632DA" w:rsidRPr="00992D47">
          <w:rPr>
            <w:rStyle w:val="af3"/>
            <w:sz w:val="29"/>
            <w:szCs w:val="29"/>
          </w:rPr>
          <w:t xml:space="preserve">Расчет требуемой мощности водозаборных и очистных </w:t>
        </w:r>
        <w:r w:rsidR="00EF0D8C" w:rsidRPr="00992D47">
          <w:rPr>
            <w:rStyle w:val="af3"/>
            <w:sz w:val="29"/>
            <w:szCs w:val="29"/>
          </w:rPr>
          <w:br/>
        </w:r>
        <w:r w:rsidR="00D632DA" w:rsidRPr="00992D47">
          <w:rPr>
            <w:rStyle w:val="af3"/>
            <w:sz w:val="29"/>
            <w:szCs w:val="29"/>
          </w:rPr>
          <w:t>сооружений</w:t>
        </w:r>
        <w:r w:rsidR="00D632DA" w:rsidRPr="00992D47">
          <w:rPr>
            <w:webHidden/>
          </w:rPr>
          <w:tab/>
        </w:r>
        <w:r w:rsidR="00D632DA" w:rsidRPr="00992D47">
          <w:rPr>
            <w:webHidden/>
          </w:rPr>
          <w:fldChar w:fldCharType="begin"/>
        </w:r>
        <w:r w:rsidR="00D632DA" w:rsidRPr="00992D47">
          <w:rPr>
            <w:webHidden/>
          </w:rPr>
          <w:instrText xml:space="preserve"> PAGEREF _Toc519178812 \h </w:instrText>
        </w:r>
        <w:r w:rsidR="00D632DA" w:rsidRPr="00992D47">
          <w:rPr>
            <w:webHidden/>
          </w:rPr>
        </w:r>
        <w:r w:rsidR="00D632DA" w:rsidRPr="00992D47">
          <w:rPr>
            <w:webHidden/>
          </w:rPr>
          <w:fldChar w:fldCharType="separate"/>
        </w:r>
        <w:r w:rsidR="006C3906">
          <w:rPr>
            <w:webHidden/>
          </w:rPr>
          <w:t>41</w:t>
        </w:r>
        <w:r w:rsidR="00D632DA" w:rsidRPr="00992D47">
          <w:rPr>
            <w:webHidden/>
          </w:rPr>
          <w:fldChar w:fldCharType="end"/>
        </w:r>
      </w:hyperlink>
    </w:p>
    <w:p w14:paraId="69E83DDB" w14:textId="465ADBCF" w:rsidR="00D632DA" w:rsidRPr="00992D47" w:rsidRDefault="00C136F4" w:rsidP="00203FA5">
      <w:pPr>
        <w:pStyle w:val="23"/>
        <w:rPr>
          <w:rFonts w:eastAsiaTheme="minorEastAsia"/>
          <w:lang w:eastAsia="ru-RU"/>
        </w:rPr>
      </w:pPr>
      <w:hyperlink w:anchor="_Toc519178813" w:history="1">
        <w:r w:rsidR="00D632DA" w:rsidRPr="00992D47">
          <w:rPr>
            <w:rStyle w:val="af3"/>
            <w:sz w:val="29"/>
            <w:szCs w:val="29"/>
          </w:rPr>
          <w:t>3.15.</w:t>
        </w:r>
        <w:r w:rsidR="00D632DA" w:rsidRPr="00992D47">
          <w:rPr>
            <w:rFonts w:eastAsiaTheme="minorEastAsia"/>
            <w:lang w:eastAsia="ru-RU"/>
          </w:rPr>
          <w:tab/>
        </w:r>
        <w:r w:rsidR="00D632DA" w:rsidRPr="00992D47">
          <w:rPr>
            <w:rStyle w:val="af3"/>
            <w:sz w:val="29"/>
            <w:szCs w:val="29"/>
          </w:rPr>
          <w:t>Наименование организации, которая наделена статусом гарантирующей организации</w:t>
        </w:r>
        <w:r w:rsidR="00D632DA" w:rsidRPr="00992D47">
          <w:rPr>
            <w:webHidden/>
          </w:rPr>
          <w:tab/>
        </w:r>
        <w:r w:rsidR="00D632DA" w:rsidRPr="00992D47">
          <w:rPr>
            <w:webHidden/>
          </w:rPr>
          <w:fldChar w:fldCharType="begin"/>
        </w:r>
        <w:r w:rsidR="00D632DA" w:rsidRPr="00992D47">
          <w:rPr>
            <w:webHidden/>
          </w:rPr>
          <w:instrText xml:space="preserve"> PAGEREF _Toc519178813 \h </w:instrText>
        </w:r>
        <w:r w:rsidR="00D632DA" w:rsidRPr="00992D47">
          <w:rPr>
            <w:webHidden/>
          </w:rPr>
        </w:r>
        <w:r w:rsidR="00D632DA" w:rsidRPr="00992D47">
          <w:rPr>
            <w:webHidden/>
          </w:rPr>
          <w:fldChar w:fldCharType="separate"/>
        </w:r>
        <w:r w:rsidR="006C3906">
          <w:rPr>
            <w:webHidden/>
          </w:rPr>
          <w:t>42</w:t>
        </w:r>
        <w:r w:rsidR="00D632DA" w:rsidRPr="00992D47">
          <w:rPr>
            <w:webHidden/>
          </w:rPr>
          <w:fldChar w:fldCharType="end"/>
        </w:r>
      </w:hyperlink>
    </w:p>
    <w:p w14:paraId="0D99E9AE" w14:textId="35286FC5"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814" w:history="1">
        <w:r w:rsidR="00D632DA" w:rsidRPr="00992D47">
          <w:rPr>
            <w:rStyle w:val="af3"/>
            <w:rFonts w:ascii="Times New Roman" w:hAnsi="Times New Roman"/>
            <w:noProof/>
            <w:sz w:val="29"/>
            <w:szCs w:val="29"/>
          </w:rPr>
          <w:t>4.</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Предложения по строительству, реконструкции и модернизации объектов централизованных систем водоснабжения</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_Toc519178814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42</w:t>
        </w:r>
        <w:r w:rsidR="00D632DA" w:rsidRPr="00992D47">
          <w:rPr>
            <w:rFonts w:ascii="Times New Roman" w:hAnsi="Times New Roman"/>
            <w:noProof/>
            <w:webHidden/>
            <w:sz w:val="29"/>
            <w:szCs w:val="29"/>
          </w:rPr>
          <w:fldChar w:fldCharType="end"/>
        </w:r>
      </w:hyperlink>
    </w:p>
    <w:p w14:paraId="64A679FF" w14:textId="281136B3" w:rsidR="00D632DA" w:rsidRPr="00992D47" w:rsidRDefault="00C136F4" w:rsidP="00203FA5">
      <w:pPr>
        <w:pStyle w:val="23"/>
        <w:rPr>
          <w:rFonts w:eastAsiaTheme="minorEastAsia"/>
          <w:lang w:eastAsia="ru-RU"/>
        </w:rPr>
      </w:pPr>
      <w:hyperlink w:anchor="_Toc519178815" w:history="1">
        <w:r w:rsidR="00D632DA" w:rsidRPr="00992D47">
          <w:rPr>
            <w:rStyle w:val="af3"/>
            <w:sz w:val="29"/>
            <w:szCs w:val="29"/>
          </w:rPr>
          <w:t>4.1.</w:t>
        </w:r>
        <w:r w:rsidR="00D632DA" w:rsidRPr="00992D47">
          <w:rPr>
            <w:rFonts w:eastAsiaTheme="minorEastAsia"/>
            <w:lang w:eastAsia="ru-RU"/>
          </w:rPr>
          <w:tab/>
        </w:r>
        <w:r w:rsidR="00D632DA" w:rsidRPr="00992D47">
          <w:rPr>
            <w:rStyle w:val="af3"/>
            <w:sz w:val="29"/>
            <w:szCs w:val="29"/>
          </w:rPr>
          <w:t>Перечень основных мероприятий по реализации схем водоснабжения с разбивкой по годам</w:t>
        </w:r>
        <w:r w:rsidR="00D632DA" w:rsidRPr="00992D47">
          <w:rPr>
            <w:webHidden/>
          </w:rPr>
          <w:tab/>
        </w:r>
        <w:r w:rsidR="00D632DA" w:rsidRPr="00992D47">
          <w:rPr>
            <w:webHidden/>
          </w:rPr>
          <w:fldChar w:fldCharType="begin"/>
        </w:r>
        <w:r w:rsidR="00D632DA" w:rsidRPr="00992D47">
          <w:rPr>
            <w:webHidden/>
          </w:rPr>
          <w:instrText xml:space="preserve"> PAGEREF _Toc519178815 \h </w:instrText>
        </w:r>
        <w:r w:rsidR="00D632DA" w:rsidRPr="00992D47">
          <w:rPr>
            <w:webHidden/>
          </w:rPr>
        </w:r>
        <w:r w:rsidR="00D632DA" w:rsidRPr="00992D47">
          <w:rPr>
            <w:webHidden/>
          </w:rPr>
          <w:fldChar w:fldCharType="separate"/>
        </w:r>
        <w:r w:rsidR="006C3906">
          <w:rPr>
            <w:webHidden/>
          </w:rPr>
          <w:t>49</w:t>
        </w:r>
        <w:r w:rsidR="00D632DA" w:rsidRPr="00992D47">
          <w:rPr>
            <w:webHidden/>
          </w:rPr>
          <w:fldChar w:fldCharType="end"/>
        </w:r>
      </w:hyperlink>
    </w:p>
    <w:p w14:paraId="61A317E8" w14:textId="50197CFA" w:rsidR="00D632DA" w:rsidRPr="00992D47" w:rsidRDefault="00C136F4" w:rsidP="00203FA5">
      <w:pPr>
        <w:pStyle w:val="23"/>
        <w:rPr>
          <w:rFonts w:eastAsiaTheme="minorEastAsia"/>
          <w:lang w:eastAsia="ru-RU"/>
        </w:rPr>
      </w:pPr>
      <w:hyperlink w:anchor="_Toc519178816" w:history="1">
        <w:r w:rsidR="00D632DA" w:rsidRPr="00992D47">
          <w:rPr>
            <w:rStyle w:val="af3"/>
            <w:sz w:val="29"/>
            <w:szCs w:val="29"/>
          </w:rPr>
          <w:t>4.2.</w:t>
        </w:r>
        <w:r w:rsidR="00D632DA" w:rsidRPr="00992D47">
          <w:rPr>
            <w:rFonts w:eastAsiaTheme="minorEastAsia"/>
            <w:lang w:eastAsia="ru-RU"/>
          </w:rPr>
          <w:tab/>
        </w:r>
        <w:r w:rsidR="00D632DA" w:rsidRPr="00992D47">
          <w:rPr>
            <w:rStyle w:val="af3"/>
            <w:sz w:val="29"/>
            <w:szCs w:val="29"/>
          </w:rPr>
          <w:t>Технические обоснования основных мероприятий по реализации схем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_Toc519178816 \h </w:instrText>
        </w:r>
        <w:r w:rsidR="00D632DA" w:rsidRPr="00992D47">
          <w:rPr>
            <w:webHidden/>
          </w:rPr>
        </w:r>
        <w:r w:rsidR="00D632DA" w:rsidRPr="00992D47">
          <w:rPr>
            <w:webHidden/>
          </w:rPr>
          <w:fldChar w:fldCharType="separate"/>
        </w:r>
        <w:r w:rsidR="006C3906">
          <w:rPr>
            <w:webHidden/>
          </w:rPr>
          <w:t>51</w:t>
        </w:r>
        <w:r w:rsidR="00D632DA" w:rsidRPr="00992D47">
          <w:rPr>
            <w:webHidden/>
          </w:rPr>
          <w:fldChar w:fldCharType="end"/>
        </w:r>
      </w:hyperlink>
    </w:p>
    <w:p w14:paraId="48D90B2E" w14:textId="2C06DAA3" w:rsidR="00D632DA" w:rsidRPr="00992D47" w:rsidRDefault="00C136F4" w:rsidP="00203FA5">
      <w:pPr>
        <w:pStyle w:val="23"/>
        <w:rPr>
          <w:rFonts w:eastAsiaTheme="minorEastAsia"/>
          <w:lang w:eastAsia="ru-RU"/>
        </w:rPr>
      </w:pPr>
      <w:hyperlink w:anchor="_Toc519178817" w:history="1">
        <w:r w:rsidR="00D632DA" w:rsidRPr="00992D47">
          <w:rPr>
            <w:rStyle w:val="af3"/>
            <w:sz w:val="29"/>
            <w:szCs w:val="29"/>
          </w:rPr>
          <w:t>4.3.</w:t>
        </w:r>
        <w:r w:rsidR="00D632DA" w:rsidRPr="00992D47">
          <w:rPr>
            <w:rFonts w:eastAsiaTheme="minorEastAsia"/>
            <w:lang w:eastAsia="ru-RU"/>
          </w:rPr>
          <w:tab/>
        </w:r>
        <w:r w:rsidR="00D632DA" w:rsidRPr="00992D47">
          <w:rPr>
            <w:rStyle w:val="af3"/>
            <w:sz w:val="29"/>
            <w:szCs w:val="29"/>
          </w:rPr>
          <w:t>Сведения о вновь строящихся, реконструируемых и предлагаемых к выводу из эксплуатации объектах системы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_Toc519178817 \h </w:instrText>
        </w:r>
        <w:r w:rsidR="00D632DA" w:rsidRPr="00992D47">
          <w:rPr>
            <w:webHidden/>
          </w:rPr>
        </w:r>
        <w:r w:rsidR="00D632DA" w:rsidRPr="00992D47">
          <w:rPr>
            <w:webHidden/>
          </w:rPr>
          <w:fldChar w:fldCharType="separate"/>
        </w:r>
        <w:r w:rsidR="006C3906">
          <w:rPr>
            <w:webHidden/>
          </w:rPr>
          <w:t>52</w:t>
        </w:r>
        <w:r w:rsidR="00D632DA" w:rsidRPr="00992D47">
          <w:rPr>
            <w:webHidden/>
          </w:rPr>
          <w:fldChar w:fldCharType="end"/>
        </w:r>
      </w:hyperlink>
    </w:p>
    <w:p w14:paraId="498EACC4" w14:textId="461AE3E5" w:rsidR="00D632DA" w:rsidRPr="00992D47" w:rsidRDefault="00C136F4" w:rsidP="00203FA5">
      <w:pPr>
        <w:pStyle w:val="23"/>
        <w:rPr>
          <w:rFonts w:eastAsiaTheme="minorEastAsia"/>
          <w:lang w:eastAsia="ru-RU"/>
        </w:rPr>
      </w:pPr>
      <w:hyperlink w:anchor="_Toc519178818" w:history="1">
        <w:r w:rsidR="00D632DA" w:rsidRPr="00992D47">
          <w:rPr>
            <w:rStyle w:val="af3"/>
            <w:sz w:val="29"/>
            <w:szCs w:val="29"/>
          </w:rPr>
          <w:t>4.4.</w:t>
        </w:r>
        <w:r w:rsidR="00D632DA" w:rsidRPr="00992D47">
          <w:rPr>
            <w:rFonts w:eastAsiaTheme="minorEastAsia"/>
            <w:lang w:eastAsia="ru-RU"/>
          </w:rPr>
          <w:tab/>
        </w:r>
        <w:r w:rsidR="00D632DA" w:rsidRPr="00992D47">
          <w:rPr>
            <w:rStyle w:val="af3"/>
            <w:sz w:val="29"/>
            <w:szCs w:val="29"/>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D632DA" w:rsidRPr="00992D47">
          <w:rPr>
            <w:webHidden/>
          </w:rPr>
          <w:tab/>
        </w:r>
        <w:r w:rsidR="00D632DA" w:rsidRPr="00992D47">
          <w:rPr>
            <w:webHidden/>
          </w:rPr>
          <w:fldChar w:fldCharType="begin"/>
        </w:r>
        <w:r w:rsidR="00D632DA" w:rsidRPr="00992D47">
          <w:rPr>
            <w:webHidden/>
          </w:rPr>
          <w:instrText xml:space="preserve"> PAGEREF _Toc519178818 \h </w:instrText>
        </w:r>
        <w:r w:rsidR="00D632DA" w:rsidRPr="00992D47">
          <w:rPr>
            <w:webHidden/>
          </w:rPr>
        </w:r>
        <w:r w:rsidR="00D632DA" w:rsidRPr="00992D47">
          <w:rPr>
            <w:webHidden/>
          </w:rPr>
          <w:fldChar w:fldCharType="separate"/>
        </w:r>
        <w:r w:rsidR="006C3906">
          <w:rPr>
            <w:webHidden/>
          </w:rPr>
          <w:t>52</w:t>
        </w:r>
        <w:r w:rsidR="00D632DA" w:rsidRPr="00992D47">
          <w:rPr>
            <w:webHidden/>
          </w:rPr>
          <w:fldChar w:fldCharType="end"/>
        </w:r>
      </w:hyperlink>
    </w:p>
    <w:p w14:paraId="0186B8DE" w14:textId="3FB88263" w:rsidR="00D632DA" w:rsidRPr="00992D47" w:rsidRDefault="00C136F4" w:rsidP="00203FA5">
      <w:pPr>
        <w:pStyle w:val="23"/>
        <w:rPr>
          <w:rFonts w:eastAsiaTheme="minorEastAsia"/>
          <w:lang w:eastAsia="ru-RU"/>
        </w:rPr>
      </w:pPr>
      <w:hyperlink w:anchor="_Toc519178819" w:history="1">
        <w:r w:rsidR="00D632DA" w:rsidRPr="00992D47">
          <w:rPr>
            <w:rStyle w:val="af3"/>
            <w:sz w:val="29"/>
            <w:szCs w:val="29"/>
          </w:rPr>
          <w:t>4.5.</w:t>
        </w:r>
        <w:r w:rsidR="00D632DA" w:rsidRPr="00992D47">
          <w:rPr>
            <w:rFonts w:eastAsiaTheme="minorEastAsia"/>
            <w:lang w:eastAsia="ru-RU"/>
          </w:rPr>
          <w:tab/>
        </w:r>
        <w:r w:rsidR="00D632DA" w:rsidRPr="00992D47">
          <w:rPr>
            <w:rStyle w:val="af3"/>
            <w:sz w:val="29"/>
            <w:szCs w:val="29"/>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D632DA" w:rsidRPr="00992D47">
          <w:rPr>
            <w:webHidden/>
          </w:rPr>
          <w:tab/>
        </w:r>
        <w:r w:rsidR="00D632DA" w:rsidRPr="00992D47">
          <w:rPr>
            <w:webHidden/>
          </w:rPr>
          <w:fldChar w:fldCharType="begin"/>
        </w:r>
        <w:r w:rsidR="00D632DA" w:rsidRPr="00992D47">
          <w:rPr>
            <w:webHidden/>
          </w:rPr>
          <w:instrText xml:space="preserve"> PAGEREF _Toc519178819 \h </w:instrText>
        </w:r>
        <w:r w:rsidR="00D632DA" w:rsidRPr="00992D47">
          <w:rPr>
            <w:webHidden/>
          </w:rPr>
        </w:r>
        <w:r w:rsidR="00D632DA" w:rsidRPr="00992D47">
          <w:rPr>
            <w:webHidden/>
          </w:rPr>
          <w:fldChar w:fldCharType="separate"/>
        </w:r>
        <w:r w:rsidR="006C3906">
          <w:rPr>
            <w:webHidden/>
          </w:rPr>
          <w:t>53</w:t>
        </w:r>
        <w:r w:rsidR="00D632DA" w:rsidRPr="00992D47">
          <w:rPr>
            <w:webHidden/>
          </w:rPr>
          <w:fldChar w:fldCharType="end"/>
        </w:r>
      </w:hyperlink>
    </w:p>
    <w:p w14:paraId="286ED213" w14:textId="4B93F1F6" w:rsidR="00D632DA" w:rsidRPr="00992D47" w:rsidRDefault="00C136F4" w:rsidP="00203FA5">
      <w:pPr>
        <w:pStyle w:val="23"/>
        <w:rPr>
          <w:rFonts w:eastAsiaTheme="minorEastAsia"/>
          <w:lang w:eastAsia="ru-RU"/>
        </w:rPr>
      </w:pPr>
      <w:hyperlink w:anchor="_Toc519178820" w:history="1">
        <w:r w:rsidR="00D632DA" w:rsidRPr="00992D47">
          <w:rPr>
            <w:rStyle w:val="af3"/>
            <w:sz w:val="29"/>
            <w:szCs w:val="29"/>
          </w:rPr>
          <w:t>4.6.</w:t>
        </w:r>
        <w:r w:rsidR="00D632DA" w:rsidRPr="00992D47">
          <w:rPr>
            <w:rFonts w:eastAsiaTheme="minorEastAsia"/>
            <w:lang w:eastAsia="ru-RU"/>
          </w:rPr>
          <w:tab/>
        </w:r>
        <w:r w:rsidR="00D632DA" w:rsidRPr="00992D47">
          <w:rPr>
            <w:rStyle w:val="af3"/>
            <w:sz w:val="29"/>
            <w:szCs w:val="29"/>
          </w:rPr>
          <w:t>Описание вариантов маршрутов прохождения трубопроводов (трасс) по территории поселения и их обоснование</w:t>
        </w:r>
        <w:r w:rsidR="00D632DA" w:rsidRPr="00992D47">
          <w:rPr>
            <w:webHidden/>
          </w:rPr>
          <w:tab/>
        </w:r>
        <w:r w:rsidR="00D632DA" w:rsidRPr="00992D47">
          <w:rPr>
            <w:webHidden/>
          </w:rPr>
          <w:fldChar w:fldCharType="begin"/>
        </w:r>
        <w:r w:rsidR="00D632DA" w:rsidRPr="00992D47">
          <w:rPr>
            <w:webHidden/>
          </w:rPr>
          <w:instrText xml:space="preserve"> PAGEREF _Toc519178820 \h </w:instrText>
        </w:r>
        <w:r w:rsidR="00D632DA" w:rsidRPr="00992D47">
          <w:rPr>
            <w:webHidden/>
          </w:rPr>
        </w:r>
        <w:r w:rsidR="00D632DA" w:rsidRPr="00992D47">
          <w:rPr>
            <w:webHidden/>
          </w:rPr>
          <w:fldChar w:fldCharType="separate"/>
        </w:r>
        <w:r w:rsidR="006C3906">
          <w:rPr>
            <w:webHidden/>
          </w:rPr>
          <w:t>53</w:t>
        </w:r>
        <w:r w:rsidR="00D632DA" w:rsidRPr="00992D47">
          <w:rPr>
            <w:webHidden/>
          </w:rPr>
          <w:fldChar w:fldCharType="end"/>
        </w:r>
      </w:hyperlink>
    </w:p>
    <w:p w14:paraId="3E7DE9F0" w14:textId="3A35D004" w:rsidR="00D632DA" w:rsidRPr="00992D47" w:rsidRDefault="00C136F4" w:rsidP="00203FA5">
      <w:pPr>
        <w:pStyle w:val="23"/>
        <w:rPr>
          <w:rFonts w:eastAsiaTheme="minorEastAsia"/>
          <w:lang w:eastAsia="ru-RU"/>
        </w:rPr>
      </w:pPr>
      <w:hyperlink w:anchor="_Toc519178821" w:history="1">
        <w:r w:rsidR="00D632DA" w:rsidRPr="00992D47">
          <w:rPr>
            <w:rStyle w:val="af3"/>
            <w:sz w:val="29"/>
            <w:szCs w:val="29"/>
          </w:rPr>
          <w:t>4.7.</w:t>
        </w:r>
        <w:r w:rsidR="00D632DA" w:rsidRPr="00992D47">
          <w:rPr>
            <w:rFonts w:eastAsiaTheme="minorEastAsia"/>
            <w:lang w:eastAsia="ru-RU"/>
          </w:rPr>
          <w:tab/>
        </w:r>
        <w:r w:rsidR="00D632DA" w:rsidRPr="00992D47">
          <w:rPr>
            <w:rStyle w:val="af3"/>
            <w:sz w:val="29"/>
            <w:szCs w:val="29"/>
          </w:rPr>
          <w:t>Рекомендации о месте размещения насосных станций, резервуаров, водонапорных башен</w:t>
        </w:r>
        <w:r w:rsidR="00D632DA" w:rsidRPr="00992D47">
          <w:rPr>
            <w:webHidden/>
          </w:rPr>
          <w:tab/>
        </w:r>
        <w:r w:rsidR="00D632DA" w:rsidRPr="00992D47">
          <w:rPr>
            <w:webHidden/>
          </w:rPr>
          <w:fldChar w:fldCharType="begin"/>
        </w:r>
        <w:r w:rsidR="00D632DA" w:rsidRPr="00992D47">
          <w:rPr>
            <w:webHidden/>
          </w:rPr>
          <w:instrText xml:space="preserve"> PAGEREF _Toc519178821 \h </w:instrText>
        </w:r>
        <w:r w:rsidR="00D632DA" w:rsidRPr="00992D47">
          <w:rPr>
            <w:webHidden/>
          </w:rPr>
        </w:r>
        <w:r w:rsidR="00D632DA" w:rsidRPr="00992D47">
          <w:rPr>
            <w:webHidden/>
          </w:rPr>
          <w:fldChar w:fldCharType="separate"/>
        </w:r>
        <w:r w:rsidR="006C3906">
          <w:rPr>
            <w:webHidden/>
          </w:rPr>
          <w:t>53</w:t>
        </w:r>
        <w:r w:rsidR="00D632DA" w:rsidRPr="00992D47">
          <w:rPr>
            <w:webHidden/>
          </w:rPr>
          <w:fldChar w:fldCharType="end"/>
        </w:r>
      </w:hyperlink>
    </w:p>
    <w:p w14:paraId="7F8462A7" w14:textId="0BE0314D" w:rsidR="00D632DA" w:rsidRPr="00992D47" w:rsidRDefault="00C136F4" w:rsidP="00203FA5">
      <w:pPr>
        <w:pStyle w:val="23"/>
        <w:rPr>
          <w:rFonts w:eastAsiaTheme="minorEastAsia"/>
          <w:lang w:eastAsia="ru-RU"/>
        </w:rPr>
      </w:pPr>
      <w:hyperlink w:anchor="_Toc519178822" w:history="1">
        <w:r w:rsidR="00D632DA" w:rsidRPr="00992D47">
          <w:rPr>
            <w:rStyle w:val="af3"/>
            <w:sz w:val="29"/>
            <w:szCs w:val="29"/>
          </w:rPr>
          <w:t>4.8.</w:t>
        </w:r>
        <w:r w:rsidR="00D632DA" w:rsidRPr="00992D47">
          <w:rPr>
            <w:rFonts w:eastAsiaTheme="minorEastAsia"/>
            <w:lang w:eastAsia="ru-RU"/>
          </w:rPr>
          <w:tab/>
        </w:r>
        <w:r w:rsidR="00D632DA" w:rsidRPr="00992D47">
          <w:rPr>
            <w:rStyle w:val="af3"/>
            <w:sz w:val="29"/>
            <w:szCs w:val="29"/>
          </w:rPr>
          <w:t>Границы планируемых зон размещения объектов централизованных систем горячего водоснабжения, холодного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_Toc519178822 \h </w:instrText>
        </w:r>
        <w:r w:rsidR="00D632DA" w:rsidRPr="00992D47">
          <w:rPr>
            <w:webHidden/>
          </w:rPr>
        </w:r>
        <w:r w:rsidR="00D632DA" w:rsidRPr="00992D47">
          <w:rPr>
            <w:webHidden/>
          </w:rPr>
          <w:fldChar w:fldCharType="separate"/>
        </w:r>
        <w:r w:rsidR="006C3906">
          <w:rPr>
            <w:webHidden/>
          </w:rPr>
          <w:t>54</w:t>
        </w:r>
        <w:r w:rsidR="00D632DA" w:rsidRPr="00992D47">
          <w:rPr>
            <w:webHidden/>
          </w:rPr>
          <w:fldChar w:fldCharType="end"/>
        </w:r>
      </w:hyperlink>
    </w:p>
    <w:p w14:paraId="14C9ADB0" w14:textId="74B75238" w:rsidR="00D632DA" w:rsidRPr="00992D47" w:rsidRDefault="00C136F4" w:rsidP="00203FA5">
      <w:pPr>
        <w:pStyle w:val="23"/>
        <w:rPr>
          <w:rFonts w:eastAsiaTheme="minorEastAsia"/>
          <w:lang w:eastAsia="ru-RU"/>
        </w:rPr>
      </w:pPr>
      <w:hyperlink w:anchor="_Toc519178823" w:history="1">
        <w:r w:rsidR="00D632DA" w:rsidRPr="00992D47">
          <w:rPr>
            <w:rStyle w:val="af3"/>
            <w:sz w:val="29"/>
            <w:szCs w:val="29"/>
          </w:rPr>
          <w:t>4.9.</w:t>
        </w:r>
        <w:r w:rsidR="00D632DA" w:rsidRPr="00992D47">
          <w:rPr>
            <w:rFonts w:eastAsiaTheme="minorEastAsia"/>
            <w:lang w:eastAsia="ru-RU"/>
          </w:rPr>
          <w:tab/>
        </w:r>
        <w:r w:rsidR="00D632DA" w:rsidRPr="00992D47">
          <w:rPr>
            <w:rStyle w:val="af3"/>
            <w:sz w:val="29"/>
            <w:szCs w:val="29"/>
          </w:rPr>
          <w:t>Карты (схемы) существующего и планируемого размещения объектов централизованных систем горячего водоснабжения, холодного водоснабжения</w:t>
        </w:r>
        <w:r w:rsidR="00D632DA" w:rsidRPr="00992D47">
          <w:rPr>
            <w:webHidden/>
          </w:rPr>
          <w:tab/>
        </w:r>
        <w:r w:rsidR="00D632DA" w:rsidRPr="00992D47">
          <w:rPr>
            <w:webHidden/>
          </w:rPr>
          <w:fldChar w:fldCharType="begin"/>
        </w:r>
        <w:r w:rsidR="00D632DA" w:rsidRPr="00992D47">
          <w:rPr>
            <w:webHidden/>
          </w:rPr>
          <w:instrText xml:space="preserve"> PAGEREF _Toc519178823 \h </w:instrText>
        </w:r>
        <w:r w:rsidR="00D632DA" w:rsidRPr="00992D47">
          <w:rPr>
            <w:webHidden/>
          </w:rPr>
        </w:r>
        <w:r w:rsidR="00D632DA" w:rsidRPr="00992D47">
          <w:rPr>
            <w:webHidden/>
          </w:rPr>
          <w:fldChar w:fldCharType="separate"/>
        </w:r>
        <w:r w:rsidR="006C3906">
          <w:rPr>
            <w:webHidden/>
          </w:rPr>
          <w:t>54</w:t>
        </w:r>
        <w:r w:rsidR="00D632DA" w:rsidRPr="00992D47">
          <w:rPr>
            <w:webHidden/>
          </w:rPr>
          <w:fldChar w:fldCharType="end"/>
        </w:r>
      </w:hyperlink>
    </w:p>
    <w:p w14:paraId="1818E6B9" w14:textId="468F15BF"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824" w:history="1">
        <w:r w:rsidR="00D632DA" w:rsidRPr="00992D47">
          <w:rPr>
            <w:rStyle w:val="af3"/>
            <w:rFonts w:ascii="Times New Roman" w:hAnsi="Times New Roman"/>
            <w:noProof/>
            <w:sz w:val="29"/>
            <w:szCs w:val="29"/>
          </w:rPr>
          <w:t>5.</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Экологические аспекты мероприятий по строительству, реконструкции и модернизации объектов централизованных систем водоснабжения</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_Toc519178824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61</w:t>
        </w:r>
        <w:r w:rsidR="00D632DA" w:rsidRPr="00992D47">
          <w:rPr>
            <w:rFonts w:ascii="Times New Roman" w:hAnsi="Times New Roman"/>
            <w:noProof/>
            <w:webHidden/>
            <w:sz w:val="29"/>
            <w:szCs w:val="29"/>
          </w:rPr>
          <w:fldChar w:fldCharType="end"/>
        </w:r>
      </w:hyperlink>
    </w:p>
    <w:p w14:paraId="0E57FA03" w14:textId="55599037"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825" w:history="1">
        <w:r w:rsidR="00D632DA" w:rsidRPr="00992D47">
          <w:rPr>
            <w:rStyle w:val="af3"/>
            <w:rFonts w:ascii="Times New Roman" w:hAnsi="Times New Roman"/>
            <w:noProof/>
            <w:sz w:val="29"/>
            <w:szCs w:val="29"/>
          </w:rPr>
          <w:t>6.</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Оценка объемов капитальных вложений в строительство, реконструкцию и модернизацию объектов централизованных систем водоснабжения</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_Toc519178825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63</w:t>
        </w:r>
        <w:r w:rsidR="00D632DA" w:rsidRPr="00992D47">
          <w:rPr>
            <w:rFonts w:ascii="Times New Roman" w:hAnsi="Times New Roman"/>
            <w:noProof/>
            <w:webHidden/>
            <w:sz w:val="29"/>
            <w:szCs w:val="29"/>
          </w:rPr>
          <w:fldChar w:fldCharType="end"/>
        </w:r>
      </w:hyperlink>
    </w:p>
    <w:p w14:paraId="601EFE69" w14:textId="2734E5B4"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826" w:history="1">
        <w:r w:rsidR="00D632DA" w:rsidRPr="00992D47">
          <w:rPr>
            <w:rStyle w:val="af3"/>
            <w:rFonts w:ascii="Times New Roman" w:hAnsi="Times New Roman"/>
            <w:noProof/>
            <w:sz w:val="29"/>
            <w:szCs w:val="29"/>
          </w:rPr>
          <w:t>7.</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 xml:space="preserve">Плановые значения показателей развития централизованных систем </w:t>
        </w:r>
        <w:r w:rsidR="00D632DA" w:rsidRPr="00992D47">
          <w:rPr>
            <w:rStyle w:val="af3"/>
            <w:rFonts w:ascii="Times New Roman" w:hAnsi="Times New Roman"/>
            <w:noProof/>
            <w:sz w:val="29"/>
            <w:szCs w:val="29"/>
          </w:rPr>
          <w:br/>
          <w:t>водоснабжения</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_Toc519178826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68</w:t>
        </w:r>
        <w:r w:rsidR="00D632DA" w:rsidRPr="00992D47">
          <w:rPr>
            <w:rFonts w:ascii="Times New Roman" w:hAnsi="Times New Roman"/>
            <w:noProof/>
            <w:webHidden/>
            <w:sz w:val="29"/>
            <w:szCs w:val="29"/>
          </w:rPr>
          <w:fldChar w:fldCharType="end"/>
        </w:r>
      </w:hyperlink>
    </w:p>
    <w:p w14:paraId="2012DA43" w14:textId="0E844AA2" w:rsidR="00D632DA" w:rsidRPr="00992D47" w:rsidRDefault="00C136F4" w:rsidP="00D632DA">
      <w:pPr>
        <w:pStyle w:val="15"/>
        <w:tabs>
          <w:tab w:val="left" w:pos="440"/>
          <w:tab w:val="right" w:leader="dot" w:pos="9203"/>
        </w:tabs>
        <w:jc w:val="both"/>
        <w:rPr>
          <w:rFonts w:ascii="Times New Roman" w:eastAsiaTheme="minorEastAsia" w:hAnsi="Times New Roman"/>
          <w:noProof/>
          <w:sz w:val="29"/>
          <w:szCs w:val="29"/>
          <w:lang w:eastAsia="ru-RU"/>
        </w:rPr>
      </w:pPr>
      <w:hyperlink w:anchor="_Toc519178827" w:history="1">
        <w:r w:rsidR="00D632DA" w:rsidRPr="00992D47">
          <w:rPr>
            <w:rStyle w:val="af3"/>
            <w:rFonts w:ascii="Times New Roman" w:hAnsi="Times New Roman"/>
            <w:noProof/>
            <w:sz w:val="29"/>
            <w:szCs w:val="29"/>
          </w:rPr>
          <w:t>8.</w:t>
        </w:r>
        <w:r w:rsidR="00D632DA" w:rsidRPr="00992D47">
          <w:rPr>
            <w:rFonts w:ascii="Times New Roman" w:eastAsiaTheme="minorEastAsia" w:hAnsi="Times New Roman"/>
            <w:noProof/>
            <w:sz w:val="29"/>
            <w:szCs w:val="29"/>
            <w:lang w:eastAsia="ru-RU"/>
          </w:rPr>
          <w:tab/>
        </w:r>
        <w:r w:rsidR="00D632DA" w:rsidRPr="00992D47">
          <w:rPr>
            <w:rStyle w:val="af3"/>
            <w:rFonts w:ascii="Times New Roman" w:hAnsi="Times New Roman"/>
            <w:noProof/>
            <w:sz w:val="29"/>
            <w:szCs w:val="29"/>
          </w:rPr>
          <w:t>Перечень выявленных бесхозяйных объектов централизованных систем водоснабжения и перечень организаций, уполномоченных на их эксплуатацию</w:t>
        </w:r>
        <w:r w:rsidR="00D632DA" w:rsidRPr="00992D47">
          <w:rPr>
            <w:rFonts w:ascii="Times New Roman" w:hAnsi="Times New Roman"/>
            <w:noProof/>
            <w:webHidden/>
            <w:sz w:val="29"/>
            <w:szCs w:val="29"/>
          </w:rPr>
          <w:tab/>
        </w:r>
        <w:r w:rsidR="00D632DA" w:rsidRPr="00992D47">
          <w:rPr>
            <w:rFonts w:ascii="Times New Roman" w:hAnsi="Times New Roman"/>
            <w:noProof/>
            <w:webHidden/>
            <w:sz w:val="29"/>
            <w:szCs w:val="29"/>
          </w:rPr>
          <w:fldChar w:fldCharType="begin"/>
        </w:r>
        <w:r w:rsidR="00D632DA" w:rsidRPr="00992D47">
          <w:rPr>
            <w:rFonts w:ascii="Times New Roman" w:hAnsi="Times New Roman"/>
            <w:noProof/>
            <w:webHidden/>
            <w:sz w:val="29"/>
            <w:szCs w:val="29"/>
          </w:rPr>
          <w:instrText xml:space="preserve"> PAGEREF _Toc519178827 \h </w:instrText>
        </w:r>
        <w:r w:rsidR="00D632DA" w:rsidRPr="00992D47">
          <w:rPr>
            <w:rFonts w:ascii="Times New Roman" w:hAnsi="Times New Roman"/>
            <w:noProof/>
            <w:webHidden/>
            <w:sz w:val="29"/>
            <w:szCs w:val="29"/>
          </w:rPr>
        </w:r>
        <w:r w:rsidR="00D632DA" w:rsidRPr="00992D47">
          <w:rPr>
            <w:rFonts w:ascii="Times New Roman" w:hAnsi="Times New Roman"/>
            <w:noProof/>
            <w:webHidden/>
            <w:sz w:val="29"/>
            <w:szCs w:val="29"/>
          </w:rPr>
          <w:fldChar w:fldCharType="separate"/>
        </w:r>
        <w:r w:rsidR="006C3906">
          <w:rPr>
            <w:rFonts w:ascii="Times New Roman" w:hAnsi="Times New Roman"/>
            <w:noProof/>
            <w:webHidden/>
            <w:sz w:val="29"/>
            <w:szCs w:val="29"/>
          </w:rPr>
          <w:t>72</w:t>
        </w:r>
        <w:r w:rsidR="00D632DA" w:rsidRPr="00992D47">
          <w:rPr>
            <w:rFonts w:ascii="Times New Roman" w:hAnsi="Times New Roman"/>
            <w:noProof/>
            <w:webHidden/>
            <w:sz w:val="29"/>
            <w:szCs w:val="29"/>
          </w:rPr>
          <w:fldChar w:fldCharType="end"/>
        </w:r>
      </w:hyperlink>
    </w:p>
    <w:p w14:paraId="78725002" w14:textId="5BB5744E" w:rsidR="00203FA5" w:rsidRDefault="00F16120" w:rsidP="00203FA5">
      <w:pPr>
        <w:pStyle w:val="ae"/>
        <w:tabs>
          <w:tab w:val="right" w:leader="dot" w:pos="9203"/>
        </w:tabs>
        <w:jc w:val="both"/>
        <w:rPr>
          <w:szCs w:val="28"/>
        </w:rPr>
      </w:pPr>
      <w:r w:rsidRPr="00992D47">
        <w:rPr>
          <w:sz w:val="29"/>
          <w:szCs w:val="29"/>
        </w:rPr>
        <w:fldChar w:fldCharType="end"/>
      </w:r>
      <w:r w:rsidR="00203FA5">
        <w:rPr>
          <w:szCs w:val="28"/>
        </w:rPr>
        <w:t>Схема водоотведения</w:t>
      </w:r>
    </w:p>
    <w:p w14:paraId="5C17F003" w14:textId="39FF2161" w:rsidR="00C872F9" w:rsidRPr="00C872F9" w:rsidRDefault="00C872F9" w:rsidP="00C872F9">
      <w:pPr>
        <w:pStyle w:val="15"/>
        <w:tabs>
          <w:tab w:val="right" w:leader="dot" w:pos="9345"/>
        </w:tabs>
        <w:jc w:val="both"/>
        <w:rPr>
          <w:rFonts w:ascii="Times New Roman" w:eastAsiaTheme="minorEastAsia" w:hAnsi="Times New Roman"/>
          <w:noProof/>
          <w:szCs w:val="28"/>
          <w:lang w:eastAsia="ru-RU"/>
        </w:rPr>
      </w:pPr>
      <w:r w:rsidRPr="00C872F9">
        <w:rPr>
          <w:rFonts w:ascii="Times New Roman" w:hAnsi="Times New Roman"/>
          <w:szCs w:val="28"/>
        </w:rPr>
        <w:fldChar w:fldCharType="begin"/>
      </w:r>
      <w:r w:rsidRPr="00C872F9">
        <w:rPr>
          <w:rFonts w:ascii="Times New Roman" w:hAnsi="Times New Roman"/>
          <w:szCs w:val="28"/>
        </w:rPr>
        <w:instrText xml:space="preserve"> TOC \h \z \t "!ЗАГОЛОВОК;1" </w:instrText>
      </w:r>
      <w:r w:rsidRPr="00C872F9">
        <w:rPr>
          <w:rFonts w:ascii="Times New Roman" w:hAnsi="Times New Roman"/>
          <w:szCs w:val="28"/>
        </w:rPr>
        <w:fldChar w:fldCharType="separate"/>
      </w:r>
      <w:hyperlink w:anchor="_Toc528243015" w:history="1">
        <w:r w:rsidRPr="00C872F9">
          <w:rPr>
            <w:rStyle w:val="af3"/>
            <w:rFonts w:ascii="Times New Roman" w:hAnsi="Times New Roman"/>
            <w:noProof/>
            <w:szCs w:val="28"/>
          </w:rPr>
          <w:t>1. Существующее положение в сфере водоотведения Полетаевского сельского поселения</w:t>
        </w:r>
        <w:r w:rsidRPr="00C872F9">
          <w:rPr>
            <w:rFonts w:ascii="Times New Roman" w:hAnsi="Times New Roman"/>
            <w:noProof/>
            <w:webHidden/>
            <w:szCs w:val="28"/>
          </w:rPr>
          <w:tab/>
        </w:r>
        <w:r w:rsidRPr="00C872F9">
          <w:rPr>
            <w:rFonts w:ascii="Times New Roman" w:hAnsi="Times New Roman"/>
            <w:noProof/>
            <w:webHidden/>
            <w:szCs w:val="28"/>
          </w:rPr>
          <w:fldChar w:fldCharType="begin"/>
        </w:r>
        <w:r w:rsidRPr="00C872F9">
          <w:rPr>
            <w:rFonts w:ascii="Times New Roman" w:hAnsi="Times New Roman"/>
            <w:noProof/>
            <w:webHidden/>
            <w:szCs w:val="28"/>
          </w:rPr>
          <w:instrText xml:space="preserve"> PAGEREF _Toc528243015 \h </w:instrText>
        </w:r>
        <w:r w:rsidRPr="00C872F9">
          <w:rPr>
            <w:rFonts w:ascii="Times New Roman" w:hAnsi="Times New Roman"/>
            <w:noProof/>
            <w:webHidden/>
            <w:szCs w:val="28"/>
          </w:rPr>
        </w:r>
        <w:r w:rsidRPr="00C872F9">
          <w:rPr>
            <w:rFonts w:ascii="Times New Roman" w:hAnsi="Times New Roman"/>
            <w:noProof/>
            <w:webHidden/>
            <w:szCs w:val="28"/>
          </w:rPr>
          <w:fldChar w:fldCharType="separate"/>
        </w:r>
        <w:r w:rsidR="006C3906">
          <w:rPr>
            <w:rFonts w:ascii="Times New Roman" w:hAnsi="Times New Roman"/>
            <w:noProof/>
            <w:webHidden/>
            <w:szCs w:val="28"/>
          </w:rPr>
          <w:t>77</w:t>
        </w:r>
        <w:r w:rsidRPr="00C872F9">
          <w:rPr>
            <w:rFonts w:ascii="Times New Roman" w:hAnsi="Times New Roman"/>
            <w:noProof/>
            <w:webHidden/>
            <w:szCs w:val="28"/>
          </w:rPr>
          <w:fldChar w:fldCharType="end"/>
        </w:r>
      </w:hyperlink>
    </w:p>
    <w:p w14:paraId="1D5F839A" w14:textId="08123490"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6" w:history="1">
        <w:r w:rsidR="00C872F9" w:rsidRPr="00C872F9">
          <w:rPr>
            <w:rStyle w:val="af3"/>
            <w:rFonts w:ascii="Times New Roman" w:hAnsi="Times New Roman"/>
            <w:noProof/>
            <w:szCs w:val="28"/>
          </w:rPr>
          <w:t>1.1.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структуры системы сбора, очистки и отведения сточных вод на территории Полетаевского сельского поселения и деление территории Полетаевского сельского поселения на эксплуатационные зоны</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77</w:t>
        </w:r>
        <w:r w:rsidR="00C872F9" w:rsidRPr="00C872F9">
          <w:rPr>
            <w:rFonts w:ascii="Times New Roman" w:hAnsi="Times New Roman"/>
            <w:noProof/>
            <w:webHidden/>
            <w:szCs w:val="28"/>
          </w:rPr>
          <w:fldChar w:fldCharType="end"/>
        </w:r>
      </w:hyperlink>
    </w:p>
    <w:p w14:paraId="74485C9F" w14:textId="1FD1F65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7" w:history="1">
        <w:r w:rsidR="00C872F9" w:rsidRPr="00C872F9">
          <w:rPr>
            <w:rStyle w:val="af3"/>
            <w:rFonts w:ascii="Times New Roman" w:hAnsi="Times New Roman"/>
            <w:noProof/>
            <w:szCs w:val="28"/>
          </w:rPr>
          <w:t>1.2.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результатов технического обследования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78</w:t>
        </w:r>
        <w:r w:rsidR="00C872F9" w:rsidRPr="00C872F9">
          <w:rPr>
            <w:rFonts w:ascii="Times New Roman" w:hAnsi="Times New Roman"/>
            <w:noProof/>
            <w:webHidden/>
            <w:szCs w:val="28"/>
          </w:rPr>
          <w:fldChar w:fldCharType="end"/>
        </w:r>
      </w:hyperlink>
    </w:p>
    <w:p w14:paraId="17162A03" w14:textId="2C9C4624"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8" w:history="1">
        <w:r w:rsidR="00C872F9" w:rsidRPr="00C872F9">
          <w:rPr>
            <w:rStyle w:val="af3"/>
            <w:rFonts w:ascii="Times New Roman" w:hAnsi="Times New Roman"/>
            <w:noProof/>
            <w:szCs w:val="28"/>
          </w:rPr>
          <w:t>1.3.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48567E72" w14:textId="45575133"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9" w:history="1">
        <w:r w:rsidR="00C872F9" w:rsidRPr="00C872F9">
          <w:rPr>
            <w:rStyle w:val="af3"/>
            <w:rFonts w:ascii="Times New Roman" w:hAnsi="Times New Roman"/>
            <w:noProof/>
            <w:szCs w:val="28"/>
          </w:rPr>
          <w:t>1.4.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393DAE96" w14:textId="541AD822"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0" w:history="1">
        <w:r w:rsidR="00C872F9" w:rsidRPr="00C872F9">
          <w:rPr>
            <w:rStyle w:val="af3"/>
            <w:rFonts w:ascii="Times New Roman" w:hAnsi="Times New Roman"/>
            <w:noProof/>
            <w:szCs w:val="28"/>
          </w:rPr>
          <w:t>1.5.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состояния и функционирования канализационных коллекторов и сетей, сооружений на них</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_Toc528243020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0E5F7BCC" w14:textId="1D3609CB"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1" w:history="1">
        <w:r w:rsidR="00C872F9" w:rsidRPr="00C872F9">
          <w:rPr>
            <w:rStyle w:val="af3"/>
            <w:rFonts w:ascii="Times New Roman" w:hAnsi="Times New Roman"/>
            <w:noProof/>
            <w:szCs w:val="28"/>
          </w:rPr>
          <w:t>1.6.</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безопасности и надежности объектов централизованной системы водоотведения и их управляемости</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_Toc528243021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001D09A5" w14:textId="6ED2A93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2" w:history="1">
        <w:r w:rsidR="00C872F9" w:rsidRPr="00C872F9">
          <w:rPr>
            <w:rStyle w:val="af3"/>
            <w:rFonts w:ascii="Times New Roman" w:hAnsi="Times New Roman"/>
            <w:noProof/>
            <w:szCs w:val="28"/>
          </w:rPr>
          <w:t>1.7.</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воздействия сбросов сточных вод через централизованную систему водоотведения на окружающую среду</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_Toc528243022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82</w:t>
        </w:r>
        <w:r w:rsidR="00C872F9" w:rsidRPr="00C872F9">
          <w:rPr>
            <w:rFonts w:ascii="Times New Roman" w:hAnsi="Times New Roman"/>
            <w:noProof/>
            <w:webHidden/>
            <w:szCs w:val="28"/>
          </w:rPr>
          <w:fldChar w:fldCharType="end"/>
        </w:r>
      </w:hyperlink>
    </w:p>
    <w:p w14:paraId="7507ABD2" w14:textId="1473A628"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3" w:history="1">
        <w:r w:rsidR="00C872F9" w:rsidRPr="00C872F9">
          <w:rPr>
            <w:rStyle w:val="af3"/>
            <w:rFonts w:ascii="Times New Roman" w:hAnsi="Times New Roman"/>
            <w:noProof/>
            <w:szCs w:val="28"/>
          </w:rPr>
          <w:t>1.8.</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территорий Полетаевского сельского поселения, не охваченных централизованной системой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_Toc528243023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82</w:t>
        </w:r>
        <w:r w:rsidR="00C872F9" w:rsidRPr="00C872F9">
          <w:rPr>
            <w:rFonts w:ascii="Times New Roman" w:hAnsi="Times New Roman"/>
            <w:noProof/>
            <w:webHidden/>
            <w:szCs w:val="28"/>
          </w:rPr>
          <w:fldChar w:fldCharType="end"/>
        </w:r>
      </w:hyperlink>
    </w:p>
    <w:p w14:paraId="42578FED" w14:textId="0093CA6E"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4" w:history="1">
        <w:r w:rsidR="00C872F9" w:rsidRPr="00C872F9">
          <w:rPr>
            <w:rStyle w:val="af3"/>
            <w:rFonts w:ascii="Times New Roman" w:hAnsi="Times New Roman"/>
            <w:noProof/>
            <w:szCs w:val="28"/>
          </w:rPr>
          <w:t>1.9.</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существующих технических и технологических проблем системы Полетаевского сельского поселения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_Toc528243024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82</w:t>
        </w:r>
        <w:r w:rsidR="00C872F9" w:rsidRPr="00C872F9">
          <w:rPr>
            <w:rFonts w:ascii="Times New Roman" w:hAnsi="Times New Roman"/>
            <w:noProof/>
            <w:webHidden/>
            <w:szCs w:val="28"/>
          </w:rPr>
          <w:fldChar w:fldCharType="end"/>
        </w:r>
      </w:hyperlink>
    </w:p>
    <w:p w14:paraId="343949E5" w14:textId="0FBDA8C9"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25" w:history="1">
        <w:r w:rsidR="00C872F9" w:rsidRPr="00C872F9">
          <w:rPr>
            <w:rStyle w:val="af3"/>
            <w:rFonts w:ascii="Times New Roman" w:hAnsi="Times New Roman"/>
            <w:noProof/>
            <w:szCs w:val="28"/>
          </w:rPr>
          <w:t>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Балансы сточных вод в системе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_Toc528243025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14D4A505" w14:textId="107CECC6"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6" w:history="1">
        <w:r w:rsidR="00C872F9" w:rsidRPr="00C872F9">
          <w:rPr>
            <w:rStyle w:val="af3"/>
            <w:rFonts w:ascii="Times New Roman" w:hAnsi="Times New Roman"/>
            <w:noProof/>
            <w:szCs w:val="28"/>
          </w:rPr>
          <w:t>2.1.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 xml:space="preserve">Баланс поступления сточных вод в централизованную систему водоотведения и отведения стоков по технологическим зонам </w:t>
        </w:r>
        <w:r w:rsidR="00C872F9">
          <w:rPr>
            <w:rStyle w:val="af3"/>
            <w:rFonts w:ascii="Times New Roman" w:hAnsi="Times New Roman"/>
            <w:noProof/>
            <w:szCs w:val="28"/>
          </w:rPr>
          <w:br/>
        </w:r>
        <w:r w:rsidR="00C872F9" w:rsidRPr="00C872F9">
          <w:rPr>
            <w:rStyle w:val="af3"/>
            <w:rFonts w:ascii="Times New Roman" w:hAnsi="Times New Roman"/>
            <w:noProof/>
            <w:szCs w:val="28"/>
          </w:rPr>
          <w:t>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3CCB6797" w14:textId="0522A87D"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7" w:history="1">
        <w:r w:rsidR="00C872F9" w:rsidRPr="00C872F9">
          <w:rPr>
            <w:rStyle w:val="af3"/>
            <w:rFonts w:ascii="Times New Roman" w:hAnsi="Times New Roman"/>
            <w:noProof/>
            <w:szCs w:val="28"/>
          </w:rPr>
          <w:t>2.2.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фактического притока неорганизованного стока по технологическим зонам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6251DD3A" w14:textId="1864DA88"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8" w:history="1">
        <w:r w:rsidR="00C872F9" w:rsidRPr="00C872F9">
          <w:rPr>
            <w:rStyle w:val="af3"/>
            <w:rFonts w:ascii="Times New Roman" w:hAnsi="Times New Roman"/>
            <w:noProof/>
            <w:szCs w:val="28"/>
          </w:rPr>
          <w:t>2.3.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79A0DDF2" w14:textId="256DEE2F"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9" w:history="1">
        <w:r w:rsidR="00C872F9" w:rsidRPr="00C872F9">
          <w:rPr>
            <w:rStyle w:val="af3"/>
            <w:rFonts w:ascii="Times New Roman" w:hAnsi="Times New Roman"/>
            <w:noProof/>
            <w:szCs w:val="28"/>
          </w:rPr>
          <w:t>2.4.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84</w:t>
        </w:r>
        <w:r w:rsidR="00C872F9" w:rsidRPr="00C872F9">
          <w:rPr>
            <w:rFonts w:ascii="Times New Roman" w:hAnsi="Times New Roman"/>
            <w:noProof/>
            <w:webHidden/>
            <w:szCs w:val="28"/>
          </w:rPr>
          <w:fldChar w:fldCharType="end"/>
        </w:r>
      </w:hyperlink>
    </w:p>
    <w:p w14:paraId="2B6F91FD" w14:textId="002E386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0" w:history="1">
        <w:r w:rsidR="00C872F9" w:rsidRPr="00C872F9">
          <w:rPr>
            <w:rStyle w:val="af3"/>
            <w:rFonts w:ascii="Times New Roman" w:hAnsi="Times New Roman"/>
            <w:noProof/>
            <w:szCs w:val="28"/>
          </w:rPr>
          <w:t>2.5.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Полетаевского сельского поселения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_Toc528243030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84</w:t>
        </w:r>
        <w:r w:rsidR="00C872F9" w:rsidRPr="00C872F9">
          <w:rPr>
            <w:rFonts w:ascii="Times New Roman" w:hAnsi="Times New Roman"/>
            <w:noProof/>
            <w:webHidden/>
            <w:szCs w:val="28"/>
          </w:rPr>
          <w:fldChar w:fldCharType="end"/>
        </w:r>
      </w:hyperlink>
    </w:p>
    <w:p w14:paraId="72406129" w14:textId="08805A36"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31" w:history="1">
        <w:r w:rsidR="00C872F9" w:rsidRPr="00C872F9">
          <w:rPr>
            <w:rStyle w:val="af3"/>
            <w:rFonts w:ascii="Times New Roman" w:hAnsi="Times New Roman"/>
            <w:noProof/>
            <w:szCs w:val="28"/>
          </w:rPr>
          <w:t>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Прогноз объема сточных вод</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_Toc528243031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2ADC6253" w14:textId="1EF260A6"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2" w:history="1">
        <w:r w:rsidR="00C872F9" w:rsidRPr="00C872F9">
          <w:rPr>
            <w:rStyle w:val="af3"/>
            <w:rFonts w:ascii="Times New Roman" w:hAnsi="Times New Roman"/>
            <w:noProof/>
            <w:szCs w:val="28"/>
          </w:rPr>
          <w:t>3.1.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Сведения о фактическом и ожидаемом поступлении сточных вод в централизованную систему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_Toc528243032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63B4CA84" w14:textId="6A1562B6"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3" w:history="1">
        <w:r w:rsidR="00C872F9" w:rsidRPr="00C872F9">
          <w:rPr>
            <w:rStyle w:val="af3"/>
            <w:rFonts w:ascii="Times New Roman" w:hAnsi="Times New Roman"/>
            <w:noProof/>
            <w:szCs w:val="28"/>
          </w:rPr>
          <w:t>3.2.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структуры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_Toc528243033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29CA04EB" w14:textId="2465256C"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4" w:history="1">
        <w:r w:rsidR="00C872F9" w:rsidRPr="00C872F9">
          <w:rPr>
            <w:rStyle w:val="af3"/>
            <w:rFonts w:ascii="Times New Roman" w:hAnsi="Times New Roman"/>
            <w:noProof/>
            <w:szCs w:val="28"/>
          </w:rPr>
          <w:t>3.3.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_Toc528243034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462B727A" w14:textId="1A6B8D97"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5" w:history="1">
        <w:r w:rsidR="00C872F9" w:rsidRPr="00C872F9">
          <w:rPr>
            <w:rStyle w:val="af3"/>
            <w:rFonts w:ascii="Times New Roman" w:hAnsi="Times New Roman"/>
            <w:noProof/>
            <w:szCs w:val="28"/>
          </w:rPr>
          <w:t>3.4.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Результаты анализа гидравлических режимов и режимов работы элементов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_Toc528243035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0BD39AA0" w14:textId="11F9B920"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6" w:history="1">
        <w:r w:rsidR="00C872F9" w:rsidRPr="00C872F9">
          <w:rPr>
            <w:rStyle w:val="af3"/>
            <w:rFonts w:ascii="Times New Roman" w:hAnsi="Times New Roman"/>
            <w:noProof/>
            <w:szCs w:val="28"/>
          </w:rPr>
          <w:t>3.5.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Анализ резервов производственных мощностей очистных сооружений системы водоотведения и возможности расширения зоны их действия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4FDF999B" w14:textId="0D5CDF0F"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37" w:history="1">
        <w:r w:rsidR="00C872F9" w:rsidRPr="00C872F9">
          <w:rPr>
            <w:rStyle w:val="af3"/>
            <w:rFonts w:ascii="Times New Roman" w:hAnsi="Times New Roman"/>
            <w:noProof/>
            <w:szCs w:val="28"/>
          </w:rPr>
          <w:t>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5014B2F6" w14:textId="153E0C1C"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8" w:history="1">
        <w:r w:rsidR="00C872F9" w:rsidRPr="00C872F9">
          <w:rPr>
            <w:rStyle w:val="af3"/>
            <w:rFonts w:ascii="Times New Roman" w:hAnsi="Times New Roman"/>
            <w:noProof/>
            <w:szCs w:val="28"/>
          </w:rPr>
          <w:t>4.1.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Основные направления, принципы, задачи и целевые показатели развития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45227789" w14:textId="66F37FC5"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9" w:history="1">
        <w:r w:rsidR="00C872F9" w:rsidRPr="00C872F9">
          <w:rPr>
            <w:rStyle w:val="af3"/>
            <w:rFonts w:ascii="Times New Roman" w:hAnsi="Times New Roman"/>
            <w:noProof/>
            <w:szCs w:val="28"/>
          </w:rPr>
          <w:t>4.2.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Перечень основных мероприятий по реализации схем водоотведения с разбивкой по годам, включая технические обоснования этих мероприятий</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87</w:t>
        </w:r>
        <w:r w:rsidR="00C872F9" w:rsidRPr="00C872F9">
          <w:rPr>
            <w:rFonts w:ascii="Times New Roman" w:hAnsi="Times New Roman"/>
            <w:noProof/>
            <w:webHidden/>
            <w:szCs w:val="28"/>
          </w:rPr>
          <w:fldChar w:fldCharType="end"/>
        </w:r>
      </w:hyperlink>
    </w:p>
    <w:p w14:paraId="56509963" w14:textId="23078DDB"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0" w:history="1">
        <w:r w:rsidR="00C872F9" w:rsidRPr="00C872F9">
          <w:rPr>
            <w:rStyle w:val="af3"/>
            <w:rFonts w:ascii="Times New Roman" w:hAnsi="Times New Roman"/>
            <w:noProof/>
            <w:szCs w:val="28"/>
          </w:rPr>
          <w:t>4.3.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Технические обоснования основных мероприятий по реализации схем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_Toc528243040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87</w:t>
        </w:r>
        <w:r w:rsidR="00C872F9" w:rsidRPr="00C872F9">
          <w:rPr>
            <w:rFonts w:ascii="Times New Roman" w:hAnsi="Times New Roman"/>
            <w:noProof/>
            <w:webHidden/>
            <w:szCs w:val="28"/>
          </w:rPr>
          <w:fldChar w:fldCharType="end"/>
        </w:r>
      </w:hyperlink>
    </w:p>
    <w:p w14:paraId="6D1943E7" w14:textId="0417088A"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1" w:history="1">
        <w:r w:rsidR="00C872F9" w:rsidRPr="00C872F9">
          <w:rPr>
            <w:rStyle w:val="af3"/>
            <w:rFonts w:ascii="Times New Roman" w:hAnsi="Times New Roman"/>
            <w:noProof/>
            <w:szCs w:val="28"/>
          </w:rPr>
          <w:t>4.4.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 xml:space="preserve">Сведения о вновь строящихся, реконструируемых и предлагаемых к выводу из эксплуатации объектах централизованной системы </w:t>
        </w:r>
        <w:r w:rsidR="00C872F9">
          <w:rPr>
            <w:rStyle w:val="af3"/>
            <w:rFonts w:ascii="Times New Roman" w:hAnsi="Times New Roman"/>
            <w:noProof/>
            <w:szCs w:val="28"/>
          </w:rPr>
          <w:br/>
        </w:r>
        <w:r w:rsidR="00C872F9" w:rsidRPr="00C872F9">
          <w:rPr>
            <w:rStyle w:val="af3"/>
            <w:rFonts w:ascii="Times New Roman" w:hAnsi="Times New Roman"/>
            <w:noProof/>
            <w:szCs w:val="28"/>
          </w:rPr>
          <w:t>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_Toc528243041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88</w:t>
        </w:r>
        <w:r w:rsidR="00C872F9" w:rsidRPr="00C872F9">
          <w:rPr>
            <w:rFonts w:ascii="Times New Roman" w:hAnsi="Times New Roman"/>
            <w:noProof/>
            <w:webHidden/>
            <w:szCs w:val="28"/>
          </w:rPr>
          <w:fldChar w:fldCharType="end"/>
        </w:r>
      </w:hyperlink>
    </w:p>
    <w:p w14:paraId="7D4EE60E" w14:textId="19B336D4"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2" w:history="1">
        <w:r w:rsidR="00C872F9" w:rsidRPr="00C872F9">
          <w:rPr>
            <w:rStyle w:val="af3"/>
            <w:rFonts w:ascii="Times New Roman" w:hAnsi="Times New Roman"/>
            <w:noProof/>
            <w:szCs w:val="28"/>
          </w:rPr>
          <w:t>4.5.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_Toc528243042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88</w:t>
        </w:r>
        <w:r w:rsidR="00C872F9" w:rsidRPr="00C872F9">
          <w:rPr>
            <w:rFonts w:ascii="Times New Roman" w:hAnsi="Times New Roman"/>
            <w:noProof/>
            <w:webHidden/>
            <w:szCs w:val="28"/>
          </w:rPr>
          <w:fldChar w:fldCharType="end"/>
        </w:r>
      </w:hyperlink>
    </w:p>
    <w:p w14:paraId="56DCB214" w14:textId="5DE0E376"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3" w:history="1">
        <w:r w:rsidR="00C872F9" w:rsidRPr="00C872F9">
          <w:rPr>
            <w:rStyle w:val="af3"/>
            <w:rFonts w:ascii="Times New Roman" w:hAnsi="Times New Roman"/>
            <w:noProof/>
            <w:szCs w:val="28"/>
          </w:rPr>
          <w:t>4.6.</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вариантов маршрутов прохождения трубопроводов (трасс) по территории Полетаевского сельского поселения, расположения намечаемых площадок под строительство сооружений водоотведения и их обоснование</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_Toc528243043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88</w:t>
        </w:r>
        <w:r w:rsidR="00C872F9" w:rsidRPr="00C872F9">
          <w:rPr>
            <w:rFonts w:ascii="Times New Roman" w:hAnsi="Times New Roman"/>
            <w:noProof/>
            <w:webHidden/>
            <w:szCs w:val="28"/>
          </w:rPr>
          <w:fldChar w:fldCharType="end"/>
        </w:r>
      </w:hyperlink>
    </w:p>
    <w:p w14:paraId="6BA88101" w14:textId="17C3B27D" w:rsidR="00C872F9" w:rsidRPr="00C872F9" w:rsidRDefault="00C136F4" w:rsidP="00C872F9">
      <w:pPr>
        <w:pStyle w:val="15"/>
        <w:tabs>
          <w:tab w:val="right" w:leader="dot" w:pos="9345"/>
        </w:tabs>
        <w:jc w:val="both"/>
        <w:rPr>
          <w:rFonts w:ascii="Times New Roman" w:eastAsiaTheme="minorEastAsia" w:hAnsi="Times New Roman"/>
          <w:noProof/>
          <w:szCs w:val="28"/>
          <w:lang w:eastAsia="ru-RU"/>
        </w:rPr>
      </w:pPr>
      <w:hyperlink w:anchor="_Toc528243044" w:history="1">
        <w:r w:rsidR="00C872F9" w:rsidRPr="00C872F9">
          <w:rPr>
            <w:rStyle w:val="af3"/>
            <w:rFonts w:ascii="Times New Roman" w:hAnsi="Times New Roman"/>
            <w:noProof/>
            <w:szCs w:val="28"/>
          </w:rPr>
          <w:t>4.7. Границы и характеристики охранных зон сетей и сооружений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_Toc528243044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89</w:t>
        </w:r>
        <w:r w:rsidR="00C872F9" w:rsidRPr="00C872F9">
          <w:rPr>
            <w:rFonts w:ascii="Times New Roman" w:hAnsi="Times New Roman"/>
            <w:noProof/>
            <w:webHidden/>
            <w:szCs w:val="28"/>
          </w:rPr>
          <w:fldChar w:fldCharType="end"/>
        </w:r>
      </w:hyperlink>
    </w:p>
    <w:p w14:paraId="3A69F81A" w14:textId="1329552E" w:rsidR="00C872F9" w:rsidRPr="00C872F9" w:rsidRDefault="00C136F4" w:rsidP="00C872F9">
      <w:pPr>
        <w:pStyle w:val="15"/>
        <w:tabs>
          <w:tab w:val="right" w:leader="dot" w:pos="9345"/>
        </w:tabs>
        <w:jc w:val="both"/>
        <w:rPr>
          <w:rFonts w:ascii="Times New Roman" w:eastAsiaTheme="minorEastAsia" w:hAnsi="Times New Roman"/>
          <w:noProof/>
          <w:szCs w:val="28"/>
          <w:lang w:eastAsia="ru-RU"/>
        </w:rPr>
      </w:pPr>
      <w:hyperlink w:anchor="_Toc528243045" w:history="1">
        <w:r w:rsidR="00C872F9" w:rsidRPr="00C872F9">
          <w:rPr>
            <w:rStyle w:val="af3"/>
            <w:rFonts w:ascii="Times New Roman" w:hAnsi="Times New Roman"/>
            <w:noProof/>
            <w:szCs w:val="28"/>
          </w:rPr>
          <w:t>4.8. Границы планируемых зон размещения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_Toc528243045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91</w:t>
        </w:r>
        <w:r w:rsidR="00C872F9" w:rsidRPr="00C872F9">
          <w:rPr>
            <w:rFonts w:ascii="Times New Roman" w:hAnsi="Times New Roman"/>
            <w:noProof/>
            <w:webHidden/>
            <w:szCs w:val="28"/>
          </w:rPr>
          <w:fldChar w:fldCharType="end"/>
        </w:r>
      </w:hyperlink>
    </w:p>
    <w:p w14:paraId="0E5FD74A" w14:textId="556F872B"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46" w:history="1">
        <w:r w:rsidR="00C872F9" w:rsidRPr="00C872F9">
          <w:rPr>
            <w:rStyle w:val="af3"/>
            <w:rFonts w:ascii="Times New Roman" w:hAnsi="Times New Roman"/>
            <w:noProof/>
            <w:szCs w:val="28"/>
          </w:rPr>
          <w:t>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Экологические аспекты мероприятий по строительству и реконструкции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91</w:t>
        </w:r>
        <w:r w:rsidR="00C872F9" w:rsidRPr="00C872F9">
          <w:rPr>
            <w:rFonts w:ascii="Times New Roman" w:hAnsi="Times New Roman"/>
            <w:noProof/>
            <w:webHidden/>
            <w:szCs w:val="28"/>
          </w:rPr>
          <w:fldChar w:fldCharType="end"/>
        </w:r>
      </w:hyperlink>
    </w:p>
    <w:p w14:paraId="0DD2DD32" w14:textId="72032419"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47" w:history="1">
        <w:r w:rsidR="00C872F9" w:rsidRPr="00C872F9">
          <w:rPr>
            <w:rStyle w:val="af3"/>
            <w:rFonts w:ascii="Times New Roman" w:hAnsi="Times New Roman"/>
            <w:noProof/>
            <w:szCs w:val="28"/>
          </w:rPr>
          <w:t>6.</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94</w:t>
        </w:r>
        <w:r w:rsidR="00C872F9" w:rsidRPr="00C872F9">
          <w:rPr>
            <w:rFonts w:ascii="Times New Roman" w:hAnsi="Times New Roman"/>
            <w:noProof/>
            <w:webHidden/>
            <w:szCs w:val="28"/>
          </w:rPr>
          <w:fldChar w:fldCharType="end"/>
        </w:r>
      </w:hyperlink>
    </w:p>
    <w:p w14:paraId="6D7C7A30" w14:textId="1C50A357"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48" w:history="1">
        <w:r w:rsidR="00C872F9" w:rsidRPr="00C872F9">
          <w:rPr>
            <w:rStyle w:val="af3"/>
            <w:rFonts w:ascii="Times New Roman" w:hAnsi="Times New Roman"/>
            <w:noProof/>
            <w:szCs w:val="28"/>
          </w:rPr>
          <w:t>7.</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 xml:space="preserve">Целевые показатели развития централизованной системы </w:t>
        </w:r>
        <w:r w:rsidR="00C872F9">
          <w:rPr>
            <w:rStyle w:val="af3"/>
            <w:rFonts w:ascii="Times New Roman" w:hAnsi="Times New Roman"/>
            <w:noProof/>
            <w:szCs w:val="28"/>
          </w:rPr>
          <w:br/>
        </w:r>
        <w:r w:rsidR="00C872F9" w:rsidRPr="00C872F9">
          <w:rPr>
            <w:rStyle w:val="af3"/>
            <w:rFonts w:ascii="Times New Roman" w:hAnsi="Times New Roman"/>
            <w:noProof/>
            <w:szCs w:val="28"/>
          </w:rPr>
          <w:t>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97</w:t>
        </w:r>
        <w:r w:rsidR="00C872F9" w:rsidRPr="00C872F9">
          <w:rPr>
            <w:rFonts w:ascii="Times New Roman" w:hAnsi="Times New Roman"/>
            <w:noProof/>
            <w:webHidden/>
            <w:szCs w:val="28"/>
          </w:rPr>
          <w:fldChar w:fldCharType="end"/>
        </w:r>
      </w:hyperlink>
    </w:p>
    <w:p w14:paraId="5B687806" w14:textId="25CE1EEC"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9" w:history="1">
        <w:r w:rsidR="00C872F9" w:rsidRPr="00C872F9">
          <w:rPr>
            <w:rStyle w:val="af3"/>
            <w:rFonts w:ascii="Times New Roman" w:hAnsi="Times New Roman"/>
            <w:noProof/>
            <w:szCs w:val="28"/>
          </w:rPr>
          <w:t xml:space="preserve">8. </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100</w:t>
        </w:r>
        <w:r w:rsidR="00C872F9" w:rsidRPr="00C872F9">
          <w:rPr>
            <w:rFonts w:ascii="Times New Roman" w:hAnsi="Times New Roman"/>
            <w:noProof/>
            <w:webHidden/>
            <w:szCs w:val="28"/>
          </w:rPr>
          <w:fldChar w:fldCharType="end"/>
        </w:r>
      </w:hyperlink>
    </w:p>
    <w:p w14:paraId="33BBE975" w14:textId="51D1704B" w:rsidR="00C872F9" w:rsidRPr="00C872F9" w:rsidRDefault="00C872F9" w:rsidP="00C872F9">
      <w:pPr>
        <w:pStyle w:val="15"/>
        <w:tabs>
          <w:tab w:val="left" w:pos="660"/>
          <w:tab w:val="right" w:leader="dot" w:pos="9345"/>
        </w:tabs>
        <w:jc w:val="both"/>
        <w:rPr>
          <w:rFonts w:ascii="Times New Roman" w:eastAsiaTheme="minorEastAsia" w:hAnsi="Times New Roman"/>
          <w:noProof/>
          <w:szCs w:val="28"/>
          <w:lang w:eastAsia="ru-RU"/>
        </w:rPr>
      </w:pPr>
      <w:r w:rsidRPr="00C872F9">
        <w:rPr>
          <w:rFonts w:ascii="Times New Roman" w:hAnsi="Times New Roman"/>
          <w:szCs w:val="28"/>
        </w:rPr>
        <w:fldChar w:fldCharType="end"/>
      </w:r>
    </w:p>
    <w:p w14:paraId="19884B33" w14:textId="77777777" w:rsidR="00E53B01" w:rsidRPr="00992D47" w:rsidRDefault="00E53B01" w:rsidP="00E53B01">
      <w:pPr>
        <w:pStyle w:val="ae"/>
        <w:jc w:val="center"/>
        <w:rPr>
          <w:sz w:val="29"/>
          <w:szCs w:val="29"/>
        </w:rPr>
      </w:pPr>
    </w:p>
    <w:p w14:paraId="1CB99B20" w14:textId="77777777" w:rsidR="00E53B01" w:rsidRPr="00992D47" w:rsidRDefault="00E53B01" w:rsidP="00E53B01">
      <w:pPr>
        <w:pStyle w:val="ae"/>
        <w:jc w:val="center"/>
        <w:rPr>
          <w:sz w:val="29"/>
          <w:szCs w:val="29"/>
        </w:rPr>
      </w:pPr>
    </w:p>
    <w:p w14:paraId="1780EBED" w14:textId="4526F9E0" w:rsidR="00C872F9" w:rsidRDefault="00C872F9">
      <w:pPr>
        <w:spacing w:after="0" w:line="240" w:lineRule="auto"/>
        <w:rPr>
          <w:rFonts w:ascii="Times New Roman" w:hAnsi="Times New Roman"/>
          <w:sz w:val="29"/>
          <w:szCs w:val="29"/>
        </w:rPr>
      </w:pPr>
      <w:r>
        <w:rPr>
          <w:sz w:val="29"/>
          <w:szCs w:val="29"/>
        </w:rPr>
        <w:br w:type="page"/>
      </w:r>
    </w:p>
    <w:p w14:paraId="034CD49B" w14:textId="77777777" w:rsidR="00E53B01" w:rsidRPr="00992D47" w:rsidRDefault="00E53B01" w:rsidP="00E53B01">
      <w:pPr>
        <w:pStyle w:val="ae"/>
        <w:jc w:val="center"/>
        <w:rPr>
          <w:sz w:val="29"/>
          <w:szCs w:val="29"/>
        </w:rPr>
      </w:pPr>
    </w:p>
    <w:p w14:paraId="47E799A5" w14:textId="77777777" w:rsidR="00E53B01" w:rsidRPr="00992D47" w:rsidRDefault="00E53B01" w:rsidP="00E53B01">
      <w:pPr>
        <w:pStyle w:val="ae"/>
        <w:jc w:val="center"/>
        <w:rPr>
          <w:sz w:val="29"/>
          <w:szCs w:val="29"/>
        </w:rPr>
      </w:pPr>
    </w:p>
    <w:p w14:paraId="1AFE31C6" w14:textId="77777777" w:rsidR="00E53B01" w:rsidRPr="00992D47" w:rsidRDefault="00E53B01" w:rsidP="00E53B01">
      <w:pPr>
        <w:pStyle w:val="ae"/>
        <w:jc w:val="center"/>
        <w:rPr>
          <w:sz w:val="29"/>
          <w:szCs w:val="29"/>
        </w:rPr>
      </w:pPr>
    </w:p>
    <w:p w14:paraId="24C842D0" w14:textId="77777777" w:rsidR="00E53B01" w:rsidRPr="00992D47" w:rsidRDefault="00E53B01" w:rsidP="00E53B01">
      <w:pPr>
        <w:pStyle w:val="ae"/>
        <w:jc w:val="center"/>
        <w:rPr>
          <w:sz w:val="29"/>
          <w:szCs w:val="29"/>
        </w:rPr>
      </w:pPr>
    </w:p>
    <w:p w14:paraId="31B7DCC9" w14:textId="77777777" w:rsidR="00E53B01" w:rsidRPr="00992D47" w:rsidRDefault="00E53B01" w:rsidP="00E53B01">
      <w:pPr>
        <w:pStyle w:val="ae"/>
        <w:jc w:val="center"/>
        <w:rPr>
          <w:sz w:val="29"/>
          <w:szCs w:val="29"/>
        </w:rPr>
      </w:pPr>
    </w:p>
    <w:p w14:paraId="759DDFD6" w14:textId="77777777" w:rsidR="00E53B01" w:rsidRPr="00992D47" w:rsidRDefault="00E53B01" w:rsidP="00E53B01">
      <w:pPr>
        <w:pStyle w:val="ae"/>
        <w:jc w:val="center"/>
        <w:rPr>
          <w:sz w:val="29"/>
          <w:szCs w:val="29"/>
        </w:rPr>
      </w:pPr>
    </w:p>
    <w:p w14:paraId="44A10642" w14:textId="77777777" w:rsidR="00E53B01" w:rsidRPr="00992D47" w:rsidRDefault="00E53B01" w:rsidP="00E53B01">
      <w:pPr>
        <w:pStyle w:val="ae"/>
        <w:jc w:val="center"/>
        <w:rPr>
          <w:sz w:val="29"/>
          <w:szCs w:val="29"/>
        </w:rPr>
      </w:pPr>
    </w:p>
    <w:p w14:paraId="7079F302" w14:textId="77777777" w:rsidR="00E53B01" w:rsidRPr="00992D47" w:rsidRDefault="00E53B01" w:rsidP="00E53B01">
      <w:pPr>
        <w:pStyle w:val="ae"/>
        <w:jc w:val="center"/>
        <w:rPr>
          <w:sz w:val="29"/>
          <w:szCs w:val="29"/>
        </w:rPr>
      </w:pPr>
    </w:p>
    <w:p w14:paraId="116C762F" w14:textId="77777777" w:rsidR="00E53B01" w:rsidRPr="00992D47" w:rsidRDefault="00E53B01" w:rsidP="00E53B01">
      <w:pPr>
        <w:pStyle w:val="ae"/>
        <w:jc w:val="center"/>
        <w:rPr>
          <w:sz w:val="29"/>
          <w:szCs w:val="29"/>
        </w:rPr>
      </w:pPr>
    </w:p>
    <w:p w14:paraId="08FEB6A1" w14:textId="77777777" w:rsidR="00E53B01" w:rsidRPr="00992D47" w:rsidRDefault="00E53B01" w:rsidP="00E53B01">
      <w:pPr>
        <w:pStyle w:val="ae"/>
        <w:jc w:val="center"/>
        <w:rPr>
          <w:sz w:val="29"/>
          <w:szCs w:val="29"/>
        </w:rPr>
      </w:pPr>
    </w:p>
    <w:p w14:paraId="2EB0F1E4" w14:textId="77777777" w:rsidR="00E53B01" w:rsidRPr="00992D47" w:rsidRDefault="00E53B01" w:rsidP="00E53B01">
      <w:pPr>
        <w:pStyle w:val="ae"/>
        <w:jc w:val="center"/>
        <w:rPr>
          <w:sz w:val="29"/>
          <w:szCs w:val="29"/>
        </w:rPr>
      </w:pPr>
    </w:p>
    <w:p w14:paraId="553C8288" w14:textId="77777777" w:rsidR="005E4765" w:rsidRPr="00992D47" w:rsidRDefault="005E4765" w:rsidP="005E4765">
      <w:pPr>
        <w:pStyle w:val="ae"/>
        <w:jc w:val="center"/>
        <w:rPr>
          <w:sz w:val="29"/>
          <w:szCs w:val="29"/>
        </w:rPr>
      </w:pPr>
      <w:r w:rsidRPr="00992D47">
        <w:rPr>
          <w:sz w:val="29"/>
          <w:szCs w:val="29"/>
        </w:rPr>
        <w:t>СХЕМА ВОДОСНАБЖЕНИЯ</w:t>
      </w:r>
    </w:p>
    <w:p w14:paraId="0D6878EC" w14:textId="2D9A582B" w:rsidR="005E4765" w:rsidRPr="00992D47" w:rsidRDefault="00B7511B" w:rsidP="005E4765">
      <w:pPr>
        <w:pStyle w:val="ae"/>
        <w:jc w:val="center"/>
        <w:rPr>
          <w:sz w:val="29"/>
          <w:szCs w:val="29"/>
        </w:rPr>
      </w:pPr>
      <w:r>
        <w:rPr>
          <w:sz w:val="29"/>
          <w:szCs w:val="29"/>
        </w:rPr>
        <w:t>ПОЛЕТАЕВСКОГО</w:t>
      </w:r>
      <w:r w:rsidR="00436C85" w:rsidRPr="00992D47">
        <w:rPr>
          <w:sz w:val="29"/>
          <w:szCs w:val="29"/>
        </w:rPr>
        <w:t xml:space="preserve"> СЕЛЬСКОГО ПОСЕЛЕНИЯ</w:t>
      </w:r>
      <w:r w:rsidR="005E4765" w:rsidRPr="00992D47">
        <w:rPr>
          <w:sz w:val="29"/>
          <w:szCs w:val="29"/>
        </w:rPr>
        <w:t xml:space="preserve"> </w:t>
      </w:r>
      <w:r>
        <w:rPr>
          <w:sz w:val="29"/>
          <w:szCs w:val="29"/>
        </w:rPr>
        <w:t>ЧЕЛЯБИНСКОЙ</w:t>
      </w:r>
      <w:r w:rsidR="009C5B1D" w:rsidRPr="00992D47">
        <w:rPr>
          <w:sz w:val="29"/>
          <w:szCs w:val="29"/>
        </w:rPr>
        <w:t xml:space="preserve"> ОБЛАСТИ</w:t>
      </w:r>
      <w:r w:rsidR="005E4765" w:rsidRPr="00992D47">
        <w:rPr>
          <w:sz w:val="29"/>
          <w:szCs w:val="29"/>
        </w:rPr>
        <w:t xml:space="preserve"> НА ПЕРИОД ДО </w:t>
      </w:r>
      <w:r>
        <w:rPr>
          <w:sz w:val="29"/>
          <w:szCs w:val="29"/>
        </w:rPr>
        <w:t>2028</w:t>
      </w:r>
      <w:r w:rsidR="005E4765" w:rsidRPr="00992D47">
        <w:rPr>
          <w:sz w:val="29"/>
          <w:szCs w:val="29"/>
        </w:rPr>
        <w:t xml:space="preserve"> ГОДА</w:t>
      </w:r>
    </w:p>
    <w:p w14:paraId="7BF39D38" w14:textId="77777777" w:rsidR="00FA4D25" w:rsidRPr="00992D47" w:rsidRDefault="00E53B01" w:rsidP="00ED7F5B">
      <w:pPr>
        <w:pStyle w:val="ae"/>
        <w:numPr>
          <w:ilvl w:val="0"/>
          <w:numId w:val="3"/>
        </w:numPr>
        <w:jc w:val="both"/>
        <w:rPr>
          <w:b/>
          <w:sz w:val="29"/>
          <w:szCs w:val="29"/>
        </w:rPr>
      </w:pPr>
      <w:r w:rsidRPr="00992D47">
        <w:rPr>
          <w:sz w:val="29"/>
          <w:szCs w:val="29"/>
        </w:rPr>
        <w:br w:type="page"/>
      </w:r>
      <w:r w:rsidR="00FA4D25" w:rsidRPr="00992D47">
        <w:rPr>
          <w:b/>
          <w:sz w:val="29"/>
          <w:szCs w:val="29"/>
        </w:rPr>
        <w:lastRenderedPageBreak/>
        <w:t>Технико-экономическое состояние централизованных систем водоснабжени</w:t>
      </w:r>
      <w:r w:rsidR="00D66916" w:rsidRPr="00992D47">
        <w:rPr>
          <w:b/>
          <w:sz w:val="29"/>
          <w:szCs w:val="29"/>
        </w:rPr>
        <w:t>я</w:t>
      </w:r>
    </w:p>
    <w:p w14:paraId="4BE362FB" w14:textId="1E8CF548" w:rsidR="00FA4D25" w:rsidRPr="00EA3974" w:rsidRDefault="00AB5BC9" w:rsidP="00ED7F5B">
      <w:pPr>
        <w:pStyle w:val="1"/>
        <w:spacing w:after="240"/>
        <w:rPr>
          <w:b/>
          <w:szCs w:val="29"/>
        </w:rPr>
      </w:pPr>
      <w:bookmarkStart w:id="3" w:name="_Toc519178774"/>
      <w:r w:rsidRPr="00EA3974">
        <w:rPr>
          <w:b/>
          <w:szCs w:val="29"/>
        </w:rPr>
        <w:t>О</w:t>
      </w:r>
      <w:r w:rsidR="00FA4D25" w:rsidRPr="00EA3974">
        <w:rPr>
          <w:b/>
          <w:szCs w:val="29"/>
        </w:rPr>
        <w:t>писание системы и стр</w:t>
      </w:r>
      <w:r w:rsidR="003341B3" w:rsidRPr="00EA3974">
        <w:rPr>
          <w:b/>
          <w:szCs w:val="29"/>
        </w:rPr>
        <w:t xml:space="preserve">уктуры водоснабжения поселения </w:t>
      </w:r>
      <w:r w:rsidR="00FA4D25" w:rsidRPr="00EA3974">
        <w:rPr>
          <w:b/>
          <w:szCs w:val="29"/>
        </w:rPr>
        <w:t xml:space="preserve">и деление территории </w:t>
      </w:r>
      <w:r w:rsidR="00B7511B">
        <w:rPr>
          <w:b/>
          <w:szCs w:val="29"/>
        </w:rPr>
        <w:t>Полетаевского</w:t>
      </w:r>
      <w:r w:rsidR="00436C85" w:rsidRPr="00EA3974">
        <w:rPr>
          <w:b/>
          <w:szCs w:val="29"/>
        </w:rPr>
        <w:t xml:space="preserve"> сельского поселения</w:t>
      </w:r>
      <w:r w:rsidRPr="00EA3974">
        <w:rPr>
          <w:b/>
          <w:szCs w:val="29"/>
        </w:rPr>
        <w:t xml:space="preserve"> на эксплуатационные зоны</w:t>
      </w:r>
      <w:bookmarkEnd w:id="3"/>
    </w:p>
    <w:p w14:paraId="6D5917EA" w14:textId="77777777" w:rsidR="00EA0B08" w:rsidRPr="00EA0B08" w:rsidRDefault="00EA0B08" w:rsidP="00EF0D8C">
      <w:pPr>
        <w:pStyle w:val="affc"/>
      </w:pPr>
      <w:bookmarkStart w:id="4" w:name="_Hlk501698465"/>
      <w:r w:rsidRPr="00EA0B08">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14:paraId="0DF758F5" w14:textId="77777777" w:rsidR="00EA0B08" w:rsidRPr="00EA0B08" w:rsidRDefault="00EA0B08" w:rsidP="00EF0D8C">
      <w:pPr>
        <w:pStyle w:val="affc"/>
      </w:pPr>
      <w:r w:rsidRPr="00EA0B08">
        <w:t>Задачами систем водоснабжения являются:</w:t>
      </w:r>
    </w:p>
    <w:p w14:paraId="651C66AC" w14:textId="77777777" w:rsidR="00EA0B08" w:rsidRPr="00EA0B08" w:rsidRDefault="00EA0B08" w:rsidP="00EF0D8C">
      <w:pPr>
        <w:pStyle w:val="a1"/>
        <w:numPr>
          <w:ilvl w:val="0"/>
          <w:numId w:val="7"/>
        </w:numPr>
        <w:ind w:left="1429"/>
      </w:pPr>
      <w:r w:rsidRPr="00EA0B08">
        <w:t>добыча воды;</w:t>
      </w:r>
    </w:p>
    <w:p w14:paraId="0D9BD31E" w14:textId="77777777" w:rsidR="00EA0B08" w:rsidRPr="00EA0B08" w:rsidRDefault="00EA0B08" w:rsidP="00EF0D8C">
      <w:pPr>
        <w:pStyle w:val="a1"/>
        <w:numPr>
          <w:ilvl w:val="0"/>
          <w:numId w:val="7"/>
        </w:numPr>
        <w:ind w:left="1429"/>
      </w:pPr>
      <w:r w:rsidRPr="00EA0B08">
        <w:t>при необходимости подача ее к местам обработки и очистки;</w:t>
      </w:r>
    </w:p>
    <w:p w14:paraId="2DFED854" w14:textId="77777777" w:rsidR="00EA0B08" w:rsidRPr="00EA0B08" w:rsidRDefault="00EA0B08" w:rsidP="00EF0D8C">
      <w:pPr>
        <w:pStyle w:val="a1"/>
        <w:numPr>
          <w:ilvl w:val="0"/>
          <w:numId w:val="7"/>
        </w:numPr>
        <w:ind w:left="1429"/>
      </w:pPr>
      <w:r w:rsidRPr="00EA0B08">
        <w:t>хранение воды в специальных резервуарах;</w:t>
      </w:r>
    </w:p>
    <w:p w14:paraId="24BDCB5C" w14:textId="77777777" w:rsidR="00EA0B08" w:rsidRPr="00EA0B08" w:rsidRDefault="00EA0B08" w:rsidP="00EF0D8C">
      <w:pPr>
        <w:pStyle w:val="a1"/>
        <w:numPr>
          <w:ilvl w:val="0"/>
          <w:numId w:val="7"/>
        </w:numPr>
        <w:ind w:left="1429"/>
      </w:pPr>
      <w:r w:rsidRPr="00EA0B08">
        <w:t>подача воды в водопроводную сеть к потребителям.</w:t>
      </w:r>
    </w:p>
    <w:p w14:paraId="202F4EC8" w14:textId="7A2D93FE" w:rsidR="00FB3922" w:rsidRPr="000B3894" w:rsidRDefault="00FB3922" w:rsidP="00EF0D8C">
      <w:pPr>
        <w:pStyle w:val="affc"/>
      </w:pPr>
      <w:r w:rsidRPr="000B3894">
        <w:t xml:space="preserve">Организация системы водоснабжения </w:t>
      </w:r>
      <w:r w:rsidR="00B7511B">
        <w:t>Полетаевского</w:t>
      </w:r>
      <w:r w:rsidR="00436C85">
        <w:t xml:space="preserve"> сельского поселения</w:t>
      </w:r>
      <w:r w:rsidRPr="000B3894">
        <w:t xml:space="preserve"> происходит на основании сопоставления возможных вариантов с учетом особенностей территори</w:t>
      </w:r>
      <w:r w:rsidR="00EA0B08">
        <w:t>и</w:t>
      </w:r>
      <w:r w:rsidRPr="000B3894">
        <w:t xml:space="preserve">, требуемых расходов воды на разных этапах развития </w:t>
      </w:r>
      <w:r w:rsidR="00EA0B08">
        <w:t>П</w:t>
      </w:r>
      <w:r w:rsidRPr="000B3894">
        <w:t>оселения, возможных источников водоснабжения, требований к напорам, качеству воды и гарантированности ее подачи.</w:t>
      </w:r>
    </w:p>
    <w:p w14:paraId="51EE17A3" w14:textId="77777777" w:rsidR="00FB3922" w:rsidRPr="000B3894" w:rsidRDefault="00FB3922" w:rsidP="00EF0D8C">
      <w:pPr>
        <w:pStyle w:val="affc"/>
      </w:pPr>
      <w:r w:rsidRPr="000B3894">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w:t>
      </w:r>
      <w:r w:rsidR="005E4765">
        <w:t xml:space="preserve"> </w:t>
      </w:r>
      <w:r w:rsidRPr="000B3894">
        <w:t>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p>
    <w:p w14:paraId="360D9EE8" w14:textId="77777777" w:rsidR="003E750E" w:rsidRPr="000B3894" w:rsidRDefault="00FB3922" w:rsidP="00EF0D8C">
      <w:pPr>
        <w:pStyle w:val="affc"/>
      </w:pPr>
      <w:r w:rsidRPr="000B3894">
        <w:t>Важнейшим элементом систем водоснабжения Поселения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w:t>
      </w:r>
      <w:r w:rsidR="006C1FAD">
        <w:t xml:space="preserve"> </w:t>
      </w:r>
      <w:r w:rsidR="004261AE" w:rsidRPr="000B3894">
        <w:t xml:space="preserve">Водоснабжение, как отрасль, играет огромную роль в обеспечении жизнедеятельности </w:t>
      </w:r>
      <w:r w:rsidR="00D00040">
        <w:t>сельского</w:t>
      </w:r>
      <w:r w:rsidR="00911A15">
        <w:t xml:space="preserve"> поселения</w:t>
      </w:r>
      <w:r w:rsidR="004261AE" w:rsidRPr="000B3894">
        <w:t xml:space="preserve"> и </w:t>
      </w:r>
      <w:r w:rsidR="004261AE" w:rsidRPr="000B3894">
        <w:lastRenderedPageBreak/>
        <w:t>требует целенаправленных мероприятий по развитию надежной системы хозяйственно-питьевого водоснабжения.</w:t>
      </w:r>
    </w:p>
    <w:p w14:paraId="43960A31" w14:textId="0B27056E" w:rsidR="00223245" w:rsidRPr="000B3894" w:rsidRDefault="00223245" w:rsidP="00EF0D8C">
      <w:pPr>
        <w:pStyle w:val="affc"/>
      </w:pPr>
      <w:r w:rsidRPr="000B3894">
        <w:t xml:space="preserve">В настоящее время ответственность за водоснабжение </w:t>
      </w:r>
      <w:r w:rsidR="00B7511B">
        <w:t>Полетаевского</w:t>
      </w:r>
      <w:r w:rsidR="00436C85">
        <w:t xml:space="preserve"> сельского поселения</w:t>
      </w:r>
      <w:r w:rsidR="004261AE" w:rsidRPr="000B3894">
        <w:t xml:space="preserve"> (далее-Поселение)</w:t>
      </w:r>
      <w:r w:rsidRPr="000B3894">
        <w:t xml:space="preserve"> лежит на </w:t>
      </w:r>
      <w:r w:rsidR="00B7511B">
        <w:rPr>
          <w:szCs w:val="22"/>
        </w:rPr>
        <w:t>Администрации сельского поселения и ООО «Дом-Сервис»</w:t>
      </w:r>
      <w:r w:rsidR="0082244C">
        <w:t>.</w:t>
      </w:r>
      <w:r w:rsidRPr="000B3894">
        <w:t xml:space="preserve"> Источником водоснабжения является </w:t>
      </w:r>
      <w:r w:rsidR="00285EBC" w:rsidRPr="000B3894">
        <w:t xml:space="preserve">подземные </w:t>
      </w:r>
      <w:r w:rsidR="00144885">
        <w:t>и поверхностные источники</w:t>
      </w:r>
      <w:r w:rsidRPr="000B3894">
        <w:t>. Служба водопроводного хозяйства включает в себя эксплуатацию и обслуживание водозаборн</w:t>
      </w:r>
      <w:r w:rsidR="00285EBC" w:rsidRPr="000B3894">
        <w:t xml:space="preserve">ых </w:t>
      </w:r>
      <w:r w:rsidR="00144885">
        <w:t>объектов</w:t>
      </w:r>
      <w:r w:rsidR="00285EBC" w:rsidRPr="000B3894">
        <w:t xml:space="preserve"> и колонок; пожарных гидрантов </w:t>
      </w:r>
      <w:r w:rsidRPr="000B3894">
        <w:t>и водопроводных сетей. Качество воды, подаваемой в водопроводную сеть населенных пунктов Поселения,</w:t>
      </w:r>
      <w:r w:rsidR="00B7511B">
        <w:t xml:space="preserve"> </w:t>
      </w:r>
      <w:r w:rsidRPr="000B3894">
        <w:t xml:space="preserve">соответствует по основным эпидемиологическим параметрам согласно предоставленных данных </w:t>
      </w:r>
      <w:r w:rsidR="00B7511B" w:rsidRPr="00B7511B">
        <w:rPr>
          <w:szCs w:val="22"/>
        </w:rPr>
        <w:t>ООО «Дом-Сервис»</w:t>
      </w:r>
      <w:r w:rsidRPr="000B3894">
        <w:t>.</w:t>
      </w:r>
    </w:p>
    <w:p w14:paraId="6E11C075" w14:textId="43C90D80" w:rsidR="0082244C" w:rsidRDefault="00CA5083" w:rsidP="00EF0D8C">
      <w:pPr>
        <w:pStyle w:val="affc"/>
      </w:pPr>
      <w:r w:rsidRPr="00CA5083">
        <w:t xml:space="preserve">Общая информация об административно-территориальном устройстве и обеспеченность территории </w:t>
      </w:r>
      <w:r w:rsidR="00B7511B">
        <w:t>Полетаевского</w:t>
      </w:r>
      <w:r w:rsidR="00436C85">
        <w:t xml:space="preserve"> сельского поселения</w:t>
      </w:r>
      <w:r w:rsidRPr="00CA5083">
        <w:t xml:space="preserve"> централизованными</w:t>
      </w:r>
      <w:r>
        <w:t xml:space="preserve"> </w:t>
      </w:r>
      <w:r w:rsidRPr="00CA5083">
        <w:t>системами коммунальной инфраструктуры</w:t>
      </w:r>
      <w:r>
        <w:t xml:space="preserve"> представлена в таблице 1.1.</w:t>
      </w:r>
      <w:bookmarkEnd w:id="4"/>
    </w:p>
    <w:p w14:paraId="3A112D5C" w14:textId="77777777" w:rsidR="006C1FAD" w:rsidRDefault="006C1FAD" w:rsidP="00CA5083">
      <w:pPr>
        <w:pStyle w:val="ac"/>
        <w:rPr>
          <w:sz w:val="24"/>
          <w:szCs w:val="24"/>
        </w:rPr>
        <w:sectPr w:rsidR="006C1FAD" w:rsidSect="005E4765">
          <w:headerReference w:type="default" r:id="rId10"/>
          <w:pgSz w:w="11906" w:h="16838"/>
          <w:pgMar w:top="1134" w:right="850" w:bottom="851" w:left="1843" w:header="568" w:footer="0" w:gutter="0"/>
          <w:cols w:space="708"/>
          <w:docGrid w:linePitch="360"/>
        </w:sectPr>
      </w:pPr>
    </w:p>
    <w:p w14:paraId="4005E8C8" w14:textId="77777777" w:rsidR="006C1FAD" w:rsidRPr="00EF0D8C" w:rsidRDefault="006C1FAD" w:rsidP="00521495">
      <w:pPr>
        <w:pStyle w:val="ac"/>
        <w:ind w:firstLine="0"/>
      </w:pPr>
      <w:r w:rsidRPr="00EF0D8C">
        <w:lastRenderedPageBreak/>
        <w:t>Таблица 1.1.</w:t>
      </w:r>
      <w:r w:rsidR="0082244C" w:rsidRPr="00EF0D8C">
        <w:t>1</w:t>
      </w:r>
      <w:r w:rsidR="00521495" w:rsidRPr="00EF0D8C">
        <w:t xml:space="preserve"> </w:t>
      </w:r>
      <w:r w:rsidRPr="00EF0D8C">
        <w:t>Общая информация об административно-территориальном устройстве и обеспеченность территории</w:t>
      </w:r>
    </w:p>
    <w:p w14:paraId="3DC009A3" w14:textId="77777777" w:rsidR="006C1FAD" w:rsidRDefault="006C1FAD" w:rsidP="006C1FAD">
      <w:pPr>
        <w:pStyle w:val="ac"/>
        <w:jc w:val="center"/>
        <w:rPr>
          <w:sz w:val="24"/>
          <w:szCs w:val="24"/>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5"/>
        <w:gridCol w:w="1838"/>
        <w:gridCol w:w="1775"/>
        <w:gridCol w:w="2162"/>
        <w:gridCol w:w="1776"/>
        <w:gridCol w:w="1937"/>
      </w:tblGrid>
      <w:tr w:rsidR="00203FA5" w:rsidRPr="00EF0D8C" w14:paraId="3B1DD280" w14:textId="77777777" w:rsidTr="00203FA5">
        <w:tc>
          <w:tcPr>
            <w:tcW w:w="3114" w:type="dxa"/>
            <w:vMerge w:val="restart"/>
            <w:shd w:val="clear" w:color="auto" w:fill="auto"/>
          </w:tcPr>
          <w:p w14:paraId="0B3E88E9" w14:textId="77777777" w:rsidR="00203FA5" w:rsidRPr="00EF0D8C" w:rsidRDefault="00203FA5" w:rsidP="00141846">
            <w:pPr>
              <w:pStyle w:val="ac"/>
              <w:ind w:firstLine="0"/>
              <w:jc w:val="center"/>
              <w:rPr>
                <w:sz w:val="24"/>
                <w:szCs w:val="24"/>
              </w:rPr>
            </w:pPr>
            <w:r w:rsidRPr="00EF0D8C">
              <w:rPr>
                <w:sz w:val="24"/>
                <w:szCs w:val="24"/>
              </w:rPr>
              <w:t>Наименование населенного пункта</w:t>
            </w:r>
          </w:p>
        </w:tc>
        <w:tc>
          <w:tcPr>
            <w:tcW w:w="2265" w:type="dxa"/>
            <w:vMerge w:val="restart"/>
            <w:shd w:val="clear" w:color="auto" w:fill="auto"/>
          </w:tcPr>
          <w:p w14:paraId="043B7A76" w14:textId="77777777" w:rsidR="00203FA5" w:rsidRPr="00EF0D8C" w:rsidRDefault="00203FA5" w:rsidP="00141846">
            <w:pPr>
              <w:pStyle w:val="ac"/>
              <w:ind w:firstLine="0"/>
              <w:jc w:val="center"/>
              <w:rPr>
                <w:sz w:val="24"/>
                <w:szCs w:val="24"/>
              </w:rPr>
            </w:pPr>
            <w:r w:rsidRPr="00EF0D8C">
              <w:rPr>
                <w:sz w:val="24"/>
                <w:szCs w:val="24"/>
              </w:rPr>
              <w:t xml:space="preserve">Наличие в административных границах населённого пункта водных объектов </w:t>
            </w:r>
          </w:p>
        </w:tc>
        <w:tc>
          <w:tcPr>
            <w:tcW w:w="9488" w:type="dxa"/>
            <w:gridSpan w:val="5"/>
            <w:shd w:val="clear" w:color="auto" w:fill="auto"/>
          </w:tcPr>
          <w:p w14:paraId="78D5BF6E" w14:textId="77777777" w:rsidR="00203FA5" w:rsidRPr="00EF0D8C" w:rsidRDefault="00203FA5" w:rsidP="00141846">
            <w:pPr>
              <w:pStyle w:val="ac"/>
              <w:ind w:firstLine="0"/>
              <w:jc w:val="center"/>
              <w:rPr>
                <w:sz w:val="24"/>
                <w:szCs w:val="24"/>
              </w:rPr>
            </w:pPr>
            <w:r w:rsidRPr="00EF0D8C">
              <w:rPr>
                <w:sz w:val="24"/>
                <w:szCs w:val="24"/>
              </w:rPr>
              <w:t>Наличие централизованных систем коммунального снабжения в административных границах населенных пунктов</w:t>
            </w:r>
          </w:p>
        </w:tc>
      </w:tr>
      <w:tr w:rsidR="00203FA5" w:rsidRPr="00EF0D8C" w14:paraId="79B26F48" w14:textId="77777777" w:rsidTr="00203FA5">
        <w:tc>
          <w:tcPr>
            <w:tcW w:w="3114" w:type="dxa"/>
            <w:vMerge/>
            <w:shd w:val="clear" w:color="auto" w:fill="auto"/>
          </w:tcPr>
          <w:p w14:paraId="022155F1" w14:textId="77777777" w:rsidR="00203FA5" w:rsidRPr="00EF0D8C" w:rsidRDefault="00203FA5" w:rsidP="00141846">
            <w:pPr>
              <w:pStyle w:val="ac"/>
              <w:ind w:firstLine="0"/>
              <w:jc w:val="center"/>
              <w:rPr>
                <w:sz w:val="24"/>
                <w:szCs w:val="24"/>
              </w:rPr>
            </w:pPr>
          </w:p>
        </w:tc>
        <w:tc>
          <w:tcPr>
            <w:tcW w:w="2265" w:type="dxa"/>
            <w:vMerge/>
            <w:shd w:val="clear" w:color="auto" w:fill="auto"/>
          </w:tcPr>
          <w:p w14:paraId="6AE548EF" w14:textId="77777777" w:rsidR="00203FA5" w:rsidRPr="00EF0D8C" w:rsidRDefault="00203FA5" w:rsidP="00141846">
            <w:pPr>
              <w:pStyle w:val="ac"/>
              <w:ind w:hanging="7"/>
              <w:jc w:val="center"/>
              <w:rPr>
                <w:sz w:val="24"/>
                <w:szCs w:val="24"/>
              </w:rPr>
            </w:pPr>
          </w:p>
        </w:tc>
        <w:tc>
          <w:tcPr>
            <w:tcW w:w="1838" w:type="dxa"/>
            <w:shd w:val="clear" w:color="auto" w:fill="auto"/>
          </w:tcPr>
          <w:p w14:paraId="792BF008" w14:textId="77777777" w:rsidR="00203FA5" w:rsidRPr="00EF0D8C" w:rsidRDefault="00203FA5" w:rsidP="00141846">
            <w:pPr>
              <w:pStyle w:val="ac"/>
              <w:ind w:firstLine="0"/>
              <w:jc w:val="center"/>
              <w:rPr>
                <w:sz w:val="24"/>
                <w:szCs w:val="24"/>
              </w:rPr>
            </w:pPr>
            <w:r w:rsidRPr="00EF0D8C">
              <w:rPr>
                <w:sz w:val="24"/>
                <w:szCs w:val="24"/>
              </w:rPr>
              <w:t>Водоснабжение</w:t>
            </w:r>
          </w:p>
        </w:tc>
        <w:tc>
          <w:tcPr>
            <w:tcW w:w="1775" w:type="dxa"/>
            <w:shd w:val="clear" w:color="auto" w:fill="auto"/>
          </w:tcPr>
          <w:p w14:paraId="25A462D0" w14:textId="77777777" w:rsidR="00203FA5" w:rsidRPr="00EF0D8C" w:rsidRDefault="00203FA5" w:rsidP="00141846">
            <w:pPr>
              <w:pStyle w:val="ac"/>
              <w:ind w:firstLine="0"/>
              <w:jc w:val="center"/>
              <w:rPr>
                <w:sz w:val="24"/>
                <w:szCs w:val="24"/>
              </w:rPr>
            </w:pPr>
            <w:r w:rsidRPr="00EF0D8C">
              <w:rPr>
                <w:sz w:val="24"/>
                <w:szCs w:val="24"/>
              </w:rPr>
              <w:t>Водоотведение</w:t>
            </w:r>
          </w:p>
        </w:tc>
        <w:tc>
          <w:tcPr>
            <w:tcW w:w="2162" w:type="dxa"/>
            <w:shd w:val="clear" w:color="auto" w:fill="auto"/>
          </w:tcPr>
          <w:p w14:paraId="2E6F7B70" w14:textId="77777777" w:rsidR="00203FA5" w:rsidRPr="00EF0D8C" w:rsidRDefault="00203FA5" w:rsidP="00141846">
            <w:pPr>
              <w:pStyle w:val="ac"/>
              <w:ind w:firstLine="0"/>
              <w:jc w:val="center"/>
              <w:rPr>
                <w:sz w:val="24"/>
                <w:szCs w:val="24"/>
              </w:rPr>
            </w:pPr>
            <w:r w:rsidRPr="00EF0D8C">
              <w:rPr>
                <w:sz w:val="24"/>
                <w:szCs w:val="24"/>
              </w:rPr>
              <w:t>Электроснабжение</w:t>
            </w:r>
          </w:p>
        </w:tc>
        <w:tc>
          <w:tcPr>
            <w:tcW w:w="1776" w:type="dxa"/>
            <w:shd w:val="clear" w:color="auto" w:fill="auto"/>
          </w:tcPr>
          <w:p w14:paraId="05DF422C" w14:textId="77777777" w:rsidR="00203FA5" w:rsidRPr="00EF0D8C" w:rsidRDefault="00203FA5" w:rsidP="00141846">
            <w:pPr>
              <w:pStyle w:val="ac"/>
              <w:ind w:firstLine="0"/>
              <w:jc w:val="center"/>
              <w:rPr>
                <w:sz w:val="24"/>
                <w:szCs w:val="24"/>
              </w:rPr>
            </w:pPr>
            <w:r w:rsidRPr="00EF0D8C">
              <w:rPr>
                <w:sz w:val="24"/>
                <w:szCs w:val="24"/>
              </w:rPr>
              <w:t>Газоснабжение</w:t>
            </w:r>
          </w:p>
        </w:tc>
        <w:tc>
          <w:tcPr>
            <w:tcW w:w="1937" w:type="dxa"/>
            <w:shd w:val="clear" w:color="auto" w:fill="auto"/>
          </w:tcPr>
          <w:p w14:paraId="60FA343A" w14:textId="77777777" w:rsidR="00203FA5" w:rsidRPr="00EF0D8C" w:rsidRDefault="00203FA5" w:rsidP="00141846">
            <w:pPr>
              <w:pStyle w:val="ac"/>
              <w:ind w:firstLine="0"/>
              <w:jc w:val="center"/>
              <w:rPr>
                <w:sz w:val="24"/>
                <w:szCs w:val="24"/>
              </w:rPr>
            </w:pPr>
            <w:r w:rsidRPr="00EF0D8C">
              <w:rPr>
                <w:sz w:val="24"/>
                <w:szCs w:val="24"/>
              </w:rPr>
              <w:t>Теплоснабжение</w:t>
            </w:r>
          </w:p>
        </w:tc>
      </w:tr>
      <w:tr w:rsidR="00203FA5" w:rsidRPr="00EF0D8C" w14:paraId="5E367FD2" w14:textId="77777777" w:rsidTr="00203FA5">
        <w:trPr>
          <w:trHeight w:val="277"/>
        </w:trPr>
        <w:tc>
          <w:tcPr>
            <w:tcW w:w="3114" w:type="dxa"/>
            <w:shd w:val="clear" w:color="auto" w:fill="auto"/>
          </w:tcPr>
          <w:p w14:paraId="4D6411AB" w14:textId="77777777" w:rsidR="00203FA5" w:rsidRPr="00EF0D8C" w:rsidRDefault="00203FA5" w:rsidP="00141846">
            <w:pPr>
              <w:pStyle w:val="ac"/>
              <w:ind w:firstLine="0"/>
              <w:jc w:val="center"/>
              <w:rPr>
                <w:sz w:val="24"/>
                <w:szCs w:val="24"/>
              </w:rPr>
            </w:pPr>
            <w:r w:rsidRPr="00EF0D8C">
              <w:rPr>
                <w:sz w:val="24"/>
                <w:szCs w:val="24"/>
              </w:rPr>
              <w:t>-</w:t>
            </w:r>
          </w:p>
        </w:tc>
        <w:tc>
          <w:tcPr>
            <w:tcW w:w="2265" w:type="dxa"/>
            <w:shd w:val="clear" w:color="auto" w:fill="auto"/>
          </w:tcPr>
          <w:p w14:paraId="03DADF0A" w14:textId="77777777" w:rsidR="00203FA5" w:rsidRPr="00EF0D8C" w:rsidRDefault="00203FA5" w:rsidP="00141846">
            <w:pPr>
              <w:pStyle w:val="ac"/>
              <w:ind w:firstLine="0"/>
              <w:jc w:val="center"/>
              <w:rPr>
                <w:sz w:val="24"/>
                <w:szCs w:val="24"/>
              </w:rPr>
            </w:pPr>
            <w:r w:rsidRPr="00EF0D8C">
              <w:rPr>
                <w:sz w:val="24"/>
                <w:szCs w:val="24"/>
              </w:rPr>
              <w:t>реки, озёра и пр</w:t>
            </w:r>
          </w:p>
        </w:tc>
        <w:tc>
          <w:tcPr>
            <w:tcW w:w="1838" w:type="dxa"/>
            <w:shd w:val="clear" w:color="auto" w:fill="auto"/>
          </w:tcPr>
          <w:p w14:paraId="7EAB38A7" w14:textId="77777777" w:rsidR="00203FA5" w:rsidRPr="00EF0D8C" w:rsidRDefault="00203FA5" w:rsidP="00141846">
            <w:pPr>
              <w:pStyle w:val="ac"/>
              <w:ind w:firstLine="0"/>
              <w:jc w:val="center"/>
              <w:rPr>
                <w:sz w:val="24"/>
                <w:szCs w:val="24"/>
              </w:rPr>
            </w:pPr>
            <w:r w:rsidRPr="00EF0D8C">
              <w:rPr>
                <w:sz w:val="24"/>
                <w:szCs w:val="24"/>
              </w:rPr>
              <w:t>-</w:t>
            </w:r>
          </w:p>
        </w:tc>
        <w:tc>
          <w:tcPr>
            <w:tcW w:w="1775" w:type="dxa"/>
            <w:shd w:val="clear" w:color="auto" w:fill="auto"/>
          </w:tcPr>
          <w:p w14:paraId="09A95D73" w14:textId="77777777" w:rsidR="00203FA5" w:rsidRPr="00EF0D8C" w:rsidRDefault="00203FA5" w:rsidP="00141846">
            <w:pPr>
              <w:pStyle w:val="ac"/>
              <w:ind w:firstLine="0"/>
              <w:jc w:val="center"/>
              <w:rPr>
                <w:sz w:val="24"/>
                <w:szCs w:val="24"/>
              </w:rPr>
            </w:pPr>
            <w:r w:rsidRPr="00EF0D8C">
              <w:rPr>
                <w:sz w:val="24"/>
                <w:szCs w:val="24"/>
              </w:rPr>
              <w:t>-</w:t>
            </w:r>
          </w:p>
        </w:tc>
        <w:tc>
          <w:tcPr>
            <w:tcW w:w="2162" w:type="dxa"/>
            <w:shd w:val="clear" w:color="auto" w:fill="auto"/>
          </w:tcPr>
          <w:p w14:paraId="4172C524" w14:textId="77777777" w:rsidR="00203FA5" w:rsidRPr="00EF0D8C" w:rsidRDefault="00203FA5" w:rsidP="00141846">
            <w:pPr>
              <w:pStyle w:val="ac"/>
              <w:ind w:firstLine="0"/>
              <w:jc w:val="center"/>
              <w:rPr>
                <w:sz w:val="24"/>
                <w:szCs w:val="24"/>
              </w:rPr>
            </w:pPr>
            <w:r w:rsidRPr="00EF0D8C">
              <w:rPr>
                <w:sz w:val="24"/>
                <w:szCs w:val="24"/>
              </w:rPr>
              <w:t>-</w:t>
            </w:r>
          </w:p>
        </w:tc>
        <w:tc>
          <w:tcPr>
            <w:tcW w:w="1776" w:type="dxa"/>
            <w:shd w:val="clear" w:color="auto" w:fill="auto"/>
          </w:tcPr>
          <w:p w14:paraId="6B01D10A" w14:textId="77777777" w:rsidR="00203FA5" w:rsidRPr="00EF0D8C" w:rsidRDefault="00203FA5" w:rsidP="00141846">
            <w:pPr>
              <w:pStyle w:val="ac"/>
              <w:ind w:firstLine="0"/>
              <w:jc w:val="center"/>
              <w:rPr>
                <w:sz w:val="24"/>
                <w:szCs w:val="24"/>
              </w:rPr>
            </w:pPr>
            <w:r w:rsidRPr="00EF0D8C">
              <w:rPr>
                <w:sz w:val="24"/>
                <w:szCs w:val="24"/>
              </w:rPr>
              <w:t>-</w:t>
            </w:r>
          </w:p>
        </w:tc>
        <w:tc>
          <w:tcPr>
            <w:tcW w:w="1937" w:type="dxa"/>
            <w:shd w:val="clear" w:color="auto" w:fill="auto"/>
          </w:tcPr>
          <w:p w14:paraId="3FBD5A1A" w14:textId="77777777" w:rsidR="00203FA5" w:rsidRPr="00EF0D8C" w:rsidRDefault="00203FA5" w:rsidP="00141846">
            <w:pPr>
              <w:pStyle w:val="ac"/>
              <w:ind w:firstLine="0"/>
              <w:jc w:val="center"/>
              <w:rPr>
                <w:sz w:val="24"/>
                <w:szCs w:val="24"/>
              </w:rPr>
            </w:pPr>
            <w:r w:rsidRPr="00EF0D8C">
              <w:rPr>
                <w:sz w:val="24"/>
                <w:szCs w:val="24"/>
              </w:rPr>
              <w:t>-</w:t>
            </w:r>
          </w:p>
        </w:tc>
      </w:tr>
      <w:tr w:rsidR="00203FA5" w:rsidRPr="00EF0D8C" w14:paraId="42A453A0" w14:textId="77777777" w:rsidTr="00203FA5">
        <w:trPr>
          <w:trHeight w:val="555"/>
        </w:trPr>
        <w:tc>
          <w:tcPr>
            <w:tcW w:w="3114" w:type="dxa"/>
            <w:shd w:val="clear" w:color="auto" w:fill="auto"/>
          </w:tcPr>
          <w:p w14:paraId="6BD2761A" w14:textId="29226BCB" w:rsidR="00203FA5" w:rsidRPr="00EF0D8C" w:rsidRDefault="00203FA5" w:rsidP="00141846">
            <w:pPr>
              <w:pStyle w:val="ac"/>
              <w:ind w:firstLine="0"/>
              <w:jc w:val="center"/>
              <w:rPr>
                <w:sz w:val="24"/>
                <w:szCs w:val="24"/>
              </w:rPr>
            </w:pPr>
            <w:r>
              <w:rPr>
                <w:sz w:val="24"/>
                <w:szCs w:val="24"/>
              </w:rPr>
              <w:t>Полетаевское</w:t>
            </w:r>
            <w:r w:rsidRPr="00EF0D8C">
              <w:rPr>
                <w:sz w:val="24"/>
                <w:szCs w:val="24"/>
              </w:rPr>
              <w:t xml:space="preserve"> сельское поселение</w:t>
            </w:r>
          </w:p>
        </w:tc>
        <w:tc>
          <w:tcPr>
            <w:tcW w:w="2265" w:type="dxa"/>
            <w:shd w:val="clear" w:color="auto" w:fill="auto"/>
          </w:tcPr>
          <w:p w14:paraId="00BE4171" w14:textId="7F544764" w:rsidR="00203FA5" w:rsidRPr="00144885" w:rsidRDefault="00203FA5" w:rsidP="004F004D">
            <w:pPr>
              <w:pStyle w:val="ac"/>
              <w:ind w:firstLine="0"/>
              <w:jc w:val="center"/>
              <w:rPr>
                <w:sz w:val="24"/>
                <w:szCs w:val="24"/>
                <w:highlight w:val="yellow"/>
              </w:rPr>
            </w:pPr>
            <w:r w:rsidRPr="004F004D">
              <w:rPr>
                <w:sz w:val="24"/>
                <w:szCs w:val="24"/>
              </w:rPr>
              <w:t>р. Миасс</w:t>
            </w:r>
          </w:p>
        </w:tc>
        <w:tc>
          <w:tcPr>
            <w:tcW w:w="1838" w:type="dxa"/>
            <w:shd w:val="clear" w:color="auto" w:fill="auto"/>
          </w:tcPr>
          <w:p w14:paraId="1DE13FC1" w14:textId="77777777" w:rsidR="00203FA5" w:rsidRPr="00EF0D8C" w:rsidRDefault="00203FA5" w:rsidP="00141846">
            <w:pPr>
              <w:pStyle w:val="ac"/>
              <w:ind w:firstLine="0"/>
              <w:jc w:val="center"/>
              <w:rPr>
                <w:sz w:val="24"/>
                <w:szCs w:val="24"/>
              </w:rPr>
            </w:pPr>
            <w:r w:rsidRPr="00EF0D8C">
              <w:rPr>
                <w:sz w:val="24"/>
                <w:szCs w:val="24"/>
              </w:rPr>
              <w:t>Да</w:t>
            </w:r>
          </w:p>
        </w:tc>
        <w:tc>
          <w:tcPr>
            <w:tcW w:w="1775" w:type="dxa"/>
            <w:shd w:val="clear" w:color="auto" w:fill="auto"/>
          </w:tcPr>
          <w:p w14:paraId="65578F53" w14:textId="46960853" w:rsidR="00203FA5" w:rsidRPr="00EF0D8C" w:rsidRDefault="00203FA5" w:rsidP="00141846">
            <w:pPr>
              <w:pStyle w:val="ac"/>
              <w:ind w:firstLine="0"/>
              <w:jc w:val="center"/>
              <w:rPr>
                <w:sz w:val="24"/>
                <w:szCs w:val="24"/>
              </w:rPr>
            </w:pPr>
            <w:r>
              <w:rPr>
                <w:sz w:val="24"/>
                <w:szCs w:val="24"/>
              </w:rPr>
              <w:t>Да</w:t>
            </w:r>
          </w:p>
        </w:tc>
        <w:tc>
          <w:tcPr>
            <w:tcW w:w="2162" w:type="dxa"/>
            <w:shd w:val="clear" w:color="auto" w:fill="auto"/>
          </w:tcPr>
          <w:p w14:paraId="6B22620B" w14:textId="77777777" w:rsidR="00203FA5" w:rsidRPr="00EF0D8C" w:rsidRDefault="00203FA5" w:rsidP="00141846">
            <w:pPr>
              <w:pStyle w:val="ac"/>
              <w:ind w:firstLine="0"/>
              <w:jc w:val="center"/>
              <w:rPr>
                <w:sz w:val="24"/>
                <w:szCs w:val="24"/>
              </w:rPr>
            </w:pPr>
            <w:r w:rsidRPr="00EF0D8C">
              <w:rPr>
                <w:sz w:val="24"/>
                <w:szCs w:val="24"/>
              </w:rPr>
              <w:t>Да</w:t>
            </w:r>
          </w:p>
        </w:tc>
        <w:tc>
          <w:tcPr>
            <w:tcW w:w="1776" w:type="dxa"/>
            <w:shd w:val="clear" w:color="auto" w:fill="auto"/>
          </w:tcPr>
          <w:p w14:paraId="21181DF5" w14:textId="77777777" w:rsidR="00203FA5" w:rsidRPr="00EF0D8C" w:rsidRDefault="00203FA5" w:rsidP="00141846">
            <w:pPr>
              <w:pStyle w:val="ac"/>
              <w:ind w:firstLine="0"/>
              <w:jc w:val="center"/>
              <w:rPr>
                <w:sz w:val="24"/>
                <w:szCs w:val="24"/>
              </w:rPr>
            </w:pPr>
            <w:r w:rsidRPr="00EF0D8C">
              <w:rPr>
                <w:sz w:val="24"/>
                <w:szCs w:val="24"/>
              </w:rPr>
              <w:t>Да</w:t>
            </w:r>
          </w:p>
        </w:tc>
        <w:tc>
          <w:tcPr>
            <w:tcW w:w="1937" w:type="dxa"/>
            <w:shd w:val="clear" w:color="auto" w:fill="auto"/>
          </w:tcPr>
          <w:p w14:paraId="35421174" w14:textId="77777777" w:rsidR="00203FA5" w:rsidRPr="00EF0D8C" w:rsidRDefault="00203FA5" w:rsidP="00141846">
            <w:pPr>
              <w:pStyle w:val="ac"/>
              <w:ind w:firstLine="0"/>
              <w:jc w:val="center"/>
              <w:rPr>
                <w:sz w:val="24"/>
                <w:szCs w:val="24"/>
              </w:rPr>
            </w:pPr>
            <w:r w:rsidRPr="00EF0D8C">
              <w:rPr>
                <w:sz w:val="24"/>
                <w:szCs w:val="24"/>
              </w:rPr>
              <w:t>Да</w:t>
            </w:r>
          </w:p>
        </w:tc>
      </w:tr>
    </w:tbl>
    <w:p w14:paraId="3528FBB7" w14:textId="77777777" w:rsidR="006C1FAD" w:rsidRDefault="006C1FAD" w:rsidP="00CA5083">
      <w:pPr>
        <w:pStyle w:val="ac"/>
        <w:rPr>
          <w:sz w:val="24"/>
          <w:szCs w:val="24"/>
        </w:rPr>
      </w:pPr>
    </w:p>
    <w:p w14:paraId="5C5E6905" w14:textId="77777777" w:rsidR="0082244C" w:rsidRPr="0082244C" w:rsidRDefault="0082244C" w:rsidP="0082244C">
      <w:pPr>
        <w:pStyle w:val="ac"/>
        <w:jc w:val="center"/>
        <w:rPr>
          <w:sz w:val="24"/>
          <w:szCs w:val="24"/>
        </w:rPr>
        <w:sectPr w:rsidR="0082244C" w:rsidRPr="0082244C" w:rsidSect="006C1FAD">
          <w:headerReference w:type="default" r:id="rId11"/>
          <w:pgSz w:w="16838" w:h="11906" w:orient="landscape" w:code="9"/>
          <w:pgMar w:top="851" w:right="851" w:bottom="1843" w:left="1134" w:header="567" w:footer="0" w:gutter="0"/>
          <w:cols w:space="708"/>
          <w:docGrid w:linePitch="360"/>
        </w:sectPr>
      </w:pPr>
    </w:p>
    <w:p w14:paraId="2CEFC0C1" w14:textId="146B9678" w:rsidR="00FA4D25" w:rsidRPr="00992D47" w:rsidRDefault="00AB5BC9" w:rsidP="00E9769C">
      <w:pPr>
        <w:pStyle w:val="2"/>
        <w:spacing w:before="240" w:after="240"/>
        <w:rPr>
          <w:b/>
          <w:sz w:val="29"/>
          <w:szCs w:val="29"/>
        </w:rPr>
      </w:pPr>
      <w:bookmarkStart w:id="5" w:name="_Toc519178775"/>
      <w:r w:rsidRPr="00992D47">
        <w:rPr>
          <w:b/>
          <w:sz w:val="29"/>
          <w:szCs w:val="29"/>
        </w:rPr>
        <w:lastRenderedPageBreak/>
        <w:t>О</w:t>
      </w:r>
      <w:r w:rsidR="00FA4D25" w:rsidRPr="00992D47">
        <w:rPr>
          <w:b/>
          <w:sz w:val="29"/>
          <w:szCs w:val="29"/>
        </w:rPr>
        <w:t xml:space="preserve">писание территорий </w:t>
      </w:r>
      <w:r w:rsidR="00B7511B">
        <w:rPr>
          <w:b/>
          <w:sz w:val="29"/>
          <w:szCs w:val="29"/>
        </w:rPr>
        <w:t>Полетаевского</w:t>
      </w:r>
      <w:r w:rsidR="00436C85" w:rsidRPr="00992D47">
        <w:rPr>
          <w:b/>
          <w:sz w:val="29"/>
          <w:szCs w:val="29"/>
        </w:rPr>
        <w:t xml:space="preserve"> сельского поселения</w:t>
      </w:r>
      <w:r w:rsidR="00FA4D25" w:rsidRPr="00992D47">
        <w:rPr>
          <w:b/>
          <w:sz w:val="29"/>
          <w:szCs w:val="29"/>
        </w:rPr>
        <w:t>, не охваченных централизо</w:t>
      </w:r>
      <w:r w:rsidRPr="00992D47">
        <w:rPr>
          <w:b/>
          <w:sz w:val="29"/>
          <w:szCs w:val="29"/>
        </w:rPr>
        <w:t>ванными системами водоснабжения</w:t>
      </w:r>
      <w:bookmarkEnd w:id="5"/>
    </w:p>
    <w:p w14:paraId="04C28116" w14:textId="77777777" w:rsidR="00807CDF" w:rsidRPr="000B3894" w:rsidRDefault="00807CDF" w:rsidP="00EF0D8C">
      <w:pPr>
        <w:pStyle w:val="affc"/>
      </w:pPr>
      <w:r w:rsidRPr="000B3894">
        <w:t>В Поселении существуют территории, не охваченные ЦСВ.</w:t>
      </w:r>
    </w:p>
    <w:p w14:paraId="34DEDBB8" w14:textId="77777777" w:rsidR="0042211C" w:rsidRPr="0042211C" w:rsidRDefault="0042211C" w:rsidP="00EF0D8C">
      <w:pPr>
        <w:pStyle w:val="affc"/>
      </w:pPr>
      <w:r w:rsidRPr="0042211C">
        <w:t>Водоснабжение этих территорий осуществляется из автономных нецентрализованных систем водоснабжения – шахтных колодцев, водоразборных колонок и прочих.</w:t>
      </w:r>
    </w:p>
    <w:p w14:paraId="649FFA8F" w14:textId="67A0D686" w:rsidR="00090707" w:rsidRPr="00090707" w:rsidRDefault="00090707" w:rsidP="00EF0D8C">
      <w:pPr>
        <w:pStyle w:val="affc"/>
      </w:pPr>
      <w:r w:rsidRPr="00090707">
        <w:t xml:space="preserve">Водоснабжение населенных пунктов </w:t>
      </w:r>
      <w:r w:rsidR="00B7511B">
        <w:t>Полетаевского</w:t>
      </w:r>
      <w:r w:rsidRPr="00090707">
        <w:t xml:space="preserve"> сельско</w:t>
      </w:r>
      <w:r w:rsidR="00FD4CEE">
        <w:t>го</w:t>
      </w:r>
      <w:r w:rsidRPr="00090707">
        <w:t xml:space="preserve"> поселени</w:t>
      </w:r>
      <w:r w:rsidR="00FD4CEE">
        <w:t>я</w:t>
      </w:r>
      <w:r w:rsidRPr="00090707">
        <w:t xml:space="preserve"> осуществляется из индивидуальных колодцев и локальных артезианских подземных скважин:</w:t>
      </w:r>
    </w:p>
    <w:p w14:paraId="32473184"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Биргильда (ж/д станция);</w:t>
      </w:r>
    </w:p>
    <w:p w14:paraId="62B11970"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д. В. Малюки;</w:t>
      </w:r>
    </w:p>
    <w:p w14:paraId="41B9E1F4" w14:textId="746B0E5D"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Высок</w:t>
      </w:r>
      <w:r w:rsidR="007008CD">
        <w:rPr>
          <w:rFonts w:ascii="Times New Roman" w:hAnsi="Times New Roman"/>
          <w:szCs w:val="28"/>
        </w:rPr>
        <w:t>ий</w:t>
      </w:r>
      <w:r w:rsidRPr="00144885">
        <w:rPr>
          <w:rFonts w:ascii="Times New Roman" w:hAnsi="Times New Roman"/>
          <w:szCs w:val="28"/>
        </w:rPr>
        <w:t>;</w:t>
      </w:r>
    </w:p>
    <w:p w14:paraId="131E18F2"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Ленинский;</w:t>
      </w:r>
    </w:p>
    <w:p w14:paraId="04AFC473"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Новотроицкий;</w:t>
      </w:r>
    </w:p>
    <w:p w14:paraId="66101CA8"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с. Полетаево-1;</w:t>
      </w:r>
    </w:p>
    <w:p w14:paraId="132851AB"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д. Полетаево-2;</w:t>
      </w:r>
    </w:p>
    <w:p w14:paraId="0CD1D189" w14:textId="77777777"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Полетаево-2 (ж/д разъезд);</w:t>
      </w:r>
    </w:p>
    <w:p w14:paraId="2368BEA9" w14:textId="59CF1A86" w:rsidR="00D44128" w:rsidRDefault="0042211C" w:rsidP="00144885">
      <w:pPr>
        <w:pStyle w:val="affc"/>
      </w:pPr>
      <w:r w:rsidRPr="0042211C">
        <w:t>Система централизованного водоснабжения данных населённых пунктов отсутствует.</w:t>
      </w:r>
    </w:p>
    <w:p w14:paraId="28CC4674" w14:textId="77777777" w:rsidR="00FA4D25" w:rsidRPr="00992D47" w:rsidRDefault="00AB5BC9" w:rsidP="00E9769C">
      <w:pPr>
        <w:pStyle w:val="2"/>
        <w:spacing w:before="240" w:after="240"/>
        <w:rPr>
          <w:b/>
          <w:sz w:val="29"/>
          <w:szCs w:val="29"/>
        </w:rPr>
      </w:pPr>
      <w:bookmarkStart w:id="6" w:name="_Toc519178776"/>
      <w:r w:rsidRPr="00992D47">
        <w:rPr>
          <w:b/>
          <w:sz w:val="29"/>
          <w:szCs w:val="29"/>
        </w:rPr>
        <w:t>О</w:t>
      </w:r>
      <w:r w:rsidR="00FA4D25" w:rsidRPr="00992D47">
        <w:rPr>
          <w:b/>
          <w:sz w:val="29"/>
          <w:szCs w:val="29"/>
        </w:rPr>
        <w:t xml:space="preserve">писание технологических зон водоснабжения, зон централизованного и нецентрализованного </w:t>
      </w:r>
      <w:r w:rsidRPr="00992D47">
        <w:rPr>
          <w:b/>
          <w:sz w:val="29"/>
          <w:szCs w:val="29"/>
        </w:rPr>
        <w:t>водоснабжения и</w:t>
      </w:r>
      <w:r w:rsidR="00FA4D25" w:rsidRPr="00992D47">
        <w:rPr>
          <w:b/>
          <w:sz w:val="29"/>
          <w:szCs w:val="29"/>
        </w:rPr>
        <w:t xml:space="preserve"> перечень центра</w:t>
      </w:r>
      <w:r w:rsidRPr="00992D47">
        <w:rPr>
          <w:b/>
          <w:sz w:val="29"/>
          <w:szCs w:val="29"/>
        </w:rPr>
        <w:t>лизованных систем водоснабжения</w:t>
      </w:r>
      <w:bookmarkEnd w:id="6"/>
    </w:p>
    <w:p w14:paraId="3FB78976" w14:textId="77777777" w:rsidR="00D93431" w:rsidRPr="00FD4CEE" w:rsidRDefault="007727A6" w:rsidP="007008CD">
      <w:pPr>
        <w:pStyle w:val="affc"/>
      </w:pPr>
      <w:r w:rsidRPr="00FD4CEE">
        <w:t xml:space="preserve">Территория, охваченная системой централизованного холодного водоснабжения разделена на </w:t>
      </w:r>
      <w:r w:rsidR="00F45130" w:rsidRPr="00FD4CEE">
        <w:t>6</w:t>
      </w:r>
      <w:r w:rsidRPr="00FD4CEE">
        <w:t xml:space="preserve"> технологическ</w:t>
      </w:r>
      <w:r w:rsidR="0042211C" w:rsidRPr="00FD4CEE">
        <w:t>их</w:t>
      </w:r>
      <w:r w:rsidRPr="00FD4CEE">
        <w:t xml:space="preserve"> зон</w:t>
      </w:r>
      <w:r w:rsidR="0042211C" w:rsidRPr="00FD4CEE">
        <w:t>ы</w:t>
      </w:r>
      <w:r w:rsidRPr="00FD4CEE">
        <w:t xml:space="preserve">: </w:t>
      </w:r>
    </w:p>
    <w:p w14:paraId="7F214BFB" w14:textId="5FF08BC8" w:rsidR="007727A6" w:rsidRPr="00FD4CEE" w:rsidRDefault="007008CD" w:rsidP="007008CD">
      <w:pPr>
        <w:pStyle w:val="affc"/>
      </w:pPr>
      <w:r>
        <w:t>п</w:t>
      </w:r>
      <w:r w:rsidR="0042211C" w:rsidRPr="00FD4CEE">
        <w:t xml:space="preserve">. </w:t>
      </w:r>
      <w:r w:rsidR="00144885">
        <w:t>Полетаево</w:t>
      </w:r>
      <w:r w:rsidR="00D93431" w:rsidRPr="00FD4CEE">
        <w:t xml:space="preserve"> – </w:t>
      </w:r>
      <w:r w:rsidR="00144885">
        <w:t>5</w:t>
      </w:r>
      <w:r w:rsidR="00D93431" w:rsidRPr="00FD4CEE">
        <w:t xml:space="preserve"> технологически</w:t>
      </w:r>
      <w:r w:rsidR="00144885">
        <w:t>х зон</w:t>
      </w:r>
      <w:r w:rsidR="00D93431" w:rsidRPr="00FD4CEE">
        <w:t>;</w:t>
      </w:r>
      <w:r w:rsidR="00F45130" w:rsidRPr="00FD4CEE">
        <w:t xml:space="preserve"> </w:t>
      </w:r>
      <w:r w:rsidRPr="007008CD">
        <w:t>п. Витаминный</w:t>
      </w:r>
      <w:r w:rsidR="007727A6" w:rsidRPr="00FD4CEE">
        <w:t>,</w:t>
      </w:r>
      <w:r>
        <w:t xml:space="preserve"> </w:t>
      </w:r>
      <w:r w:rsidRPr="0097580F">
        <w:rPr>
          <w:rFonts w:eastAsia="Calibri"/>
          <w:lang w:eastAsia="en-US"/>
        </w:rPr>
        <w:t>с. Чипышево</w:t>
      </w:r>
      <w:r>
        <w:rPr>
          <w:rFonts w:eastAsia="Calibri"/>
          <w:lang w:eastAsia="en-US"/>
        </w:rPr>
        <w:t xml:space="preserve">, </w:t>
      </w:r>
      <w:r w:rsidRPr="0097580F">
        <w:rPr>
          <w:rFonts w:eastAsia="Calibri"/>
          <w:lang w:eastAsia="en-US"/>
        </w:rPr>
        <w:t>д. Бутаки</w:t>
      </w:r>
      <w:r w:rsidR="007727A6" w:rsidRPr="00FD4CEE">
        <w:t xml:space="preserve"> в пределах которых водопроводная сеть обеспечивает нормативные значения напора воды при подаче ее потребителям в соответствии с расчетным расходом воды.</w:t>
      </w:r>
    </w:p>
    <w:p w14:paraId="3B6CCD67" w14:textId="77777777" w:rsidR="0042211C" w:rsidRPr="00FD4CEE" w:rsidRDefault="0042211C" w:rsidP="007008CD">
      <w:pPr>
        <w:pStyle w:val="affc"/>
      </w:pPr>
      <w:r w:rsidRPr="00FD4CEE">
        <w:t xml:space="preserve">Для потребителей, у которых отсутствует централизованное водоснабжение, водозабор осуществляется от колонок, либо шахтных колодцев. </w:t>
      </w:r>
    </w:p>
    <w:p w14:paraId="5810AD93" w14:textId="77777777" w:rsidR="00F45130" w:rsidRPr="00FD4CEE" w:rsidRDefault="00F45130" w:rsidP="007008CD">
      <w:pPr>
        <w:pStyle w:val="affc"/>
      </w:pPr>
      <w:r w:rsidRPr="00FD4CEE">
        <w:t>В таблице 1.1.2.1. представлено распределение централизованного водоснабжения на территории сельского поселения в разрезе населенных пунктов.</w:t>
      </w:r>
    </w:p>
    <w:p w14:paraId="12DFD358" w14:textId="49F9F71D" w:rsidR="00FD4CEE" w:rsidRPr="007008CD" w:rsidRDefault="00FD4CEE" w:rsidP="007008CD">
      <w:pPr>
        <w:pStyle w:val="affc"/>
      </w:pPr>
    </w:p>
    <w:p w14:paraId="2FBBA2DF" w14:textId="242EE837" w:rsidR="00F45130" w:rsidRPr="00FD4CEE" w:rsidRDefault="00F45130" w:rsidP="007008CD">
      <w:pPr>
        <w:pStyle w:val="affc"/>
      </w:pPr>
      <w:r w:rsidRPr="00FD4CEE">
        <w:lastRenderedPageBreak/>
        <w:t xml:space="preserve">Таблица 1.1.2.1. Водоснабжение по населенным пунктам </w:t>
      </w:r>
      <w:r w:rsidR="00B7511B">
        <w:t>Полетаевского</w:t>
      </w:r>
      <w:r w:rsidRPr="00FD4CEE">
        <w:t xml:space="preserve"> сельско</w:t>
      </w:r>
      <w:r w:rsidR="00FD4CEE" w:rsidRPr="00FD4CEE">
        <w:t>го</w:t>
      </w:r>
      <w:r w:rsidRPr="00FD4CEE">
        <w:t xml:space="preserve"> поселени</w:t>
      </w:r>
      <w:r w:rsidR="00FD4CEE" w:rsidRPr="00FD4CEE">
        <w:t>я</w:t>
      </w:r>
    </w:p>
    <w:tbl>
      <w:tblPr>
        <w:tblStyle w:val="120"/>
        <w:tblW w:w="5028" w:type="pct"/>
        <w:tblLayout w:type="fixed"/>
        <w:tblLook w:val="01E0" w:firstRow="1" w:lastRow="1" w:firstColumn="1" w:lastColumn="1" w:noHBand="0" w:noVBand="0"/>
      </w:tblPr>
      <w:tblGrid>
        <w:gridCol w:w="650"/>
        <w:gridCol w:w="1898"/>
        <w:gridCol w:w="2267"/>
        <w:gridCol w:w="1374"/>
        <w:gridCol w:w="844"/>
        <w:gridCol w:w="2364"/>
      </w:tblGrid>
      <w:tr w:rsidR="00F45130" w:rsidRPr="00EF0D8C" w14:paraId="04B4F96A" w14:textId="77777777" w:rsidTr="004F004D">
        <w:trPr>
          <w:cantSplit/>
          <w:trHeight w:val="2073"/>
          <w:tblHeader/>
        </w:trPr>
        <w:tc>
          <w:tcPr>
            <w:tcW w:w="346" w:type="pct"/>
            <w:tcBorders>
              <w:top w:val="single" w:sz="4" w:space="0" w:color="auto"/>
              <w:left w:val="single" w:sz="4" w:space="0" w:color="auto"/>
              <w:bottom w:val="single" w:sz="4" w:space="0" w:color="auto"/>
              <w:right w:val="single" w:sz="4" w:space="0" w:color="auto"/>
            </w:tcBorders>
            <w:vAlign w:val="center"/>
          </w:tcPr>
          <w:p w14:paraId="4C641EED" w14:textId="77777777" w:rsidR="00F45130" w:rsidRPr="00EF0D8C" w:rsidRDefault="00F45130" w:rsidP="00C47DB1">
            <w:pPr>
              <w:spacing w:after="0" w:line="240" w:lineRule="auto"/>
              <w:ind w:left="-171" w:right="-165"/>
              <w:jc w:val="center"/>
              <w:rPr>
                <w:rFonts w:ascii="Times New Roman" w:hAnsi="Times New Roman"/>
                <w:sz w:val="24"/>
                <w:szCs w:val="24"/>
              </w:rPr>
            </w:pPr>
            <w:r w:rsidRPr="00EF0D8C">
              <w:rPr>
                <w:rFonts w:ascii="Times New Roman" w:hAnsi="Times New Roman"/>
                <w:sz w:val="24"/>
                <w:szCs w:val="24"/>
              </w:rPr>
              <w:t>№</w:t>
            </w:r>
          </w:p>
          <w:p w14:paraId="380342BD" w14:textId="77777777" w:rsidR="00F45130" w:rsidRPr="00EF0D8C" w:rsidRDefault="00F45130" w:rsidP="00C47DB1">
            <w:pPr>
              <w:spacing w:after="0" w:line="240" w:lineRule="auto"/>
              <w:ind w:left="-171" w:right="-165"/>
              <w:jc w:val="center"/>
              <w:rPr>
                <w:rFonts w:ascii="Times New Roman" w:hAnsi="Times New Roman"/>
                <w:sz w:val="24"/>
                <w:szCs w:val="24"/>
              </w:rPr>
            </w:pPr>
            <w:r w:rsidRPr="00EF0D8C">
              <w:rPr>
                <w:rFonts w:ascii="Times New Roman" w:hAnsi="Times New Roman"/>
                <w:sz w:val="24"/>
                <w:szCs w:val="24"/>
              </w:rPr>
              <w:t>п/п</w:t>
            </w:r>
          </w:p>
        </w:tc>
        <w:tc>
          <w:tcPr>
            <w:tcW w:w="1010" w:type="pct"/>
            <w:tcBorders>
              <w:top w:val="single" w:sz="4" w:space="0" w:color="auto"/>
              <w:left w:val="single" w:sz="4" w:space="0" w:color="auto"/>
              <w:bottom w:val="single" w:sz="4" w:space="0" w:color="auto"/>
              <w:right w:val="single" w:sz="4" w:space="0" w:color="auto"/>
            </w:tcBorders>
            <w:vAlign w:val="center"/>
          </w:tcPr>
          <w:p w14:paraId="702421ED" w14:textId="77777777" w:rsidR="00F45130" w:rsidRPr="00EF0D8C" w:rsidRDefault="00F45130" w:rsidP="00C47DB1">
            <w:pPr>
              <w:spacing w:after="0" w:line="240" w:lineRule="auto"/>
              <w:ind w:left="-171" w:right="-165"/>
              <w:jc w:val="center"/>
              <w:rPr>
                <w:rFonts w:ascii="Times New Roman" w:hAnsi="Times New Roman"/>
                <w:sz w:val="24"/>
                <w:szCs w:val="24"/>
              </w:rPr>
            </w:pPr>
            <w:r w:rsidRPr="00EF0D8C">
              <w:rPr>
                <w:rFonts w:ascii="Times New Roman" w:hAnsi="Times New Roman"/>
                <w:sz w:val="24"/>
                <w:szCs w:val="24"/>
              </w:rPr>
              <w:t>Наименование населенного пункта</w:t>
            </w:r>
          </w:p>
        </w:tc>
        <w:tc>
          <w:tcPr>
            <w:tcW w:w="1206" w:type="pct"/>
            <w:tcBorders>
              <w:top w:val="single" w:sz="4" w:space="0" w:color="auto"/>
              <w:left w:val="single" w:sz="4" w:space="0" w:color="auto"/>
              <w:bottom w:val="single" w:sz="4" w:space="0" w:color="auto"/>
              <w:right w:val="single" w:sz="4" w:space="0" w:color="auto"/>
            </w:tcBorders>
            <w:vAlign w:val="center"/>
          </w:tcPr>
          <w:p w14:paraId="35367610" w14:textId="77777777" w:rsidR="00F45130" w:rsidRPr="00EF0D8C" w:rsidRDefault="00F45130" w:rsidP="00C47DB1">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Общее</w:t>
            </w:r>
          </w:p>
          <w:p w14:paraId="055C0C1F" w14:textId="77777777" w:rsidR="00F45130" w:rsidRPr="00EF0D8C" w:rsidRDefault="00F45130" w:rsidP="00C47DB1">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водопотребление,</w:t>
            </w:r>
          </w:p>
          <w:p w14:paraId="3749BF9A" w14:textId="40A75708" w:rsidR="00F45130" w:rsidRPr="00EF0D8C" w:rsidRDefault="007008CD" w:rsidP="007008CD">
            <w:pPr>
              <w:spacing w:after="0" w:line="240" w:lineRule="auto"/>
              <w:ind w:left="-108" w:right="-107"/>
              <w:jc w:val="center"/>
              <w:rPr>
                <w:rFonts w:ascii="Times New Roman" w:hAnsi="Times New Roman"/>
                <w:sz w:val="24"/>
                <w:szCs w:val="24"/>
              </w:rPr>
            </w:pPr>
            <w:r>
              <w:rPr>
                <w:rFonts w:ascii="Times New Roman" w:hAnsi="Times New Roman"/>
                <w:sz w:val="24"/>
                <w:szCs w:val="24"/>
              </w:rPr>
              <w:t>тыс.</w:t>
            </w:r>
            <w:r w:rsidR="00F45130" w:rsidRPr="00EF0D8C">
              <w:rPr>
                <w:rFonts w:ascii="Times New Roman" w:hAnsi="Times New Roman"/>
                <w:sz w:val="24"/>
                <w:szCs w:val="24"/>
              </w:rPr>
              <w:t>м</w:t>
            </w:r>
            <w:r w:rsidR="00F45130" w:rsidRPr="00EF0D8C">
              <w:rPr>
                <w:rFonts w:ascii="Times New Roman" w:hAnsi="Times New Roman"/>
                <w:sz w:val="24"/>
                <w:szCs w:val="24"/>
                <w:vertAlign w:val="superscript"/>
              </w:rPr>
              <w:t>3</w:t>
            </w:r>
            <w:r w:rsidR="00F45130" w:rsidRPr="00EF0D8C">
              <w:rPr>
                <w:rFonts w:ascii="Times New Roman" w:hAnsi="Times New Roman"/>
                <w:sz w:val="24"/>
                <w:szCs w:val="24"/>
              </w:rPr>
              <w:t>/</w:t>
            </w:r>
            <w:r>
              <w:rPr>
                <w:rFonts w:ascii="Times New Roman" w:hAnsi="Times New Roman"/>
                <w:sz w:val="24"/>
                <w:szCs w:val="24"/>
              </w:rPr>
              <w:t>год</w:t>
            </w:r>
          </w:p>
        </w:tc>
        <w:tc>
          <w:tcPr>
            <w:tcW w:w="731" w:type="pct"/>
            <w:tcBorders>
              <w:top w:val="single" w:sz="4" w:space="0" w:color="auto"/>
              <w:left w:val="single" w:sz="4" w:space="0" w:color="auto"/>
              <w:bottom w:val="single" w:sz="4" w:space="0" w:color="auto"/>
              <w:right w:val="single" w:sz="4" w:space="0" w:color="auto"/>
            </w:tcBorders>
            <w:textDirection w:val="btLr"/>
            <w:vAlign w:val="center"/>
          </w:tcPr>
          <w:p w14:paraId="23485595" w14:textId="77777777" w:rsidR="00F45130" w:rsidRPr="00EF0D8C" w:rsidRDefault="00F45130" w:rsidP="00C47DB1">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Централизованное водоснабжение, % охвата населенного пункта</w:t>
            </w:r>
          </w:p>
        </w:tc>
        <w:tc>
          <w:tcPr>
            <w:tcW w:w="449" w:type="pct"/>
            <w:tcBorders>
              <w:top w:val="single" w:sz="4" w:space="0" w:color="auto"/>
              <w:left w:val="single" w:sz="4" w:space="0" w:color="auto"/>
              <w:bottom w:val="single" w:sz="4" w:space="0" w:color="auto"/>
              <w:right w:val="single" w:sz="4" w:space="0" w:color="auto"/>
            </w:tcBorders>
            <w:textDirection w:val="btLr"/>
            <w:vAlign w:val="center"/>
          </w:tcPr>
          <w:p w14:paraId="2907F86B" w14:textId="77777777" w:rsidR="00F45130" w:rsidRPr="00EF0D8C" w:rsidRDefault="00F45130" w:rsidP="00C47DB1">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Водозаборные сооружения, шт.</w:t>
            </w:r>
          </w:p>
        </w:tc>
        <w:tc>
          <w:tcPr>
            <w:tcW w:w="1258" w:type="pct"/>
            <w:tcBorders>
              <w:top w:val="single" w:sz="4" w:space="0" w:color="auto"/>
              <w:left w:val="single" w:sz="4" w:space="0" w:color="auto"/>
              <w:bottom w:val="single" w:sz="4" w:space="0" w:color="auto"/>
              <w:right w:val="single" w:sz="4" w:space="0" w:color="auto"/>
            </w:tcBorders>
            <w:vAlign w:val="center"/>
          </w:tcPr>
          <w:p w14:paraId="31D1D8B2" w14:textId="77777777" w:rsidR="00F45130" w:rsidRPr="00EF0D8C" w:rsidRDefault="00F45130" w:rsidP="00C47DB1">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Децентрализованное водоснабжение % охвата населенного</w:t>
            </w:r>
          </w:p>
          <w:p w14:paraId="5A72E480" w14:textId="77777777" w:rsidR="00F45130" w:rsidRPr="00EF0D8C" w:rsidRDefault="00F45130" w:rsidP="00C47DB1">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пункта</w:t>
            </w:r>
          </w:p>
        </w:tc>
      </w:tr>
      <w:tr w:rsidR="00235CBB" w:rsidRPr="00EF0D8C" w14:paraId="6B072FB4"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2DD1151A"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1</w:t>
            </w:r>
          </w:p>
        </w:tc>
        <w:tc>
          <w:tcPr>
            <w:tcW w:w="1010" w:type="pct"/>
            <w:tcBorders>
              <w:top w:val="single" w:sz="4" w:space="0" w:color="auto"/>
              <w:left w:val="single" w:sz="4" w:space="0" w:color="auto"/>
              <w:bottom w:val="single" w:sz="4" w:space="0" w:color="auto"/>
              <w:right w:val="single" w:sz="4" w:space="0" w:color="auto"/>
            </w:tcBorders>
          </w:tcPr>
          <w:p w14:paraId="492345C2" w14:textId="3D6CEC16" w:rsidR="007008CD" w:rsidRPr="00EF0D8C" w:rsidRDefault="007008CD" w:rsidP="002E6F28">
            <w:pPr>
              <w:spacing w:after="0" w:line="240" w:lineRule="auto"/>
              <w:ind w:left="-70"/>
              <w:rPr>
                <w:rFonts w:ascii="Times New Roman" w:hAnsi="Times New Roman"/>
                <w:sz w:val="24"/>
                <w:szCs w:val="24"/>
              </w:rPr>
            </w:pPr>
            <w:r>
              <w:rPr>
                <w:rFonts w:ascii="Times New Roman" w:hAnsi="Times New Roman"/>
                <w:sz w:val="24"/>
                <w:szCs w:val="24"/>
              </w:rPr>
              <w:t>п. Полетаево</w:t>
            </w:r>
          </w:p>
        </w:tc>
        <w:tc>
          <w:tcPr>
            <w:tcW w:w="1206" w:type="pct"/>
            <w:tcBorders>
              <w:top w:val="single" w:sz="4" w:space="0" w:color="auto"/>
              <w:left w:val="single" w:sz="4" w:space="0" w:color="auto"/>
              <w:bottom w:val="single" w:sz="4" w:space="0" w:color="auto"/>
              <w:right w:val="single" w:sz="4" w:space="0" w:color="auto"/>
            </w:tcBorders>
            <w:vAlign w:val="center"/>
          </w:tcPr>
          <w:p w14:paraId="69380FF8" w14:textId="7D39733C"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413,8</w:t>
            </w:r>
          </w:p>
        </w:tc>
        <w:tc>
          <w:tcPr>
            <w:tcW w:w="731" w:type="pct"/>
            <w:tcBorders>
              <w:top w:val="single" w:sz="4" w:space="0" w:color="auto"/>
              <w:left w:val="single" w:sz="4" w:space="0" w:color="auto"/>
              <w:bottom w:val="single" w:sz="4" w:space="0" w:color="auto"/>
              <w:right w:val="single" w:sz="4" w:space="0" w:color="auto"/>
            </w:tcBorders>
            <w:vAlign w:val="center"/>
          </w:tcPr>
          <w:p w14:paraId="26C99DE6" w14:textId="179FA8BB"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7</w:t>
            </w:r>
            <w:r w:rsidR="007008CD">
              <w:rPr>
                <w:rFonts w:ascii="Times New Roman" w:hAnsi="Times New Roman"/>
                <w:sz w:val="24"/>
                <w:szCs w:val="24"/>
              </w:rPr>
              <w:t>5</w:t>
            </w:r>
          </w:p>
        </w:tc>
        <w:tc>
          <w:tcPr>
            <w:tcW w:w="449" w:type="pct"/>
            <w:tcBorders>
              <w:top w:val="single" w:sz="4" w:space="0" w:color="auto"/>
              <w:left w:val="single" w:sz="4" w:space="0" w:color="auto"/>
              <w:bottom w:val="single" w:sz="4" w:space="0" w:color="auto"/>
              <w:right w:val="single" w:sz="4" w:space="0" w:color="auto"/>
            </w:tcBorders>
            <w:vAlign w:val="center"/>
          </w:tcPr>
          <w:p w14:paraId="1FBB3D40" w14:textId="0F6D7DE0" w:rsidR="007008CD" w:rsidRPr="00144885" w:rsidRDefault="007008CD" w:rsidP="007008CD">
            <w:pPr>
              <w:spacing w:after="120" w:line="240" w:lineRule="auto"/>
              <w:ind w:hanging="54"/>
              <w:jc w:val="center"/>
              <w:rPr>
                <w:rFonts w:ascii="Times New Roman" w:hAnsi="Times New Roman"/>
                <w:sz w:val="24"/>
                <w:szCs w:val="24"/>
              </w:rPr>
            </w:pPr>
            <w:r>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center"/>
          </w:tcPr>
          <w:p w14:paraId="6D2978AB" w14:textId="0FCF8BD9"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25</w:t>
            </w:r>
          </w:p>
        </w:tc>
      </w:tr>
      <w:tr w:rsidR="00235CBB" w:rsidRPr="00EF0D8C" w14:paraId="60C4FDF6" w14:textId="77777777" w:rsidTr="004F004D">
        <w:trPr>
          <w:trHeight w:val="165"/>
        </w:trPr>
        <w:tc>
          <w:tcPr>
            <w:tcW w:w="346" w:type="pct"/>
            <w:tcBorders>
              <w:top w:val="single" w:sz="4" w:space="0" w:color="auto"/>
              <w:left w:val="single" w:sz="4" w:space="0" w:color="auto"/>
              <w:bottom w:val="single" w:sz="4" w:space="0" w:color="auto"/>
              <w:right w:val="single" w:sz="4" w:space="0" w:color="auto"/>
            </w:tcBorders>
            <w:vAlign w:val="center"/>
            <w:hideMark/>
          </w:tcPr>
          <w:p w14:paraId="0DBE08B3" w14:textId="77777777" w:rsidR="007008CD" w:rsidRPr="00144885" w:rsidRDefault="007008CD" w:rsidP="007008CD">
            <w:pPr>
              <w:spacing w:after="0" w:line="240" w:lineRule="auto"/>
              <w:jc w:val="center"/>
              <w:rPr>
                <w:rFonts w:ascii="Times New Roman" w:hAnsi="Times New Roman"/>
                <w:sz w:val="24"/>
                <w:szCs w:val="24"/>
              </w:rPr>
            </w:pPr>
            <w:r w:rsidRPr="00144885">
              <w:rPr>
                <w:rFonts w:ascii="Times New Roman" w:hAnsi="Times New Roman"/>
                <w:sz w:val="24"/>
                <w:szCs w:val="24"/>
              </w:rPr>
              <w:t>2</w:t>
            </w:r>
          </w:p>
        </w:tc>
        <w:tc>
          <w:tcPr>
            <w:tcW w:w="1010" w:type="pct"/>
            <w:tcBorders>
              <w:top w:val="single" w:sz="4" w:space="0" w:color="auto"/>
              <w:left w:val="single" w:sz="4" w:space="0" w:color="auto"/>
              <w:bottom w:val="single" w:sz="4" w:space="0" w:color="auto"/>
              <w:right w:val="single" w:sz="4" w:space="0" w:color="auto"/>
            </w:tcBorders>
          </w:tcPr>
          <w:p w14:paraId="4E607BB1" w14:textId="6E1B6CE9"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п. Биргильда (ж/д станция)</w:t>
            </w:r>
          </w:p>
        </w:tc>
        <w:tc>
          <w:tcPr>
            <w:tcW w:w="1206" w:type="pct"/>
            <w:tcBorders>
              <w:top w:val="single" w:sz="4" w:space="0" w:color="auto"/>
              <w:left w:val="single" w:sz="4" w:space="0" w:color="auto"/>
              <w:bottom w:val="single" w:sz="4" w:space="0" w:color="auto"/>
              <w:right w:val="single" w:sz="4" w:space="0" w:color="auto"/>
            </w:tcBorders>
            <w:vAlign w:val="center"/>
          </w:tcPr>
          <w:p w14:paraId="667605C6" w14:textId="785877C2"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9,1</w:t>
            </w:r>
          </w:p>
        </w:tc>
        <w:tc>
          <w:tcPr>
            <w:tcW w:w="731" w:type="pct"/>
            <w:tcBorders>
              <w:top w:val="single" w:sz="4" w:space="0" w:color="auto"/>
              <w:left w:val="single" w:sz="4" w:space="0" w:color="auto"/>
              <w:bottom w:val="single" w:sz="4" w:space="0" w:color="auto"/>
              <w:right w:val="single" w:sz="4" w:space="0" w:color="auto"/>
            </w:tcBorders>
            <w:vAlign w:val="center"/>
          </w:tcPr>
          <w:p w14:paraId="58C859EA" w14:textId="61016902"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192E4FCF" w14:textId="77777777" w:rsidR="007008CD" w:rsidRPr="00144885" w:rsidRDefault="007008CD" w:rsidP="007008CD">
            <w:pPr>
              <w:spacing w:after="0" w:line="240" w:lineRule="auto"/>
              <w:jc w:val="center"/>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center"/>
          </w:tcPr>
          <w:p w14:paraId="20B87DF6" w14:textId="5E5F734E"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2B8B2840"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004FBE08"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3</w:t>
            </w:r>
          </w:p>
        </w:tc>
        <w:tc>
          <w:tcPr>
            <w:tcW w:w="1010" w:type="pct"/>
            <w:tcBorders>
              <w:top w:val="single" w:sz="4" w:space="0" w:color="auto"/>
              <w:left w:val="single" w:sz="4" w:space="0" w:color="auto"/>
              <w:bottom w:val="single" w:sz="4" w:space="0" w:color="auto"/>
              <w:right w:val="single" w:sz="4" w:space="0" w:color="auto"/>
            </w:tcBorders>
          </w:tcPr>
          <w:p w14:paraId="0E39EF75" w14:textId="485390A6"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д. Бутаки</w:t>
            </w:r>
          </w:p>
        </w:tc>
        <w:tc>
          <w:tcPr>
            <w:tcW w:w="1206" w:type="pct"/>
            <w:tcBorders>
              <w:top w:val="single" w:sz="4" w:space="0" w:color="auto"/>
              <w:left w:val="single" w:sz="4" w:space="0" w:color="auto"/>
              <w:bottom w:val="single" w:sz="4" w:space="0" w:color="auto"/>
              <w:right w:val="single" w:sz="4" w:space="0" w:color="auto"/>
            </w:tcBorders>
            <w:vAlign w:val="center"/>
          </w:tcPr>
          <w:p w14:paraId="5FA417F9" w14:textId="755840FA"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33,5</w:t>
            </w:r>
          </w:p>
        </w:tc>
        <w:tc>
          <w:tcPr>
            <w:tcW w:w="731" w:type="pct"/>
            <w:tcBorders>
              <w:top w:val="single" w:sz="4" w:space="0" w:color="auto"/>
              <w:left w:val="single" w:sz="4" w:space="0" w:color="auto"/>
              <w:bottom w:val="single" w:sz="4" w:space="0" w:color="auto"/>
              <w:right w:val="single" w:sz="4" w:space="0" w:color="auto"/>
            </w:tcBorders>
            <w:vAlign w:val="center"/>
          </w:tcPr>
          <w:p w14:paraId="353883B4" w14:textId="233FF692"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65</w:t>
            </w:r>
          </w:p>
        </w:tc>
        <w:tc>
          <w:tcPr>
            <w:tcW w:w="449" w:type="pct"/>
            <w:tcBorders>
              <w:top w:val="single" w:sz="4" w:space="0" w:color="auto"/>
              <w:left w:val="single" w:sz="4" w:space="0" w:color="auto"/>
              <w:bottom w:val="single" w:sz="4" w:space="0" w:color="auto"/>
              <w:right w:val="single" w:sz="4" w:space="0" w:color="auto"/>
            </w:tcBorders>
            <w:vAlign w:val="center"/>
          </w:tcPr>
          <w:p w14:paraId="5421710C" w14:textId="7D96C5D6"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center"/>
          </w:tcPr>
          <w:p w14:paraId="21FABF57" w14:textId="2D2BDD34"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35</w:t>
            </w:r>
          </w:p>
        </w:tc>
      </w:tr>
      <w:tr w:rsidR="00235CBB" w:rsidRPr="00EF0D8C" w14:paraId="386FCA9E"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1493E935"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4</w:t>
            </w:r>
          </w:p>
        </w:tc>
        <w:tc>
          <w:tcPr>
            <w:tcW w:w="1010" w:type="pct"/>
            <w:tcBorders>
              <w:top w:val="single" w:sz="4" w:space="0" w:color="auto"/>
              <w:left w:val="single" w:sz="4" w:space="0" w:color="auto"/>
              <w:bottom w:val="single" w:sz="4" w:space="0" w:color="auto"/>
              <w:right w:val="single" w:sz="4" w:space="0" w:color="auto"/>
            </w:tcBorders>
          </w:tcPr>
          <w:p w14:paraId="09665473" w14:textId="4784B0EB"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д. В. Малюки</w:t>
            </w:r>
          </w:p>
        </w:tc>
        <w:tc>
          <w:tcPr>
            <w:tcW w:w="1206" w:type="pct"/>
            <w:tcBorders>
              <w:top w:val="single" w:sz="4" w:space="0" w:color="auto"/>
              <w:left w:val="single" w:sz="4" w:space="0" w:color="auto"/>
              <w:bottom w:val="single" w:sz="4" w:space="0" w:color="auto"/>
              <w:right w:val="single" w:sz="4" w:space="0" w:color="auto"/>
            </w:tcBorders>
            <w:vAlign w:val="center"/>
          </w:tcPr>
          <w:p w14:paraId="35C26A1D" w14:textId="4751DAD0"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7,5</w:t>
            </w:r>
          </w:p>
        </w:tc>
        <w:tc>
          <w:tcPr>
            <w:tcW w:w="731" w:type="pct"/>
            <w:tcBorders>
              <w:top w:val="single" w:sz="4" w:space="0" w:color="auto"/>
              <w:left w:val="single" w:sz="4" w:space="0" w:color="auto"/>
              <w:bottom w:val="single" w:sz="4" w:space="0" w:color="auto"/>
              <w:right w:val="single" w:sz="4" w:space="0" w:color="auto"/>
            </w:tcBorders>
            <w:vAlign w:val="center"/>
          </w:tcPr>
          <w:p w14:paraId="7E6DA60F" w14:textId="53BFF2A3"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4F88913F" w14:textId="6C4E38AE"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center"/>
          </w:tcPr>
          <w:p w14:paraId="45390B35" w14:textId="3B8DB982"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6F38F3C7"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33BCEB7D"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5</w:t>
            </w:r>
          </w:p>
        </w:tc>
        <w:tc>
          <w:tcPr>
            <w:tcW w:w="1010" w:type="pct"/>
            <w:tcBorders>
              <w:top w:val="single" w:sz="4" w:space="0" w:color="auto"/>
              <w:left w:val="single" w:sz="4" w:space="0" w:color="auto"/>
              <w:bottom w:val="single" w:sz="4" w:space="0" w:color="auto"/>
              <w:right w:val="single" w:sz="4" w:space="0" w:color="auto"/>
            </w:tcBorders>
          </w:tcPr>
          <w:p w14:paraId="71A2D6F3" w14:textId="0C64AD9A" w:rsidR="007008CD" w:rsidRPr="00144885" w:rsidRDefault="007008CD" w:rsidP="002E6F28">
            <w:pPr>
              <w:spacing w:after="0" w:line="240" w:lineRule="auto"/>
              <w:ind w:left="-70"/>
              <w:rPr>
                <w:rFonts w:ascii="Times New Roman" w:hAnsi="Times New Roman"/>
                <w:sz w:val="24"/>
                <w:szCs w:val="24"/>
              </w:rPr>
            </w:pPr>
            <w:r w:rsidRPr="007008CD">
              <w:rPr>
                <w:rFonts w:ascii="Times New Roman" w:hAnsi="Times New Roman"/>
                <w:sz w:val="24"/>
                <w:szCs w:val="24"/>
              </w:rPr>
              <w:t>п. Витаминный</w:t>
            </w:r>
          </w:p>
        </w:tc>
        <w:tc>
          <w:tcPr>
            <w:tcW w:w="1206" w:type="pct"/>
            <w:tcBorders>
              <w:top w:val="single" w:sz="4" w:space="0" w:color="auto"/>
              <w:left w:val="single" w:sz="4" w:space="0" w:color="auto"/>
              <w:bottom w:val="single" w:sz="4" w:space="0" w:color="auto"/>
              <w:right w:val="single" w:sz="4" w:space="0" w:color="auto"/>
            </w:tcBorders>
            <w:vAlign w:val="center"/>
          </w:tcPr>
          <w:p w14:paraId="0F1D1F7E" w14:textId="40EC5555"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11,85</w:t>
            </w:r>
          </w:p>
        </w:tc>
        <w:tc>
          <w:tcPr>
            <w:tcW w:w="731" w:type="pct"/>
            <w:tcBorders>
              <w:top w:val="single" w:sz="4" w:space="0" w:color="auto"/>
              <w:left w:val="single" w:sz="4" w:space="0" w:color="auto"/>
              <w:bottom w:val="single" w:sz="4" w:space="0" w:color="auto"/>
              <w:right w:val="single" w:sz="4" w:space="0" w:color="auto"/>
            </w:tcBorders>
            <w:vAlign w:val="center"/>
          </w:tcPr>
          <w:p w14:paraId="6B4DD7F2" w14:textId="1E6414D5"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90</w:t>
            </w:r>
          </w:p>
        </w:tc>
        <w:tc>
          <w:tcPr>
            <w:tcW w:w="449" w:type="pct"/>
            <w:tcBorders>
              <w:top w:val="single" w:sz="4" w:space="0" w:color="auto"/>
              <w:left w:val="single" w:sz="4" w:space="0" w:color="auto"/>
              <w:bottom w:val="single" w:sz="4" w:space="0" w:color="auto"/>
              <w:right w:val="single" w:sz="4" w:space="0" w:color="auto"/>
            </w:tcBorders>
            <w:vAlign w:val="center"/>
          </w:tcPr>
          <w:p w14:paraId="24626171" w14:textId="00083970"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center"/>
          </w:tcPr>
          <w:p w14:paraId="6D40EFB5" w14:textId="7FF1403D"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w:t>
            </w:r>
          </w:p>
        </w:tc>
      </w:tr>
      <w:tr w:rsidR="00235CBB" w:rsidRPr="00EF0D8C" w14:paraId="463F0F72"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76ED1166"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6</w:t>
            </w:r>
          </w:p>
        </w:tc>
        <w:tc>
          <w:tcPr>
            <w:tcW w:w="1010" w:type="pct"/>
            <w:tcBorders>
              <w:top w:val="single" w:sz="4" w:space="0" w:color="auto"/>
              <w:left w:val="single" w:sz="4" w:space="0" w:color="auto"/>
              <w:bottom w:val="single" w:sz="4" w:space="0" w:color="auto"/>
              <w:right w:val="single" w:sz="4" w:space="0" w:color="auto"/>
            </w:tcBorders>
          </w:tcPr>
          <w:p w14:paraId="7FC17CD9" w14:textId="4848F8E1"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п. Высокий</w:t>
            </w:r>
          </w:p>
        </w:tc>
        <w:tc>
          <w:tcPr>
            <w:tcW w:w="1206" w:type="pct"/>
            <w:tcBorders>
              <w:top w:val="single" w:sz="4" w:space="0" w:color="auto"/>
              <w:left w:val="single" w:sz="4" w:space="0" w:color="auto"/>
              <w:bottom w:val="single" w:sz="4" w:space="0" w:color="auto"/>
              <w:right w:val="single" w:sz="4" w:space="0" w:color="auto"/>
            </w:tcBorders>
            <w:vAlign w:val="center"/>
          </w:tcPr>
          <w:p w14:paraId="3CDF8858" w14:textId="140926AE"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8,</w:t>
            </w:r>
            <w:r w:rsidR="002E6F28">
              <w:rPr>
                <w:rFonts w:ascii="Times New Roman" w:hAnsi="Times New Roman"/>
                <w:sz w:val="24"/>
                <w:szCs w:val="24"/>
              </w:rPr>
              <w:t>3</w:t>
            </w:r>
          </w:p>
        </w:tc>
        <w:tc>
          <w:tcPr>
            <w:tcW w:w="731" w:type="pct"/>
            <w:tcBorders>
              <w:top w:val="single" w:sz="4" w:space="0" w:color="auto"/>
              <w:left w:val="single" w:sz="4" w:space="0" w:color="auto"/>
              <w:bottom w:val="single" w:sz="4" w:space="0" w:color="auto"/>
              <w:right w:val="single" w:sz="4" w:space="0" w:color="auto"/>
            </w:tcBorders>
            <w:vAlign w:val="center"/>
          </w:tcPr>
          <w:p w14:paraId="667E6704" w14:textId="3E427E06"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1A42F67F" w14:textId="510A6109"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center"/>
          </w:tcPr>
          <w:p w14:paraId="15F72B26" w14:textId="234E8164"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78CF1397"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7C405C8E"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7</w:t>
            </w:r>
          </w:p>
        </w:tc>
        <w:tc>
          <w:tcPr>
            <w:tcW w:w="1010" w:type="pct"/>
            <w:tcBorders>
              <w:top w:val="single" w:sz="4" w:space="0" w:color="auto"/>
              <w:left w:val="single" w:sz="4" w:space="0" w:color="auto"/>
              <w:bottom w:val="single" w:sz="4" w:space="0" w:color="auto"/>
              <w:right w:val="single" w:sz="4" w:space="0" w:color="auto"/>
            </w:tcBorders>
          </w:tcPr>
          <w:p w14:paraId="4C2BB31D" w14:textId="6A9B0D64"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п. Ленинский</w:t>
            </w:r>
          </w:p>
        </w:tc>
        <w:tc>
          <w:tcPr>
            <w:tcW w:w="1206" w:type="pct"/>
            <w:tcBorders>
              <w:top w:val="single" w:sz="4" w:space="0" w:color="auto"/>
              <w:left w:val="single" w:sz="4" w:space="0" w:color="auto"/>
              <w:bottom w:val="single" w:sz="4" w:space="0" w:color="auto"/>
              <w:right w:val="single" w:sz="4" w:space="0" w:color="auto"/>
            </w:tcBorders>
            <w:vAlign w:val="center"/>
          </w:tcPr>
          <w:p w14:paraId="43833F5E" w14:textId="52BD2832" w:rsidR="007008CD" w:rsidRPr="00144885" w:rsidRDefault="007008CD" w:rsidP="007008CD">
            <w:pPr>
              <w:spacing w:after="0" w:line="240" w:lineRule="auto"/>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14:paraId="1D22DF34" w14:textId="0F136978"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5DD99080" w14:textId="1C669C02" w:rsidR="007008CD" w:rsidRPr="00144885" w:rsidRDefault="007008CD" w:rsidP="007008CD">
            <w:pPr>
              <w:spacing w:after="0" w:line="240" w:lineRule="auto"/>
              <w:jc w:val="center"/>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center"/>
          </w:tcPr>
          <w:p w14:paraId="7E896AB1" w14:textId="58F6FBCC"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3896AAAB"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3B2F7B78"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8</w:t>
            </w:r>
          </w:p>
        </w:tc>
        <w:tc>
          <w:tcPr>
            <w:tcW w:w="1010" w:type="pct"/>
            <w:tcBorders>
              <w:top w:val="single" w:sz="4" w:space="0" w:color="auto"/>
              <w:left w:val="single" w:sz="4" w:space="0" w:color="auto"/>
              <w:bottom w:val="single" w:sz="4" w:space="0" w:color="auto"/>
              <w:right w:val="single" w:sz="4" w:space="0" w:color="auto"/>
            </w:tcBorders>
          </w:tcPr>
          <w:p w14:paraId="27A08EED" w14:textId="06D0B779" w:rsidR="007008CD" w:rsidRPr="00144885" w:rsidRDefault="007008CD" w:rsidP="002E6F28">
            <w:pPr>
              <w:spacing w:after="0" w:line="240" w:lineRule="auto"/>
              <w:ind w:left="-70"/>
              <w:rPr>
                <w:rFonts w:ascii="Times New Roman" w:hAnsi="Times New Roman"/>
                <w:sz w:val="24"/>
                <w:szCs w:val="24"/>
              </w:rPr>
            </w:pPr>
            <w:r w:rsidRPr="007008CD">
              <w:rPr>
                <w:rFonts w:ascii="Times New Roman" w:hAnsi="Times New Roman"/>
                <w:sz w:val="24"/>
                <w:szCs w:val="24"/>
              </w:rPr>
              <w:t>п. Новотроицкий</w:t>
            </w:r>
          </w:p>
        </w:tc>
        <w:tc>
          <w:tcPr>
            <w:tcW w:w="1206" w:type="pct"/>
            <w:tcBorders>
              <w:top w:val="single" w:sz="4" w:space="0" w:color="auto"/>
              <w:left w:val="single" w:sz="4" w:space="0" w:color="auto"/>
              <w:bottom w:val="single" w:sz="4" w:space="0" w:color="auto"/>
              <w:right w:val="single" w:sz="4" w:space="0" w:color="auto"/>
            </w:tcBorders>
            <w:vAlign w:val="center"/>
          </w:tcPr>
          <w:p w14:paraId="5597D5E4" w14:textId="3A25D317" w:rsidR="007008CD" w:rsidRPr="00144885" w:rsidRDefault="007008CD" w:rsidP="007008CD">
            <w:pPr>
              <w:spacing w:after="0" w:line="240" w:lineRule="auto"/>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14:paraId="3CF563B8" w14:textId="39DDF734"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2CFF6628" w14:textId="4E0F7528" w:rsidR="007008CD" w:rsidRPr="00144885" w:rsidRDefault="007008CD" w:rsidP="007008CD">
            <w:pPr>
              <w:spacing w:after="0" w:line="240" w:lineRule="auto"/>
              <w:jc w:val="center"/>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center"/>
          </w:tcPr>
          <w:p w14:paraId="5CFEDDFA" w14:textId="343DCE22"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6C1C44D0"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071E3CB7"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9</w:t>
            </w:r>
          </w:p>
        </w:tc>
        <w:tc>
          <w:tcPr>
            <w:tcW w:w="1010" w:type="pct"/>
            <w:tcBorders>
              <w:top w:val="single" w:sz="4" w:space="0" w:color="auto"/>
              <w:left w:val="single" w:sz="4" w:space="0" w:color="auto"/>
              <w:bottom w:val="single" w:sz="4" w:space="0" w:color="auto"/>
              <w:right w:val="single" w:sz="4" w:space="0" w:color="auto"/>
            </w:tcBorders>
          </w:tcPr>
          <w:p w14:paraId="2E0BDCBF" w14:textId="452F08A9"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с. Полетаево-1</w:t>
            </w:r>
          </w:p>
        </w:tc>
        <w:tc>
          <w:tcPr>
            <w:tcW w:w="1206" w:type="pct"/>
            <w:tcBorders>
              <w:top w:val="single" w:sz="4" w:space="0" w:color="auto"/>
              <w:left w:val="single" w:sz="4" w:space="0" w:color="auto"/>
              <w:bottom w:val="single" w:sz="4" w:space="0" w:color="auto"/>
              <w:right w:val="single" w:sz="4" w:space="0" w:color="auto"/>
            </w:tcBorders>
            <w:vAlign w:val="center"/>
          </w:tcPr>
          <w:p w14:paraId="182061EF" w14:textId="304010BC"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13,11</w:t>
            </w:r>
          </w:p>
        </w:tc>
        <w:tc>
          <w:tcPr>
            <w:tcW w:w="731" w:type="pct"/>
            <w:tcBorders>
              <w:top w:val="single" w:sz="4" w:space="0" w:color="auto"/>
              <w:left w:val="single" w:sz="4" w:space="0" w:color="auto"/>
              <w:bottom w:val="single" w:sz="4" w:space="0" w:color="auto"/>
              <w:right w:val="single" w:sz="4" w:space="0" w:color="auto"/>
            </w:tcBorders>
            <w:vAlign w:val="center"/>
          </w:tcPr>
          <w:p w14:paraId="2D59B96F" w14:textId="7B2EF1F3"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662BA639" w14:textId="2F09A364"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2</w:t>
            </w:r>
          </w:p>
        </w:tc>
        <w:tc>
          <w:tcPr>
            <w:tcW w:w="1258" w:type="pct"/>
            <w:tcBorders>
              <w:top w:val="single" w:sz="4" w:space="0" w:color="auto"/>
              <w:left w:val="single" w:sz="4" w:space="0" w:color="auto"/>
              <w:bottom w:val="single" w:sz="4" w:space="0" w:color="auto"/>
              <w:right w:val="single" w:sz="4" w:space="0" w:color="auto"/>
            </w:tcBorders>
            <w:vAlign w:val="center"/>
          </w:tcPr>
          <w:p w14:paraId="3394BCD0" w14:textId="084128C5"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5E79F7DB"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1388C3D2"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10</w:t>
            </w:r>
          </w:p>
        </w:tc>
        <w:tc>
          <w:tcPr>
            <w:tcW w:w="1010" w:type="pct"/>
            <w:tcBorders>
              <w:top w:val="single" w:sz="4" w:space="0" w:color="auto"/>
              <w:left w:val="single" w:sz="4" w:space="0" w:color="auto"/>
              <w:bottom w:val="single" w:sz="4" w:space="0" w:color="auto"/>
              <w:right w:val="single" w:sz="4" w:space="0" w:color="auto"/>
            </w:tcBorders>
          </w:tcPr>
          <w:p w14:paraId="00CD0444" w14:textId="0BC7B795"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д. Полетаево-2</w:t>
            </w:r>
          </w:p>
        </w:tc>
        <w:tc>
          <w:tcPr>
            <w:tcW w:w="1206" w:type="pct"/>
            <w:tcBorders>
              <w:top w:val="single" w:sz="4" w:space="0" w:color="auto"/>
              <w:left w:val="single" w:sz="4" w:space="0" w:color="auto"/>
              <w:bottom w:val="single" w:sz="4" w:space="0" w:color="auto"/>
              <w:right w:val="single" w:sz="4" w:space="0" w:color="auto"/>
            </w:tcBorders>
            <w:vAlign w:val="center"/>
          </w:tcPr>
          <w:p w14:paraId="5429684A" w14:textId="2F50B743"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9,5</w:t>
            </w:r>
          </w:p>
        </w:tc>
        <w:tc>
          <w:tcPr>
            <w:tcW w:w="731" w:type="pct"/>
            <w:tcBorders>
              <w:top w:val="single" w:sz="4" w:space="0" w:color="auto"/>
              <w:left w:val="single" w:sz="4" w:space="0" w:color="auto"/>
              <w:bottom w:val="single" w:sz="4" w:space="0" w:color="auto"/>
              <w:right w:val="single" w:sz="4" w:space="0" w:color="auto"/>
            </w:tcBorders>
            <w:vAlign w:val="center"/>
          </w:tcPr>
          <w:p w14:paraId="5392B294" w14:textId="4BE15762"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3DD9B8F3" w14:textId="3EEA2196" w:rsidR="007008CD" w:rsidRPr="00144885" w:rsidRDefault="007008CD" w:rsidP="007008CD">
            <w:pPr>
              <w:spacing w:after="0" w:line="240" w:lineRule="auto"/>
              <w:jc w:val="center"/>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center"/>
          </w:tcPr>
          <w:p w14:paraId="64990C4E" w14:textId="63935372"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35F11BC4"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08267F81"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11</w:t>
            </w:r>
          </w:p>
        </w:tc>
        <w:tc>
          <w:tcPr>
            <w:tcW w:w="1010" w:type="pct"/>
            <w:tcBorders>
              <w:top w:val="single" w:sz="4" w:space="0" w:color="auto"/>
              <w:left w:val="single" w:sz="4" w:space="0" w:color="auto"/>
              <w:bottom w:val="single" w:sz="4" w:space="0" w:color="auto"/>
              <w:right w:val="single" w:sz="4" w:space="0" w:color="auto"/>
            </w:tcBorders>
          </w:tcPr>
          <w:p w14:paraId="47F61D67" w14:textId="5C62E470"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п. Полетаево-2 (ж/д разъезд)</w:t>
            </w:r>
          </w:p>
        </w:tc>
        <w:tc>
          <w:tcPr>
            <w:tcW w:w="1206" w:type="pct"/>
            <w:tcBorders>
              <w:top w:val="single" w:sz="4" w:space="0" w:color="auto"/>
              <w:left w:val="single" w:sz="4" w:space="0" w:color="auto"/>
              <w:bottom w:val="single" w:sz="4" w:space="0" w:color="auto"/>
              <w:right w:val="single" w:sz="4" w:space="0" w:color="auto"/>
            </w:tcBorders>
            <w:vAlign w:val="center"/>
          </w:tcPr>
          <w:p w14:paraId="47D2D255" w14:textId="7BAD0446"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8,8</w:t>
            </w:r>
          </w:p>
        </w:tc>
        <w:tc>
          <w:tcPr>
            <w:tcW w:w="731" w:type="pct"/>
            <w:tcBorders>
              <w:top w:val="single" w:sz="4" w:space="0" w:color="auto"/>
              <w:left w:val="single" w:sz="4" w:space="0" w:color="auto"/>
              <w:bottom w:val="single" w:sz="4" w:space="0" w:color="auto"/>
              <w:right w:val="single" w:sz="4" w:space="0" w:color="auto"/>
            </w:tcBorders>
            <w:vAlign w:val="center"/>
          </w:tcPr>
          <w:p w14:paraId="7DDBDF84" w14:textId="689565EC"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center"/>
          </w:tcPr>
          <w:p w14:paraId="771AC695" w14:textId="03B00D3B" w:rsidR="007008CD" w:rsidRPr="00144885" w:rsidRDefault="007008CD" w:rsidP="007008CD">
            <w:pPr>
              <w:spacing w:after="0" w:line="240" w:lineRule="auto"/>
              <w:jc w:val="center"/>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center"/>
          </w:tcPr>
          <w:p w14:paraId="5941373E" w14:textId="78000ED1"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100</w:t>
            </w:r>
          </w:p>
        </w:tc>
      </w:tr>
      <w:tr w:rsidR="00235CBB" w:rsidRPr="00EF0D8C" w14:paraId="3695DE18"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14:paraId="7DC30AA9" w14:textId="77777777" w:rsidR="007008CD" w:rsidRPr="00EF0D8C" w:rsidRDefault="007008CD" w:rsidP="007008CD">
            <w:pPr>
              <w:spacing w:after="0" w:line="240" w:lineRule="auto"/>
              <w:jc w:val="center"/>
              <w:rPr>
                <w:rFonts w:ascii="Times New Roman" w:hAnsi="Times New Roman"/>
                <w:sz w:val="24"/>
                <w:szCs w:val="24"/>
              </w:rPr>
            </w:pPr>
            <w:r w:rsidRPr="00EF0D8C">
              <w:rPr>
                <w:rFonts w:ascii="Times New Roman" w:hAnsi="Times New Roman"/>
                <w:sz w:val="24"/>
                <w:szCs w:val="24"/>
              </w:rPr>
              <w:t>12</w:t>
            </w:r>
          </w:p>
        </w:tc>
        <w:tc>
          <w:tcPr>
            <w:tcW w:w="1010" w:type="pct"/>
            <w:tcBorders>
              <w:top w:val="single" w:sz="4" w:space="0" w:color="auto"/>
              <w:left w:val="single" w:sz="4" w:space="0" w:color="auto"/>
              <w:bottom w:val="single" w:sz="4" w:space="0" w:color="auto"/>
              <w:right w:val="single" w:sz="4" w:space="0" w:color="auto"/>
            </w:tcBorders>
          </w:tcPr>
          <w:p w14:paraId="3E7CFB24" w14:textId="77C12AB7" w:rsidR="007008CD" w:rsidRPr="00144885" w:rsidRDefault="007008CD" w:rsidP="002E6F28">
            <w:pPr>
              <w:spacing w:after="0" w:line="240" w:lineRule="auto"/>
              <w:ind w:left="-70"/>
              <w:rPr>
                <w:rFonts w:ascii="Times New Roman" w:hAnsi="Times New Roman"/>
                <w:sz w:val="24"/>
                <w:szCs w:val="24"/>
              </w:rPr>
            </w:pPr>
            <w:r>
              <w:rPr>
                <w:rFonts w:ascii="Times New Roman" w:hAnsi="Times New Roman"/>
                <w:sz w:val="24"/>
                <w:szCs w:val="24"/>
              </w:rPr>
              <w:t>с. Чипышево</w:t>
            </w:r>
          </w:p>
        </w:tc>
        <w:tc>
          <w:tcPr>
            <w:tcW w:w="1206" w:type="pct"/>
            <w:tcBorders>
              <w:top w:val="single" w:sz="4" w:space="0" w:color="auto"/>
              <w:left w:val="single" w:sz="4" w:space="0" w:color="auto"/>
              <w:bottom w:val="single" w:sz="4" w:space="0" w:color="auto"/>
              <w:right w:val="single" w:sz="4" w:space="0" w:color="auto"/>
            </w:tcBorders>
            <w:vAlign w:val="center"/>
          </w:tcPr>
          <w:p w14:paraId="5BBB76C2" w14:textId="5433DABB"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16,35</w:t>
            </w:r>
          </w:p>
        </w:tc>
        <w:tc>
          <w:tcPr>
            <w:tcW w:w="731" w:type="pct"/>
            <w:tcBorders>
              <w:top w:val="single" w:sz="4" w:space="0" w:color="auto"/>
              <w:left w:val="single" w:sz="4" w:space="0" w:color="auto"/>
              <w:bottom w:val="single" w:sz="4" w:space="0" w:color="auto"/>
              <w:right w:val="single" w:sz="4" w:space="0" w:color="auto"/>
            </w:tcBorders>
            <w:vAlign w:val="center"/>
          </w:tcPr>
          <w:p w14:paraId="41C7D2C8" w14:textId="5E3B20A5"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90</w:t>
            </w:r>
          </w:p>
        </w:tc>
        <w:tc>
          <w:tcPr>
            <w:tcW w:w="449" w:type="pct"/>
            <w:tcBorders>
              <w:top w:val="single" w:sz="4" w:space="0" w:color="auto"/>
              <w:left w:val="single" w:sz="4" w:space="0" w:color="auto"/>
              <w:bottom w:val="single" w:sz="4" w:space="0" w:color="auto"/>
              <w:right w:val="single" w:sz="4" w:space="0" w:color="auto"/>
            </w:tcBorders>
            <w:vAlign w:val="center"/>
          </w:tcPr>
          <w:p w14:paraId="29EE287C" w14:textId="33188187" w:rsidR="007008CD" w:rsidRPr="00144885" w:rsidRDefault="007008CD" w:rsidP="007008CD">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center"/>
          </w:tcPr>
          <w:p w14:paraId="3093F11E" w14:textId="45BDC33E" w:rsidR="007008CD" w:rsidRPr="00144885" w:rsidRDefault="002E6F28" w:rsidP="007008CD">
            <w:pPr>
              <w:spacing w:after="0" w:line="240" w:lineRule="auto"/>
              <w:jc w:val="center"/>
              <w:rPr>
                <w:rFonts w:ascii="Times New Roman" w:hAnsi="Times New Roman"/>
                <w:sz w:val="24"/>
                <w:szCs w:val="24"/>
              </w:rPr>
            </w:pPr>
            <w:r>
              <w:rPr>
                <w:rFonts w:ascii="Times New Roman" w:hAnsi="Times New Roman"/>
                <w:sz w:val="24"/>
                <w:szCs w:val="24"/>
              </w:rPr>
              <w:t>10</w:t>
            </w:r>
          </w:p>
        </w:tc>
      </w:tr>
      <w:tr w:rsidR="00F45130" w:rsidRPr="00EF0D8C" w14:paraId="78E83E5B" w14:textId="77777777" w:rsidTr="004F004D">
        <w:trPr>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8C9EA43" w14:textId="77777777" w:rsidR="00F45130" w:rsidRPr="00EF0D8C" w:rsidRDefault="00F45130" w:rsidP="00C47DB1">
            <w:pPr>
              <w:spacing w:after="0" w:line="240" w:lineRule="auto"/>
              <w:jc w:val="both"/>
              <w:rPr>
                <w:rFonts w:ascii="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vAlign w:val="center"/>
            <w:hideMark/>
          </w:tcPr>
          <w:p w14:paraId="152CD493" w14:textId="77777777" w:rsidR="00F45130" w:rsidRPr="00EF0D8C" w:rsidRDefault="00F45130" w:rsidP="002E6F28">
            <w:pPr>
              <w:spacing w:after="0" w:line="240" w:lineRule="auto"/>
              <w:rPr>
                <w:rFonts w:ascii="Times New Roman" w:eastAsia="Times New Roman" w:hAnsi="Times New Roman"/>
                <w:sz w:val="24"/>
                <w:szCs w:val="24"/>
                <w:lang w:eastAsia="ru-RU"/>
              </w:rPr>
            </w:pPr>
            <w:r w:rsidRPr="00EF0D8C">
              <w:rPr>
                <w:rFonts w:ascii="Times New Roman" w:eastAsia="Times New Roman" w:hAnsi="Times New Roman"/>
                <w:sz w:val="24"/>
                <w:szCs w:val="24"/>
                <w:lang w:eastAsia="ru-RU"/>
              </w:rPr>
              <w:t>Всего</w:t>
            </w:r>
          </w:p>
        </w:tc>
        <w:tc>
          <w:tcPr>
            <w:tcW w:w="1206" w:type="pct"/>
            <w:tcBorders>
              <w:top w:val="single" w:sz="4" w:space="0" w:color="auto"/>
              <w:left w:val="single" w:sz="4" w:space="0" w:color="auto"/>
              <w:bottom w:val="single" w:sz="4" w:space="0" w:color="auto"/>
              <w:right w:val="single" w:sz="4" w:space="0" w:color="auto"/>
            </w:tcBorders>
            <w:vAlign w:val="center"/>
          </w:tcPr>
          <w:p w14:paraId="73E3C2C6" w14:textId="436054A8" w:rsidR="00F45130" w:rsidRPr="00EF0D8C" w:rsidRDefault="002E6F28" w:rsidP="00C47D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531,81</w:t>
            </w:r>
          </w:p>
        </w:tc>
        <w:tc>
          <w:tcPr>
            <w:tcW w:w="731" w:type="pct"/>
            <w:tcBorders>
              <w:top w:val="single" w:sz="4" w:space="0" w:color="auto"/>
              <w:left w:val="single" w:sz="4" w:space="0" w:color="auto"/>
              <w:bottom w:val="single" w:sz="4" w:space="0" w:color="auto"/>
              <w:right w:val="single" w:sz="4" w:space="0" w:color="auto"/>
            </w:tcBorders>
            <w:vAlign w:val="center"/>
          </w:tcPr>
          <w:p w14:paraId="03B408B0" w14:textId="10B65512" w:rsidR="00F45130" w:rsidRPr="00EF0D8C" w:rsidRDefault="002E6F28" w:rsidP="00C47D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27,5</w:t>
            </w:r>
          </w:p>
        </w:tc>
        <w:tc>
          <w:tcPr>
            <w:tcW w:w="449" w:type="pct"/>
            <w:tcBorders>
              <w:top w:val="single" w:sz="4" w:space="0" w:color="auto"/>
              <w:left w:val="single" w:sz="4" w:space="0" w:color="auto"/>
              <w:bottom w:val="single" w:sz="4" w:space="0" w:color="auto"/>
              <w:right w:val="single" w:sz="4" w:space="0" w:color="auto"/>
            </w:tcBorders>
            <w:vAlign w:val="center"/>
          </w:tcPr>
          <w:p w14:paraId="2CBE0B00" w14:textId="6EA8CDDC" w:rsidR="00F45130" w:rsidRPr="00EF0D8C" w:rsidRDefault="00F45130" w:rsidP="00C47DB1">
            <w:pPr>
              <w:spacing w:after="0" w:line="240" w:lineRule="auto"/>
              <w:jc w:val="center"/>
              <w:rPr>
                <w:rFonts w:ascii="Times New Roman" w:eastAsia="Times New Roman" w:hAnsi="Times New Roman"/>
                <w:color w:val="000000"/>
                <w:sz w:val="24"/>
                <w:szCs w:val="24"/>
                <w:lang w:eastAsia="ru-RU"/>
              </w:rPr>
            </w:pPr>
          </w:p>
        </w:tc>
        <w:tc>
          <w:tcPr>
            <w:tcW w:w="1258" w:type="pct"/>
            <w:tcBorders>
              <w:top w:val="single" w:sz="4" w:space="0" w:color="auto"/>
              <w:left w:val="single" w:sz="4" w:space="0" w:color="auto"/>
              <w:bottom w:val="single" w:sz="4" w:space="0" w:color="auto"/>
              <w:right w:val="single" w:sz="4" w:space="0" w:color="auto"/>
            </w:tcBorders>
            <w:vAlign w:val="center"/>
          </w:tcPr>
          <w:p w14:paraId="11B8C848" w14:textId="43CEC6AE" w:rsidR="00F45130" w:rsidRPr="00EF0D8C" w:rsidRDefault="00F45130" w:rsidP="00C47DB1">
            <w:pPr>
              <w:spacing w:after="0" w:line="240" w:lineRule="auto"/>
              <w:jc w:val="center"/>
              <w:rPr>
                <w:rFonts w:ascii="Times New Roman" w:eastAsia="Times New Roman" w:hAnsi="Times New Roman"/>
                <w:color w:val="000000"/>
                <w:sz w:val="24"/>
                <w:szCs w:val="24"/>
                <w:lang w:eastAsia="ru-RU"/>
              </w:rPr>
            </w:pPr>
          </w:p>
        </w:tc>
      </w:tr>
    </w:tbl>
    <w:p w14:paraId="1E4C3C21" w14:textId="77777777" w:rsidR="00144885" w:rsidRDefault="00144885" w:rsidP="00EF0D8C">
      <w:pPr>
        <w:pStyle w:val="affc"/>
      </w:pPr>
    </w:p>
    <w:p w14:paraId="53913F5E" w14:textId="2BBEFFCD" w:rsidR="00FD4CEE" w:rsidRDefault="00FD4CEE" w:rsidP="00EF0D8C">
      <w:pPr>
        <w:pStyle w:val="affc"/>
      </w:pPr>
      <w:r w:rsidRPr="00FD4CEE">
        <w:t xml:space="preserve">Централизованные и нецентрализованные системы </w:t>
      </w:r>
      <w:r w:rsidR="00144885">
        <w:t xml:space="preserve">закрытого </w:t>
      </w:r>
      <w:r w:rsidRPr="00FD4CEE">
        <w:t>горячего водоснабжения в сельском поселении отсутствуют</w:t>
      </w:r>
      <w:r>
        <w:t>.</w:t>
      </w:r>
    </w:p>
    <w:p w14:paraId="0638D623" w14:textId="77777777" w:rsidR="00FA4D25" w:rsidRPr="00992D47" w:rsidRDefault="00AB5BC9" w:rsidP="00EA0B08">
      <w:pPr>
        <w:pStyle w:val="2"/>
        <w:spacing w:after="240"/>
        <w:rPr>
          <w:b/>
          <w:sz w:val="29"/>
          <w:szCs w:val="29"/>
        </w:rPr>
      </w:pPr>
      <w:bookmarkStart w:id="7" w:name="_Toc519178777"/>
      <w:r w:rsidRPr="00992D47">
        <w:rPr>
          <w:b/>
          <w:sz w:val="29"/>
          <w:szCs w:val="29"/>
        </w:rPr>
        <w:t>О</w:t>
      </w:r>
      <w:r w:rsidR="00FA4D25" w:rsidRPr="00992D47">
        <w:rPr>
          <w:b/>
          <w:sz w:val="29"/>
          <w:szCs w:val="29"/>
        </w:rPr>
        <w:t>писание результатов технического обследования централизованных систем водоснабжения</w:t>
      </w:r>
      <w:bookmarkEnd w:id="7"/>
    </w:p>
    <w:p w14:paraId="4D7BC026" w14:textId="0B8F5FC0" w:rsidR="00D44128" w:rsidRDefault="00EA0B08" w:rsidP="00EF0D8C">
      <w:pPr>
        <w:pStyle w:val="affc"/>
      </w:pPr>
      <w:r w:rsidRPr="00EA0B08">
        <w:t xml:space="preserve">Техническое обследование </w:t>
      </w:r>
      <w:r w:rsidR="00CA5083">
        <w:t>системы водоснабжения</w:t>
      </w:r>
      <w:r w:rsidRPr="00EA0B08">
        <w:t xml:space="preserve"> </w:t>
      </w:r>
      <w:r w:rsidR="00090707">
        <w:t xml:space="preserve">не </w:t>
      </w:r>
      <w:r w:rsidRPr="00EA0B08">
        <w:t>производилось</w:t>
      </w:r>
      <w:r w:rsidR="00090707">
        <w:t>.</w:t>
      </w:r>
    </w:p>
    <w:p w14:paraId="1F875DEE" w14:textId="77777777" w:rsidR="00FA4D25" w:rsidRPr="00992D47" w:rsidRDefault="00AB5BC9" w:rsidP="00E9769C">
      <w:pPr>
        <w:pStyle w:val="2"/>
        <w:spacing w:after="240"/>
        <w:rPr>
          <w:b/>
          <w:sz w:val="29"/>
          <w:szCs w:val="29"/>
        </w:rPr>
      </w:pPr>
      <w:bookmarkStart w:id="8" w:name="_Toc519178778"/>
      <w:r w:rsidRPr="00992D47">
        <w:rPr>
          <w:b/>
          <w:sz w:val="29"/>
          <w:szCs w:val="29"/>
        </w:rPr>
        <w:t>О</w:t>
      </w:r>
      <w:r w:rsidR="00FA4D25" w:rsidRPr="00992D47">
        <w:rPr>
          <w:b/>
          <w:sz w:val="29"/>
          <w:szCs w:val="29"/>
        </w:rPr>
        <w:t>писание состояния существующих источников водоснаб</w:t>
      </w:r>
      <w:r w:rsidRPr="00992D47">
        <w:rPr>
          <w:b/>
          <w:sz w:val="29"/>
          <w:szCs w:val="29"/>
        </w:rPr>
        <w:t>жения и водозаборных сооружений</w:t>
      </w:r>
      <w:bookmarkEnd w:id="8"/>
    </w:p>
    <w:p w14:paraId="0C877BB4" w14:textId="61AE3856" w:rsidR="002E6F28" w:rsidRPr="00235CBB" w:rsidRDefault="002E6F28" w:rsidP="002E6F28">
      <w:pPr>
        <w:pStyle w:val="affc"/>
        <w:rPr>
          <w:b/>
        </w:rPr>
      </w:pPr>
      <w:r w:rsidRPr="00235CBB">
        <w:rPr>
          <w:b/>
        </w:rPr>
        <w:t>п. Полетаево</w:t>
      </w:r>
    </w:p>
    <w:p w14:paraId="5F12BDB2" w14:textId="1B1B9749" w:rsidR="002E6F28" w:rsidRPr="002E6F28" w:rsidRDefault="002E6F28" w:rsidP="002E6F28">
      <w:pPr>
        <w:pStyle w:val="affc"/>
      </w:pPr>
      <w:r w:rsidRPr="002E6F28">
        <w:t xml:space="preserve">Водозаборное сооружение расположено с северо-восточной стороны п. Полетаево, на берегу реки Миасс. </w:t>
      </w:r>
    </w:p>
    <w:p w14:paraId="31F8F54D" w14:textId="5C0EABC2" w:rsidR="002E6F28" w:rsidRPr="002E6F28" w:rsidRDefault="002E6F28" w:rsidP="002E6F28">
      <w:pPr>
        <w:pStyle w:val="affc"/>
      </w:pPr>
      <w:r w:rsidRPr="002E6F28">
        <w:t xml:space="preserve">Вода из р. Миасс через водоприёмный оголовок берегового типа по двум самотечным линиям Ду300мм длиной 146,5 м поступает в водоприёмный колодец диаметром 5 м глубиной 9,85 м. </w:t>
      </w:r>
    </w:p>
    <w:p w14:paraId="36E761E4" w14:textId="77777777" w:rsidR="002E6F28" w:rsidRPr="002E6F28" w:rsidRDefault="002E6F28" w:rsidP="002E6F28">
      <w:pPr>
        <w:pStyle w:val="affc"/>
      </w:pPr>
      <w:r w:rsidRPr="002E6F28">
        <w:lastRenderedPageBreak/>
        <w:t>Далее, очищенная и обеззараженная вода поступает на насосную станцию 2 подъёма, откуда поступает в напорный заземлённый резервуар, а после к потребителям п. Полетаево.</w:t>
      </w:r>
    </w:p>
    <w:p w14:paraId="41662273" w14:textId="1B0692ED" w:rsidR="002E6F28" w:rsidRPr="002E6F28" w:rsidRDefault="002E6F28" w:rsidP="002E6F28">
      <w:pPr>
        <w:pStyle w:val="affc"/>
      </w:pPr>
      <w:r w:rsidRPr="002E6F28">
        <w:t>Проектная производительность водозабора – 3840 м</w:t>
      </w:r>
      <w:r w:rsidRPr="002E6F28">
        <w:rPr>
          <w:vertAlign w:val="superscript"/>
        </w:rPr>
        <w:t>3</w:t>
      </w:r>
      <w:r w:rsidRPr="002E6F28">
        <w:t>/сут. Фактическая производительность примерно составляет 1800 м</w:t>
      </w:r>
      <w:r w:rsidRPr="002E6F28">
        <w:rPr>
          <w:vertAlign w:val="superscript"/>
        </w:rPr>
        <w:t>3</w:t>
      </w:r>
      <w:r w:rsidRPr="002E6F28">
        <w:t>/сут.</w:t>
      </w:r>
    </w:p>
    <w:p w14:paraId="053B60C8" w14:textId="6B3BB5DB" w:rsidR="002E6F28" w:rsidRPr="002E6F28" w:rsidRDefault="002E6F28" w:rsidP="00235CBB">
      <w:pPr>
        <w:pStyle w:val="affc"/>
      </w:pPr>
      <w:r w:rsidRPr="002E6F28">
        <w:t>Водоснабжение абонентов п. Полетаево осуществляется по магистральному водопроводу Ду400-200мм очищенной и об</w:t>
      </w:r>
      <w:r w:rsidR="00235CBB">
        <w:t xml:space="preserve">еззараженной водой из р. Миасс. </w:t>
      </w:r>
      <w:r w:rsidRPr="002E6F28">
        <w:t>Резервного электроснабжения не предусмотрено.</w:t>
      </w:r>
    </w:p>
    <w:p w14:paraId="7AD21E2D" w14:textId="1F287940" w:rsidR="00521495" w:rsidRDefault="008B37C2" w:rsidP="00EF0D8C">
      <w:pPr>
        <w:pStyle w:val="affc"/>
      </w:pPr>
      <w:r>
        <w:t>Х</w:t>
      </w:r>
      <w:r w:rsidR="008D5A65" w:rsidRPr="000B3894">
        <w:t>арактеристика источников водоснабжения представлена</w:t>
      </w:r>
      <w:r w:rsidR="00F8039C">
        <w:t xml:space="preserve"> </w:t>
      </w:r>
      <w:r w:rsidR="00D44128">
        <w:br/>
      </w:r>
      <w:r w:rsidR="008D5A65" w:rsidRPr="000B3894">
        <w:t>в таблице 1.</w:t>
      </w:r>
      <w:r w:rsidR="00FD4CEE">
        <w:t>1.</w:t>
      </w:r>
      <w:r w:rsidR="008D5A65" w:rsidRPr="000B3894">
        <w:t>4.</w:t>
      </w:r>
      <w:r w:rsidR="00FD4CEE">
        <w:t>1</w:t>
      </w:r>
      <w:r w:rsidR="008D5A65" w:rsidRPr="000B3894">
        <w:t>.</w:t>
      </w:r>
    </w:p>
    <w:p w14:paraId="45A806B1" w14:textId="5FAE5818" w:rsidR="00235CBB" w:rsidRPr="00EF0D8C" w:rsidRDefault="00235CBB" w:rsidP="00235CBB">
      <w:pPr>
        <w:pStyle w:val="affc"/>
      </w:pPr>
      <w:r w:rsidRPr="00EF0D8C">
        <w:t>Таблица 1.</w:t>
      </w:r>
      <w:r>
        <w:t>1.</w:t>
      </w:r>
      <w:r w:rsidRPr="00EF0D8C">
        <w:t>4.</w:t>
      </w:r>
      <w:r>
        <w:t>1</w:t>
      </w:r>
      <w:r w:rsidRPr="00EF0D8C">
        <w:t xml:space="preserve"> Характеристика источников водоснабжения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1791"/>
        <w:gridCol w:w="696"/>
        <w:gridCol w:w="1276"/>
        <w:gridCol w:w="1817"/>
        <w:gridCol w:w="1884"/>
      </w:tblGrid>
      <w:tr w:rsidR="00235CBB" w:rsidRPr="00235CBB" w14:paraId="5CD62977" w14:textId="77777777" w:rsidTr="00235CBB">
        <w:trPr>
          <w:trHeight w:val="385"/>
          <w:tblHeader/>
        </w:trPr>
        <w:tc>
          <w:tcPr>
            <w:tcW w:w="2029" w:type="dxa"/>
            <w:vMerge w:val="restart"/>
            <w:vAlign w:val="center"/>
          </w:tcPr>
          <w:p w14:paraId="672D998A"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Номер скважины</w:t>
            </w:r>
          </w:p>
        </w:tc>
        <w:tc>
          <w:tcPr>
            <w:tcW w:w="1791" w:type="dxa"/>
            <w:vMerge w:val="restart"/>
            <w:vAlign w:val="center"/>
          </w:tcPr>
          <w:p w14:paraId="5B6824FD"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Место нахождения</w:t>
            </w:r>
          </w:p>
        </w:tc>
        <w:tc>
          <w:tcPr>
            <w:tcW w:w="696" w:type="dxa"/>
            <w:vMerge w:val="restart"/>
            <w:textDirection w:val="btLr"/>
            <w:vAlign w:val="center"/>
          </w:tcPr>
          <w:p w14:paraId="455FE04A" w14:textId="77777777" w:rsidR="00235CBB" w:rsidRPr="00235CBB" w:rsidRDefault="00235CBB" w:rsidP="00235CBB">
            <w:pPr>
              <w:spacing w:after="0" w:line="240" w:lineRule="auto"/>
              <w:ind w:left="113" w:right="113"/>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Год ввода</w:t>
            </w:r>
          </w:p>
        </w:tc>
        <w:tc>
          <w:tcPr>
            <w:tcW w:w="1276" w:type="dxa"/>
            <w:vMerge w:val="restart"/>
            <w:vAlign w:val="center"/>
          </w:tcPr>
          <w:p w14:paraId="0A2C63AF"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Глубина залегания, м</w:t>
            </w:r>
          </w:p>
        </w:tc>
        <w:tc>
          <w:tcPr>
            <w:tcW w:w="3701" w:type="dxa"/>
            <w:gridSpan w:val="2"/>
            <w:vAlign w:val="center"/>
          </w:tcPr>
          <w:p w14:paraId="63F8DA28"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Характеристики насосного оборудования</w:t>
            </w:r>
          </w:p>
        </w:tc>
      </w:tr>
      <w:tr w:rsidR="00235CBB" w:rsidRPr="00235CBB" w14:paraId="199BAB4A" w14:textId="77777777" w:rsidTr="00235CBB">
        <w:trPr>
          <w:trHeight w:val="385"/>
          <w:tblHeader/>
        </w:trPr>
        <w:tc>
          <w:tcPr>
            <w:tcW w:w="2029" w:type="dxa"/>
            <w:vMerge/>
            <w:vAlign w:val="center"/>
          </w:tcPr>
          <w:p w14:paraId="1F019A84"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p>
        </w:tc>
        <w:tc>
          <w:tcPr>
            <w:tcW w:w="1791" w:type="dxa"/>
            <w:vMerge/>
            <w:vAlign w:val="center"/>
          </w:tcPr>
          <w:p w14:paraId="1B917D17"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p>
        </w:tc>
        <w:tc>
          <w:tcPr>
            <w:tcW w:w="696" w:type="dxa"/>
            <w:vMerge/>
            <w:vAlign w:val="center"/>
          </w:tcPr>
          <w:p w14:paraId="3778AB9B"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p>
        </w:tc>
        <w:tc>
          <w:tcPr>
            <w:tcW w:w="1276" w:type="dxa"/>
            <w:vMerge/>
            <w:vAlign w:val="center"/>
          </w:tcPr>
          <w:p w14:paraId="2B5C2164"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p>
        </w:tc>
        <w:tc>
          <w:tcPr>
            <w:tcW w:w="1817" w:type="dxa"/>
            <w:vAlign w:val="center"/>
          </w:tcPr>
          <w:p w14:paraId="0879C921"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Установленные насосы (марка)</w:t>
            </w:r>
          </w:p>
        </w:tc>
        <w:tc>
          <w:tcPr>
            <w:tcW w:w="1884" w:type="dxa"/>
            <w:vAlign w:val="center"/>
          </w:tcPr>
          <w:p w14:paraId="4325BB9F"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Характеристики (напор, расход)</w:t>
            </w:r>
          </w:p>
        </w:tc>
      </w:tr>
      <w:tr w:rsidR="00235CBB" w:rsidRPr="00235CBB" w14:paraId="13B421A7" w14:textId="77777777" w:rsidTr="00235CBB">
        <w:tc>
          <w:tcPr>
            <w:tcW w:w="2029" w:type="dxa"/>
            <w:vAlign w:val="center"/>
          </w:tcPr>
          <w:p w14:paraId="0406F846"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№2740</w:t>
            </w:r>
          </w:p>
        </w:tc>
        <w:tc>
          <w:tcPr>
            <w:tcW w:w="1791" w:type="dxa"/>
            <w:vAlign w:val="center"/>
          </w:tcPr>
          <w:p w14:paraId="1A6F465C"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п. Бутаки</w:t>
            </w:r>
          </w:p>
        </w:tc>
        <w:tc>
          <w:tcPr>
            <w:tcW w:w="696" w:type="dxa"/>
            <w:vAlign w:val="center"/>
          </w:tcPr>
          <w:p w14:paraId="39EB025A"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1978</w:t>
            </w:r>
          </w:p>
        </w:tc>
        <w:tc>
          <w:tcPr>
            <w:tcW w:w="1276" w:type="dxa"/>
            <w:vAlign w:val="center"/>
          </w:tcPr>
          <w:p w14:paraId="07C602C0"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w:t>
            </w:r>
          </w:p>
        </w:tc>
        <w:tc>
          <w:tcPr>
            <w:tcW w:w="1817" w:type="dxa"/>
            <w:vAlign w:val="center"/>
          </w:tcPr>
          <w:p w14:paraId="5264413D"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6-16-110</w:t>
            </w:r>
          </w:p>
        </w:tc>
        <w:tc>
          <w:tcPr>
            <w:tcW w:w="1884" w:type="dxa"/>
            <w:vAlign w:val="center"/>
          </w:tcPr>
          <w:p w14:paraId="6B27918E"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110 м.в.ст.</w:t>
            </w:r>
          </w:p>
          <w:p w14:paraId="6807F0F7"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16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235CBB" w:rsidRPr="00235CBB" w14:paraId="5FD73A2D" w14:textId="77777777" w:rsidTr="00235CBB">
        <w:tc>
          <w:tcPr>
            <w:tcW w:w="2029" w:type="dxa"/>
            <w:vAlign w:val="center"/>
          </w:tcPr>
          <w:p w14:paraId="007BC90E"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№3</w:t>
            </w:r>
          </w:p>
        </w:tc>
        <w:tc>
          <w:tcPr>
            <w:tcW w:w="1791" w:type="dxa"/>
            <w:vAlign w:val="center"/>
          </w:tcPr>
          <w:p w14:paraId="27DCD935"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п. Высокий</w:t>
            </w:r>
          </w:p>
        </w:tc>
        <w:tc>
          <w:tcPr>
            <w:tcW w:w="696" w:type="dxa"/>
            <w:vAlign w:val="center"/>
          </w:tcPr>
          <w:p w14:paraId="5E8585CB"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1961</w:t>
            </w:r>
          </w:p>
        </w:tc>
        <w:tc>
          <w:tcPr>
            <w:tcW w:w="1276" w:type="dxa"/>
            <w:vAlign w:val="center"/>
          </w:tcPr>
          <w:p w14:paraId="436AA349"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70</w:t>
            </w:r>
          </w:p>
        </w:tc>
        <w:tc>
          <w:tcPr>
            <w:tcW w:w="1817" w:type="dxa"/>
            <w:vAlign w:val="center"/>
          </w:tcPr>
          <w:p w14:paraId="6D070447"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6-10-80</w:t>
            </w:r>
          </w:p>
        </w:tc>
        <w:tc>
          <w:tcPr>
            <w:tcW w:w="1884" w:type="dxa"/>
            <w:vAlign w:val="center"/>
          </w:tcPr>
          <w:p w14:paraId="413C130D"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80 м.в.ст.</w:t>
            </w:r>
          </w:p>
          <w:p w14:paraId="38B3ABEB"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10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235CBB" w:rsidRPr="00235CBB" w14:paraId="3A17097F" w14:textId="77777777" w:rsidTr="00235CBB">
        <w:tc>
          <w:tcPr>
            <w:tcW w:w="2029" w:type="dxa"/>
            <w:vAlign w:val="center"/>
          </w:tcPr>
          <w:p w14:paraId="5EDFA816"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№652</w:t>
            </w:r>
          </w:p>
        </w:tc>
        <w:tc>
          <w:tcPr>
            <w:tcW w:w="1791" w:type="dxa"/>
            <w:tcMar>
              <w:left w:w="57" w:type="dxa"/>
              <w:right w:w="57" w:type="dxa"/>
            </w:tcMar>
            <w:vAlign w:val="center"/>
          </w:tcPr>
          <w:p w14:paraId="454048BB"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 Чипышево</w:t>
            </w:r>
          </w:p>
        </w:tc>
        <w:tc>
          <w:tcPr>
            <w:tcW w:w="696" w:type="dxa"/>
            <w:vAlign w:val="center"/>
          </w:tcPr>
          <w:p w14:paraId="4E33079F"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1966</w:t>
            </w:r>
          </w:p>
        </w:tc>
        <w:tc>
          <w:tcPr>
            <w:tcW w:w="1276" w:type="dxa"/>
            <w:vAlign w:val="center"/>
          </w:tcPr>
          <w:p w14:paraId="16B848DD"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55</w:t>
            </w:r>
          </w:p>
        </w:tc>
        <w:tc>
          <w:tcPr>
            <w:tcW w:w="1817" w:type="dxa"/>
            <w:vAlign w:val="center"/>
          </w:tcPr>
          <w:p w14:paraId="36D0018E"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6-16-110</w:t>
            </w:r>
          </w:p>
        </w:tc>
        <w:tc>
          <w:tcPr>
            <w:tcW w:w="1884" w:type="dxa"/>
            <w:vAlign w:val="center"/>
          </w:tcPr>
          <w:p w14:paraId="64D8720F"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110 м.в.ст.</w:t>
            </w:r>
          </w:p>
          <w:p w14:paraId="5E9CA29B"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16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235CBB" w:rsidRPr="00235CBB" w14:paraId="71103E9A" w14:textId="77777777" w:rsidTr="00235CBB">
        <w:tc>
          <w:tcPr>
            <w:tcW w:w="2029" w:type="dxa"/>
            <w:vAlign w:val="center"/>
          </w:tcPr>
          <w:p w14:paraId="20D42A46"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№4782</w:t>
            </w:r>
          </w:p>
        </w:tc>
        <w:tc>
          <w:tcPr>
            <w:tcW w:w="1791" w:type="dxa"/>
            <w:vAlign w:val="center"/>
          </w:tcPr>
          <w:p w14:paraId="066690CE"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п. Витаминный</w:t>
            </w:r>
          </w:p>
        </w:tc>
        <w:tc>
          <w:tcPr>
            <w:tcW w:w="696" w:type="dxa"/>
            <w:vAlign w:val="center"/>
          </w:tcPr>
          <w:p w14:paraId="27CDEC5B"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1983</w:t>
            </w:r>
          </w:p>
        </w:tc>
        <w:tc>
          <w:tcPr>
            <w:tcW w:w="1276" w:type="dxa"/>
            <w:vAlign w:val="center"/>
          </w:tcPr>
          <w:p w14:paraId="21F11768"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64</w:t>
            </w:r>
          </w:p>
        </w:tc>
        <w:tc>
          <w:tcPr>
            <w:tcW w:w="1817" w:type="dxa"/>
            <w:vAlign w:val="center"/>
          </w:tcPr>
          <w:p w14:paraId="391BBB09"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6-10-80</w:t>
            </w:r>
          </w:p>
        </w:tc>
        <w:tc>
          <w:tcPr>
            <w:tcW w:w="1884" w:type="dxa"/>
            <w:vAlign w:val="center"/>
          </w:tcPr>
          <w:p w14:paraId="77E32255"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80 м.в.ст.</w:t>
            </w:r>
          </w:p>
          <w:p w14:paraId="5FA8FD74"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10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235CBB" w:rsidRPr="00235CBB" w14:paraId="74C6AD14" w14:textId="77777777" w:rsidTr="00235CBB">
        <w:tc>
          <w:tcPr>
            <w:tcW w:w="2029" w:type="dxa"/>
            <w:vAlign w:val="center"/>
          </w:tcPr>
          <w:p w14:paraId="173E96A1"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№Б/Н</w:t>
            </w:r>
          </w:p>
        </w:tc>
        <w:tc>
          <w:tcPr>
            <w:tcW w:w="1791" w:type="dxa"/>
            <w:vAlign w:val="center"/>
          </w:tcPr>
          <w:p w14:paraId="57255B8E"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д. Верхние Малюки</w:t>
            </w:r>
          </w:p>
        </w:tc>
        <w:tc>
          <w:tcPr>
            <w:tcW w:w="696" w:type="dxa"/>
            <w:vAlign w:val="center"/>
          </w:tcPr>
          <w:p w14:paraId="4F3631D9"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1963</w:t>
            </w:r>
          </w:p>
        </w:tc>
        <w:tc>
          <w:tcPr>
            <w:tcW w:w="1276" w:type="dxa"/>
            <w:vAlign w:val="center"/>
          </w:tcPr>
          <w:p w14:paraId="6D2334CF"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100</w:t>
            </w:r>
          </w:p>
        </w:tc>
        <w:tc>
          <w:tcPr>
            <w:tcW w:w="1817" w:type="dxa"/>
            <w:vAlign w:val="center"/>
          </w:tcPr>
          <w:p w14:paraId="7AADE760"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Ручеёк</w:t>
            </w:r>
          </w:p>
        </w:tc>
        <w:tc>
          <w:tcPr>
            <w:tcW w:w="1884" w:type="dxa"/>
            <w:vAlign w:val="center"/>
          </w:tcPr>
          <w:p w14:paraId="7C924994"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 м.в.ст.</w:t>
            </w:r>
          </w:p>
          <w:p w14:paraId="131DAEC6"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1,5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235CBB" w:rsidRPr="00235CBB" w14:paraId="7EFBA340" w14:textId="77777777" w:rsidTr="00235CBB">
        <w:tc>
          <w:tcPr>
            <w:tcW w:w="2029" w:type="dxa"/>
            <w:vAlign w:val="center"/>
          </w:tcPr>
          <w:p w14:paraId="04EADF97"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№23-255</w:t>
            </w:r>
          </w:p>
        </w:tc>
        <w:tc>
          <w:tcPr>
            <w:tcW w:w="1791" w:type="dxa"/>
            <w:tcMar>
              <w:left w:w="57" w:type="dxa"/>
              <w:right w:w="57" w:type="dxa"/>
            </w:tcMar>
            <w:vAlign w:val="center"/>
          </w:tcPr>
          <w:p w14:paraId="41905921"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 Полетаево-1</w:t>
            </w:r>
          </w:p>
        </w:tc>
        <w:tc>
          <w:tcPr>
            <w:tcW w:w="696" w:type="dxa"/>
            <w:vAlign w:val="center"/>
          </w:tcPr>
          <w:p w14:paraId="59B82672"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1956</w:t>
            </w:r>
          </w:p>
        </w:tc>
        <w:tc>
          <w:tcPr>
            <w:tcW w:w="1276" w:type="dxa"/>
            <w:vAlign w:val="center"/>
          </w:tcPr>
          <w:p w14:paraId="08A7CCFE"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81</w:t>
            </w:r>
          </w:p>
        </w:tc>
        <w:tc>
          <w:tcPr>
            <w:tcW w:w="1817" w:type="dxa"/>
            <w:vAlign w:val="center"/>
          </w:tcPr>
          <w:p w14:paraId="286FDD21"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Ручеёк</w:t>
            </w:r>
          </w:p>
        </w:tc>
        <w:tc>
          <w:tcPr>
            <w:tcW w:w="1884" w:type="dxa"/>
            <w:vAlign w:val="center"/>
          </w:tcPr>
          <w:p w14:paraId="6682FEF2"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 м.в.ст.</w:t>
            </w:r>
          </w:p>
          <w:p w14:paraId="4A7B8073"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1,5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235CBB" w:rsidRPr="00235CBB" w14:paraId="0BC6DC34" w14:textId="77777777" w:rsidTr="00235CBB">
        <w:tc>
          <w:tcPr>
            <w:tcW w:w="2029" w:type="dxa"/>
            <w:vAlign w:val="center"/>
          </w:tcPr>
          <w:p w14:paraId="16B2C889"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№32-э</w:t>
            </w:r>
          </w:p>
        </w:tc>
        <w:tc>
          <w:tcPr>
            <w:tcW w:w="1791" w:type="dxa"/>
            <w:tcMar>
              <w:left w:w="57" w:type="dxa"/>
              <w:right w:w="57" w:type="dxa"/>
            </w:tcMar>
            <w:vAlign w:val="center"/>
          </w:tcPr>
          <w:p w14:paraId="63C3F407"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 Полетаево-1</w:t>
            </w:r>
          </w:p>
        </w:tc>
        <w:tc>
          <w:tcPr>
            <w:tcW w:w="696" w:type="dxa"/>
            <w:vAlign w:val="center"/>
          </w:tcPr>
          <w:p w14:paraId="6F759C96"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1992</w:t>
            </w:r>
          </w:p>
        </w:tc>
        <w:tc>
          <w:tcPr>
            <w:tcW w:w="1276" w:type="dxa"/>
            <w:vAlign w:val="center"/>
          </w:tcPr>
          <w:p w14:paraId="0E0523DA"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55</w:t>
            </w:r>
          </w:p>
        </w:tc>
        <w:tc>
          <w:tcPr>
            <w:tcW w:w="1817" w:type="dxa"/>
            <w:vAlign w:val="center"/>
          </w:tcPr>
          <w:p w14:paraId="763D1152" w14:textId="77777777" w:rsidR="00235CBB" w:rsidRPr="00235CBB" w:rsidRDefault="00235CBB"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Ручеёк</w:t>
            </w:r>
          </w:p>
        </w:tc>
        <w:tc>
          <w:tcPr>
            <w:tcW w:w="1884" w:type="dxa"/>
            <w:vAlign w:val="center"/>
          </w:tcPr>
          <w:p w14:paraId="1FCE80A9"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 м.в.ст.</w:t>
            </w:r>
          </w:p>
          <w:p w14:paraId="502A8F43" w14:textId="77777777" w:rsidR="00235CBB" w:rsidRPr="00235CBB" w:rsidRDefault="00235CBB"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1,5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bl>
    <w:p w14:paraId="69DC95DD" w14:textId="5A5168BB" w:rsidR="0028557F" w:rsidRDefault="0028557F" w:rsidP="008D5A65">
      <w:pPr>
        <w:pStyle w:val="ac"/>
        <w:spacing w:line="240" w:lineRule="auto"/>
        <w:rPr>
          <w:sz w:val="24"/>
          <w:szCs w:val="24"/>
        </w:rPr>
      </w:pPr>
    </w:p>
    <w:p w14:paraId="17FF994B" w14:textId="77777777" w:rsidR="00FA4D25" w:rsidRPr="00992D47" w:rsidRDefault="00AB5BC9" w:rsidP="00E9769C">
      <w:pPr>
        <w:pStyle w:val="2"/>
        <w:spacing w:before="240" w:after="240"/>
        <w:rPr>
          <w:b/>
          <w:sz w:val="29"/>
          <w:szCs w:val="29"/>
        </w:rPr>
      </w:pPr>
      <w:bookmarkStart w:id="9" w:name="_Toc519178779"/>
      <w:r w:rsidRPr="00992D47">
        <w:rPr>
          <w:b/>
          <w:sz w:val="29"/>
          <w:szCs w:val="29"/>
        </w:rPr>
        <w:t>О</w:t>
      </w:r>
      <w:r w:rsidR="00FA4D25" w:rsidRPr="00992D47">
        <w:rPr>
          <w:b/>
          <w:sz w:val="29"/>
          <w:szCs w:val="29"/>
        </w:rPr>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Pr="00992D47">
        <w:rPr>
          <w:b/>
          <w:sz w:val="29"/>
          <w:szCs w:val="29"/>
        </w:rPr>
        <w:t>ечения нормативов качества воды</w:t>
      </w:r>
      <w:bookmarkEnd w:id="9"/>
    </w:p>
    <w:p w14:paraId="43A89934" w14:textId="7C3F085A" w:rsidR="00A570A8" w:rsidRDefault="00A570A8" w:rsidP="00EF0D8C">
      <w:pPr>
        <w:pStyle w:val="affc"/>
      </w:pPr>
      <w:r w:rsidRPr="00A570A8">
        <w:t xml:space="preserve">По состоянию на </w:t>
      </w:r>
      <w:r w:rsidR="00B7511B">
        <w:t>201</w:t>
      </w:r>
      <w:r w:rsidR="00235CBB">
        <w:t>8</w:t>
      </w:r>
      <w:r w:rsidRPr="00A570A8">
        <w:t xml:space="preserve"> год в </w:t>
      </w:r>
      <w:r>
        <w:t>сельском поселении</w:t>
      </w:r>
      <w:r w:rsidRPr="00A570A8">
        <w:t xml:space="preserve"> сооружени</w:t>
      </w:r>
      <w:r>
        <w:t>я</w:t>
      </w:r>
      <w:r w:rsidRPr="00A570A8">
        <w:t xml:space="preserve"> очистки и предварительной</w:t>
      </w:r>
      <w:r>
        <w:t xml:space="preserve"> </w:t>
      </w:r>
      <w:r w:rsidR="002E6F28">
        <w:t>подготовки воды состоит из:</w:t>
      </w:r>
    </w:p>
    <w:p w14:paraId="5A9C3D79" w14:textId="77777777" w:rsidR="002E6F28" w:rsidRPr="002E6F28" w:rsidRDefault="002E6F28" w:rsidP="00EA794B">
      <w:pPr>
        <w:pStyle w:val="affc"/>
        <w:numPr>
          <w:ilvl w:val="0"/>
          <w:numId w:val="14"/>
        </w:numPr>
      </w:pPr>
      <w:r w:rsidRPr="002E6F28">
        <w:t>насосы марки КМ-160/20 (1 рабочий, 1 резервный) производительностью 160 м</w:t>
      </w:r>
      <w:r w:rsidRPr="00C2422D">
        <w:rPr>
          <w:vertAlign w:val="superscript"/>
        </w:rPr>
        <w:t>3</w:t>
      </w:r>
      <w:r w:rsidRPr="002E6F28">
        <w:t>/ч;</w:t>
      </w:r>
    </w:p>
    <w:p w14:paraId="36EF228D" w14:textId="77777777" w:rsidR="002E6F28" w:rsidRPr="002E6F28" w:rsidRDefault="002E6F28" w:rsidP="00EA794B">
      <w:pPr>
        <w:pStyle w:val="affc"/>
        <w:numPr>
          <w:ilvl w:val="0"/>
          <w:numId w:val="14"/>
        </w:numPr>
      </w:pPr>
      <w:r w:rsidRPr="002E6F28">
        <w:t>смеситель (2 шт.);</w:t>
      </w:r>
    </w:p>
    <w:p w14:paraId="0F0D3BAA" w14:textId="77777777" w:rsidR="002E6F28" w:rsidRPr="002E6F28" w:rsidRDefault="002E6F28" w:rsidP="00EA794B">
      <w:pPr>
        <w:pStyle w:val="affc"/>
        <w:numPr>
          <w:ilvl w:val="0"/>
          <w:numId w:val="14"/>
        </w:numPr>
      </w:pPr>
      <w:r w:rsidRPr="002E6F28">
        <w:t>осветлитель (2 шт.);</w:t>
      </w:r>
    </w:p>
    <w:p w14:paraId="09B6A454" w14:textId="77777777" w:rsidR="002E6F28" w:rsidRPr="002E6F28" w:rsidRDefault="002E6F28" w:rsidP="00EA794B">
      <w:pPr>
        <w:pStyle w:val="affc"/>
        <w:numPr>
          <w:ilvl w:val="0"/>
          <w:numId w:val="14"/>
        </w:numPr>
      </w:pPr>
      <w:r w:rsidRPr="002E6F28">
        <w:lastRenderedPageBreak/>
        <w:t>скорые фильтры (4 шт.);</w:t>
      </w:r>
    </w:p>
    <w:p w14:paraId="3ECAED80" w14:textId="77777777" w:rsidR="002E6F28" w:rsidRPr="002E6F28" w:rsidRDefault="002E6F28" w:rsidP="00EA794B">
      <w:pPr>
        <w:pStyle w:val="affc"/>
        <w:numPr>
          <w:ilvl w:val="0"/>
          <w:numId w:val="14"/>
        </w:numPr>
      </w:pPr>
      <w:r w:rsidRPr="002E6F28">
        <w:t>реагентная установка (обеззараживание воды производится раствором хлорной извести);</w:t>
      </w:r>
    </w:p>
    <w:p w14:paraId="0A06302E" w14:textId="77777777" w:rsidR="002E6F28" w:rsidRPr="002E6F28" w:rsidRDefault="002E6F28" w:rsidP="00EA794B">
      <w:pPr>
        <w:pStyle w:val="affc"/>
        <w:numPr>
          <w:ilvl w:val="0"/>
          <w:numId w:val="14"/>
        </w:numPr>
      </w:pPr>
      <w:r w:rsidRPr="002E6F28">
        <w:t>резервуар чистой воды ёмкостью 250 м</w:t>
      </w:r>
      <w:r w:rsidRPr="00C2422D">
        <w:rPr>
          <w:vertAlign w:val="superscript"/>
        </w:rPr>
        <w:t>3</w:t>
      </w:r>
      <w:r w:rsidRPr="002E6F28">
        <w:t xml:space="preserve"> (1 шт.).</w:t>
      </w:r>
    </w:p>
    <w:p w14:paraId="360A3A41" w14:textId="77777777" w:rsidR="007D50B2" w:rsidRPr="007D50B2" w:rsidRDefault="00A570A8" w:rsidP="00EF0D8C">
      <w:pPr>
        <w:pStyle w:val="affc"/>
      </w:pPr>
      <w:r>
        <w:t>П</w:t>
      </w:r>
      <w:r w:rsidR="007D50B2" w:rsidRPr="007D50B2">
        <w:t>ериодически выполняются анализы водопроводной воды на предмет соответствия требованиям СанПиН 2.1.4.1074-01 «Питьевая вода Гигиенические требования к качеству воды централизованных систем питьевого водоснабжения. Контроль качества». В соответствии с требованиями СанПиН 2.1.4.1074-01 проверки в распределительной водопроводной сети производятся по микробиологическим и органолептическим показателям с частотой, для населённого пункта с численностью населения менее 10 тысяч человек, не менее двух раз в месяц.</w:t>
      </w:r>
    </w:p>
    <w:p w14:paraId="4169ABB3" w14:textId="77777777" w:rsidR="007D50B2" w:rsidRPr="007D50B2" w:rsidRDefault="007D50B2" w:rsidP="00EF0D8C">
      <w:pPr>
        <w:pStyle w:val="affc"/>
      </w:pPr>
      <w:r w:rsidRPr="007D50B2">
        <w:t>Проверка качества питьевой воды по обобщенным показателям должна производиться не менее 4 раз в год.</w:t>
      </w:r>
    </w:p>
    <w:p w14:paraId="0DECD4F0" w14:textId="77777777" w:rsidR="00D13179" w:rsidRDefault="007D50B2" w:rsidP="00EF0D8C">
      <w:pPr>
        <w:pStyle w:val="affc"/>
      </w:pPr>
      <w:r w:rsidRPr="007D50B2">
        <w:t>В целом систему водоснабжения сельского поселения можно считать в должной степени надежной.</w:t>
      </w:r>
      <w:r w:rsidR="00D13179">
        <w:t xml:space="preserve"> На всех источниках водоснабжения отсутствуют сооружения по обеззараживанию воды. </w:t>
      </w:r>
    </w:p>
    <w:p w14:paraId="51B1A5AC" w14:textId="77777777" w:rsidR="00545EB1" w:rsidRDefault="002D059D" w:rsidP="00EF0D8C">
      <w:pPr>
        <w:pStyle w:val="affc"/>
      </w:pPr>
      <w:r w:rsidRPr="000B3894">
        <w:t>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14:paraId="42BDCE69" w14:textId="77777777" w:rsidR="00FA4D25" w:rsidRPr="00992D47" w:rsidRDefault="00AB5BC9" w:rsidP="00E9769C">
      <w:pPr>
        <w:pStyle w:val="2"/>
        <w:spacing w:before="240" w:after="240"/>
        <w:rPr>
          <w:b/>
          <w:sz w:val="29"/>
          <w:szCs w:val="29"/>
        </w:rPr>
      </w:pPr>
      <w:bookmarkStart w:id="10" w:name="_Toc519178780"/>
      <w:r w:rsidRPr="00992D47">
        <w:rPr>
          <w:b/>
          <w:sz w:val="29"/>
          <w:szCs w:val="29"/>
        </w:rPr>
        <w:t>О</w:t>
      </w:r>
      <w:r w:rsidR="00FA4D25" w:rsidRPr="00992D47">
        <w:rPr>
          <w:b/>
          <w:sz w:val="29"/>
          <w:szCs w:val="29"/>
        </w:rPr>
        <w:t>писание состояния и функционирования существующих нас</w:t>
      </w:r>
      <w:r w:rsidRPr="00992D47">
        <w:rPr>
          <w:b/>
          <w:sz w:val="29"/>
          <w:szCs w:val="29"/>
        </w:rPr>
        <w:t>осных централизованных станций</w:t>
      </w:r>
      <w:bookmarkEnd w:id="10"/>
    </w:p>
    <w:p w14:paraId="06A465EB" w14:textId="4C80314C" w:rsidR="00D13179" w:rsidRDefault="00D13179" w:rsidP="00EF0D8C">
      <w:pPr>
        <w:pStyle w:val="affc"/>
      </w:pPr>
      <w:r w:rsidRPr="00D13179">
        <w:t>В качестве сооружений для регулирования напора и расхода воды в системах водоснабжения сельского поселения используются водонапорные башни</w:t>
      </w:r>
      <w:r w:rsidR="00235CBB">
        <w:t xml:space="preserve"> и повысительные насосные станции</w:t>
      </w:r>
      <w:r w:rsidRPr="00D13179">
        <w:t>.</w:t>
      </w:r>
    </w:p>
    <w:p w14:paraId="6BE69EB1" w14:textId="4ED39C2B" w:rsidR="00D93431" w:rsidRDefault="00D93431" w:rsidP="00EF0D8C">
      <w:pPr>
        <w:pStyle w:val="affc"/>
      </w:pPr>
      <w:r>
        <w:t>Характеристик</w:t>
      </w:r>
      <w:r w:rsidR="00FD4CEE">
        <w:t>и</w:t>
      </w:r>
      <w:r>
        <w:t xml:space="preserve"> </w:t>
      </w:r>
      <w:r w:rsidR="00235CBB" w:rsidRPr="00235CBB">
        <w:t>насосных станций</w:t>
      </w:r>
      <w:r>
        <w:t xml:space="preserve"> представлены в таблице 1.1.6.1.</w:t>
      </w:r>
    </w:p>
    <w:p w14:paraId="314ED719" w14:textId="32CEA025" w:rsidR="00D93431" w:rsidRDefault="00D93431" w:rsidP="00EF0D8C">
      <w:pPr>
        <w:pStyle w:val="affc"/>
      </w:pPr>
      <w:r>
        <w:t xml:space="preserve">Таблица 1.1.6.1. Характеристика </w:t>
      </w:r>
      <w:r w:rsidR="00235CBB">
        <w:t>насосных станций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4"/>
        <w:gridCol w:w="3195"/>
        <w:gridCol w:w="1843"/>
        <w:gridCol w:w="916"/>
        <w:gridCol w:w="1570"/>
        <w:gridCol w:w="1498"/>
      </w:tblGrid>
      <w:tr w:rsidR="00C07C5E" w:rsidRPr="00235CBB" w14:paraId="4487CE88" w14:textId="77777777" w:rsidTr="00C07C5E">
        <w:trPr>
          <w:tblHeader/>
        </w:trPr>
        <w:tc>
          <w:tcPr>
            <w:tcW w:w="344" w:type="dxa"/>
          </w:tcPr>
          <w:p w14:paraId="345B6293" w14:textId="77777777"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t>
            </w:r>
          </w:p>
        </w:tc>
        <w:tc>
          <w:tcPr>
            <w:tcW w:w="3195" w:type="dxa"/>
          </w:tcPr>
          <w:p w14:paraId="30E16C2F" w14:textId="77777777"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Насосная станция</w:t>
            </w:r>
          </w:p>
        </w:tc>
        <w:tc>
          <w:tcPr>
            <w:tcW w:w="1843" w:type="dxa"/>
          </w:tcPr>
          <w:p w14:paraId="46466AD4" w14:textId="77777777"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Марка насоса</w:t>
            </w:r>
          </w:p>
        </w:tc>
        <w:tc>
          <w:tcPr>
            <w:tcW w:w="916" w:type="dxa"/>
          </w:tcPr>
          <w:p w14:paraId="167D177E" w14:textId="77777777"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Кол-во насосов</w:t>
            </w:r>
          </w:p>
        </w:tc>
        <w:tc>
          <w:tcPr>
            <w:tcW w:w="1570" w:type="dxa"/>
          </w:tcPr>
          <w:p w14:paraId="57FAF365" w14:textId="77777777"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Номинальный напор, м.в.ст.</w:t>
            </w:r>
          </w:p>
        </w:tc>
        <w:tc>
          <w:tcPr>
            <w:tcW w:w="1498" w:type="dxa"/>
          </w:tcPr>
          <w:p w14:paraId="5158537D" w14:textId="77777777"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Номинальная подача,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C07C5E" w:rsidRPr="00235CBB" w14:paraId="79092F57" w14:textId="77777777" w:rsidTr="00C07C5E">
        <w:tc>
          <w:tcPr>
            <w:tcW w:w="344" w:type="dxa"/>
          </w:tcPr>
          <w:p w14:paraId="290B155E"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w:t>
            </w:r>
          </w:p>
        </w:tc>
        <w:tc>
          <w:tcPr>
            <w:tcW w:w="3195" w:type="dxa"/>
          </w:tcPr>
          <w:p w14:paraId="293F8873"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Полетаевская, 46</w:t>
            </w:r>
          </w:p>
        </w:tc>
        <w:tc>
          <w:tcPr>
            <w:tcW w:w="1843" w:type="dxa"/>
            <w:vAlign w:val="center"/>
          </w:tcPr>
          <w:p w14:paraId="293004FC"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20/30</w:t>
            </w:r>
          </w:p>
        </w:tc>
        <w:tc>
          <w:tcPr>
            <w:tcW w:w="916" w:type="dxa"/>
            <w:vAlign w:val="center"/>
          </w:tcPr>
          <w:p w14:paraId="323C016D"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1570" w:type="dxa"/>
            <w:vAlign w:val="center"/>
          </w:tcPr>
          <w:p w14:paraId="430F902F"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30</w:t>
            </w:r>
          </w:p>
        </w:tc>
        <w:tc>
          <w:tcPr>
            <w:tcW w:w="1498" w:type="dxa"/>
            <w:vAlign w:val="center"/>
          </w:tcPr>
          <w:p w14:paraId="471B2FE5"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20</w:t>
            </w:r>
          </w:p>
        </w:tc>
      </w:tr>
      <w:tr w:rsidR="00C07C5E" w:rsidRPr="00235CBB" w14:paraId="67B2A421" w14:textId="77777777" w:rsidTr="00C07C5E">
        <w:tc>
          <w:tcPr>
            <w:tcW w:w="344" w:type="dxa"/>
            <w:vAlign w:val="center"/>
          </w:tcPr>
          <w:p w14:paraId="706A23EC"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3195" w:type="dxa"/>
          </w:tcPr>
          <w:p w14:paraId="32F116BC"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Полетаевская, 46а (подвал дома)</w:t>
            </w:r>
          </w:p>
        </w:tc>
        <w:tc>
          <w:tcPr>
            <w:tcW w:w="1843" w:type="dxa"/>
            <w:vAlign w:val="center"/>
          </w:tcPr>
          <w:p w14:paraId="773FFA8E"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 xml:space="preserve">Wilo </w:t>
            </w:r>
          </w:p>
        </w:tc>
        <w:tc>
          <w:tcPr>
            <w:tcW w:w="916" w:type="dxa"/>
            <w:vAlign w:val="center"/>
          </w:tcPr>
          <w:p w14:paraId="6C7C130B"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w:t>
            </w:r>
          </w:p>
        </w:tc>
        <w:tc>
          <w:tcPr>
            <w:tcW w:w="1570" w:type="dxa"/>
            <w:vAlign w:val="center"/>
          </w:tcPr>
          <w:p w14:paraId="6EF377C4"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t>
            </w:r>
          </w:p>
        </w:tc>
        <w:tc>
          <w:tcPr>
            <w:tcW w:w="1498" w:type="dxa"/>
            <w:vAlign w:val="center"/>
          </w:tcPr>
          <w:p w14:paraId="0D469444"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t>
            </w:r>
          </w:p>
        </w:tc>
      </w:tr>
      <w:tr w:rsidR="00C07C5E" w:rsidRPr="00235CBB" w14:paraId="49B2E045" w14:textId="77777777" w:rsidTr="00C07C5E">
        <w:tc>
          <w:tcPr>
            <w:tcW w:w="344" w:type="dxa"/>
            <w:vAlign w:val="center"/>
          </w:tcPr>
          <w:p w14:paraId="4B4F855E"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w:t>
            </w:r>
          </w:p>
        </w:tc>
        <w:tc>
          <w:tcPr>
            <w:tcW w:w="3195" w:type="dxa"/>
          </w:tcPr>
          <w:p w14:paraId="44BC38E5"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Молодёжная, 5</w:t>
            </w:r>
          </w:p>
        </w:tc>
        <w:tc>
          <w:tcPr>
            <w:tcW w:w="1843" w:type="dxa"/>
            <w:vAlign w:val="center"/>
          </w:tcPr>
          <w:p w14:paraId="31ACB054"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20/30</w:t>
            </w:r>
          </w:p>
        </w:tc>
        <w:tc>
          <w:tcPr>
            <w:tcW w:w="916" w:type="dxa"/>
            <w:vAlign w:val="center"/>
          </w:tcPr>
          <w:p w14:paraId="48F552A4"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w:t>
            </w:r>
          </w:p>
        </w:tc>
        <w:tc>
          <w:tcPr>
            <w:tcW w:w="1570" w:type="dxa"/>
            <w:vAlign w:val="center"/>
          </w:tcPr>
          <w:p w14:paraId="06704C67"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30</w:t>
            </w:r>
          </w:p>
        </w:tc>
        <w:tc>
          <w:tcPr>
            <w:tcW w:w="1498" w:type="dxa"/>
            <w:vAlign w:val="center"/>
          </w:tcPr>
          <w:p w14:paraId="1D2FB156"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20</w:t>
            </w:r>
          </w:p>
        </w:tc>
      </w:tr>
      <w:tr w:rsidR="00C07C5E" w:rsidRPr="00235CBB" w14:paraId="18FD0AB9" w14:textId="77777777" w:rsidTr="00C07C5E">
        <w:tc>
          <w:tcPr>
            <w:tcW w:w="344" w:type="dxa"/>
            <w:vAlign w:val="center"/>
          </w:tcPr>
          <w:p w14:paraId="6E52A176"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4</w:t>
            </w:r>
          </w:p>
        </w:tc>
        <w:tc>
          <w:tcPr>
            <w:tcW w:w="3195" w:type="dxa"/>
            <w:vAlign w:val="center"/>
          </w:tcPr>
          <w:p w14:paraId="7309295F"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«Белая будка» по ул. Полетаевской</w:t>
            </w:r>
          </w:p>
        </w:tc>
        <w:tc>
          <w:tcPr>
            <w:tcW w:w="1843" w:type="dxa"/>
            <w:vAlign w:val="center"/>
          </w:tcPr>
          <w:p w14:paraId="271B6CE4"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80-65-160</w:t>
            </w:r>
          </w:p>
        </w:tc>
        <w:tc>
          <w:tcPr>
            <w:tcW w:w="916" w:type="dxa"/>
            <w:vAlign w:val="center"/>
          </w:tcPr>
          <w:p w14:paraId="622D2A69"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1570" w:type="dxa"/>
            <w:vAlign w:val="center"/>
          </w:tcPr>
          <w:p w14:paraId="79C0F833"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32</w:t>
            </w:r>
          </w:p>
        </w:tc>
        <w:tc>
          <w:tcPr>
            <w:tcW w:w="1498" w:type="dxa"/>
            <w:vAlign w:val="center"/>
          </w:tcPr>
          <w:p w14:paraId="7AFEB89B"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50</w:t>
            </w:r>
          </w:p>
        </w:tc>
      </w:tr>
      <w:tr w:rsidR="00C07C5E" w:rsidRPr="00235CBB" w14:paraId="5EAF42C2" w14:textId="77777777" w:rsidTr="00C07C5E">
        <w:tc>
          <w:tcPr>
            <w:tcW w:w="344" w:type="dxa"/>
            <w:vAlign w:val="center"/>
          </w:tcPr>
          <w:p w14:paraId="3E910AC9"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lastRenderedPageBreak/>
              <w:t>5</w:t>
            </w:r>
          </w:p>
        </w:tc>
        <w:tc>
          <w:tcPr>
            <w:tcW w:w="3195" w:type="dxa"/>
          </w:tcPr>
          <w:p w14:paraId="5D57A7F8"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Насосная в здании котельной №1 по ул. Пионерская, 7а</w:t>
            </w:r>
          </w:p>
        </w:tc>
        <w:tc>
          <w:tcPr>
            <w:tcW w:w="1843" w:type="dxa"/>
            <w:vAlign w:val="center"/>
          </w:tcPr>
          <w:p w14:paraId="0537F27A"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20/30</w:t>
            </w:r>
          </w:p>
        </w:tc>
        <w:tc>
          <w:tcPr>
            <w:tcW w:w="916" w:type="dxa"/>
            <w:vAlign w:val="center"/>
          </w:tcPr>
          <w:p w14:paraId="4E5DF561"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w:t>
            </w:r>
          </w:p>
        </w:tc>
        <w:tc>
          <w:tcPr>
            <w:tcW w:w="1570" w:type="dxa"/>
            <w:vAlign w:val="center"/>
          </w:tcPr>
          <w:p w14:paraId="059B79E3"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30</w:t>
            </w:r>
          </w:p>
        </w:tc>
        <w:tc>
          <w:tcPr>
            <w:tcW w:w="1498" w:type="dxa"/>
            <w:vAlign w:val="center"/>
          </w:tcPr>
          <w:p w14:paraId="389F9F4E"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20</w:t>
            </w:r>
          </w:p>
        </w:tc>
      </w:tr>
      <w:tr w:rsidR="00C07C5E" w:rsidRPr="00235CBB" w14:paraId="709C7FE6" w14:textId="77777777" w:rsidTr="00C07C5E">
        <w:tc>
          <w:tcPr>
            <w:tcW w:w="344" w:type="dxa"/>
            <w:vAlign w:val="center"/>
          </w:tcPr>
          <w:p w14:paraId="04A0FB00"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w:t>
            </w:r>
          </w:p>
        </w:tc>
        <w:tc>
          <w:tcPr>
            <w:tcW w:w="3195" w:type="dxa"/>
          </w:tcPr>
          <w:p w14:paraId="2EC9DF68"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Северная, 64 (подвал дома)</w:t>
            </w:r>
          </w:p>
        </w:tc>
        <w:tc>
          <w:tcPr>
            <w:tcW w:w="1843" w:type="dxa"/>
            <w:vAlign w:val="center"/>
          </w:tcPr>
          <w:p w14:paraId="504A7B25"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Wilo MHI-804</w:t>
            </w:r>
          </w:p>
        </w:tc>
        <w:tc>
          <w:tcPr>
            <w:tcW w:w="916" w:type="dxa"/>
            <w:vAlign w:val="center"/>
          </w:tcPr>
          <w:p w14:paraId="54631FAB"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1570" w:type="dxa"/>
            <w:vAlign w:val="center"/>
          </w:tcPr>
          <w:p w14:paraId="79C2CC2B"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70</w:t>
            </w:r>
          </w:p>
        </w:tc>
        <w:tc>
          <w:tcPr>
            <w:tcW w:w="1498" w:type="dxa"/>
            <w:vAlign w:val="center"/>
          </w:tcPr>
          <w:p w14:paraId="411F80C9" w14:textId="77777777"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w:t>
            </w:r>
          </w:p>
        </w:tc>
      </w:tr>
    </w:tbl>
    <w:p w14:paraId="1ED51096" w14:textId="77777777" w:rsidR="00D93431" w:rsidRDefault="00D93431" w:rsidP="00D13179">
      <w:pPr>
        <w:pStyle w:val="ac"/>
        <w:spacing w:line="240" w:lineRule="auto"/>
        <w:rPr>
          <w:sz w:val="24"/>
          <w:szCs w:val="24"/>
        </w:rPr>
      </w:pPr>
    </w:p>
    <w:p w14:paraId="6EEA10FF" w14:textId="2BA75A9F" w:rsidR="00D13179" w:rsidRDefault="00235CBB" w:rsidP="00EF0D8C">
      <w:pPr>
        <w:pStyle w:val="affc"/>
      </w:pPr>
      <w:r>
        <w:t xml:space="preserve">На территории поселения действуют водонапорные башни объемом </w:t>
      </w:r>
      <w:r w:rsidR="005A3B33">
        <w:t>6</w:t>
      </w:r>
      <w:r>
        <w:t xml:space="preserve"> куб.м</w:t>
      </w:r>
      <w:r w:rsidR="00D13179" w:rsidRPr="00D13179">
        <w:t>.</w:t>
      </w:r>
    </w:p>
    <w:p w14:paraId="249B03EB" w14:textId="77777777" w:rsidR="00AB5BC9" w:rsidRPr="00992D47" w:rsidRDefault="00AB5BC9" w:rsidP="00E9769C">
      <w:pPr>
        <w:pStyle w:val="2"/>
        <w:spacing w:before="240" w:after="240"/>
        <w:rPr>
          <w:b/>
          <w:sz w:val="29"/>
          <w:szCs w:val="29"/>
        </w:rPr>
      </w:pPr>
      <w:bookmarkStart w:id="11" w:name="_Toc519178781"/>
      <w:r w:rsidRPr="00992D47">
        <w:rPr>
          <w:b/>
          <w:sz w:val="29"/>
          <w:szCs w:val="29"/>
        </w:rPr>
        <w:t>О</w:t>
      </w:r>
      <w:r w:rsidR="00FA4D25" w:rsidRPr="00992D47">
        <w:rPr>
          <w:b/>
          <w:sz w:val="29"/>
          <w:szCs w:val="29"/>
        </w:rPr>
        <w:t>писание состояния и функционирования водопровод</w:t>
      </w:r>
      <w:r w:rsidRPr="00992D47">
        <w:rPr>
          <w:b/>
          <w:sz w:val="29"/>
          <w:szCs w:val="29"/>
        </w:rPr>
        <w:t>ных сетей систем водоснабжения</w:t>
      </w:r>
      <w:bookmarkEnd w:id="11"/>
    </w:p>
    <w:p w14:paraId="69F21CD2" w14:textId="77777777" w:rsidR="00B51F64" w:rsidRPr="006C5C1F" w:rsidRDefault="00B51F64" w:rsidP="00EF0D8C">
      <w:pPr>
        <w:pStyle w:val="affc"/>
      </w:pPr>
      <w:r w:rsidRPr="00576A16">
        <w:t xml:space="preserve">Структура схемы сетей водоснабжения Поселения представлена </w:t>
      </w:r>
      <w:r w:rsidR="0061072B" w:rsidRPr="00576A16">
        <w:t>закольцованным</w:t>
      </w:r>
      <w:r w:rsidRPr="00576A16">
        <w:t xml:space="preserve"> </w:t>
      </w:r>
      <w:r w:rsidR="008509F8">
        <w:t xml:space="preserve">и тупиковым </w:t>
      </w:r>
      <w:r w:rsidRPr="00576A16">
        <w:t xml:space="preserve">типом сетей, соответствующим </w:t>
      </w:r>
      <w:r w:rsidR="001B0632">
        <w:t>2</w:t>
      </w:r>
      <w:r w:rsidRPr="00576A16">
        <w:t xml:space="preserve">-й категории надежности водоснабжения населенного пункта с численностью населения </w:t>
      </w:r>
      <w:r w:rsidR="001B0632">
        <w:t>от 5 до 50</w:t>
      </w:r>
      <w:r w:rsidRPr="00576A16">
        <w:t xml:space="preserve"> тыс. чел. Такие </w:t>
      </w:r>
      <w:r w:rsidRPr="006C5C1F">
        <w:t xml:space="preserve">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 </w:t>
      </w:r>
    </w:p>
    <w:p w14:paraId="084884F3" w14:textId="173E50C1" w:rsidR="00FB3922" w:rsidRPr="00E9769C" w:rsidRDefault="00E9769C" w:rsidP="00EF0D8C">
      <w:pPr>
        <w:pStyle w:val="affc"/>
      </w:pPr>
      <w:r w:rsidRPr="00E9769C">
        <w:t xml:space="preserve">Материал труб хозяйственно-питьевого водоснабжения: </w:t>
      </w:r>
      <w:r>
        <w:t>полиэтилен</w:t>
      </w:r>
      <w:r w:rsidRPr="00E9769C">
        <w:t>, сталь</w:t>
      </w:r>
      <w:r w:rsidR="00235CBB">
        <w:t>, чугун, асбестоцемент</w:t>
      </w:r>
      <w:r w:rsidR="008509F8">
        <w:t xml:space="preserve"> </w:t>
      </w:r>
      <w:r w:rsidRPr="00E9769C">
        <w:t>принят на основании п.8.21. СНиП 2.04.02-84</w:t>
      </w:r>
      <w:r>
        <w:t>.</w:t>
      </w:r>
      <w:r w:rsidR="00CC2405">
        <w:t xml:space="preserve"> Прокладка – подземная.</w:t>
      </w:r>
    </w:p>
    <w:p w14:paraId="61211DE4" w14:textId="34186253" w:rsidR="00D93431" w:rsidRPr="005A3B33" w:rsidRDefault="005A3B33" w:rsidP="00EF0D8C">
      <w:pPr>
        <w:pStyle w:val="affc"/>
      </w:pPr>
      <w:r w:rsidRPr="005A3B33">
        <w:t>В п. Полетаево ц</w:t>
      </w:r>
      <w:r w:rsidR="00D93431" w:rsidRPr="005A3B33">
        <w:t xml:space="preserve">ентрализованная система выполнена закольцованной схемой, на некоторых участках тупиковая. Средний износ </w:t>
      </w:r>
      <w:r w:rsidR="00D44128" w:rsidRPr="005A3B33">
        <w:t>сетей водоснабжения</w:t>
      </w:r>
      <w:r w:rsidR="00D93431" w:rsidRPr="005A3B33">
        <w:t xml:space="preserve"> составляет </w:t>
      </w:r>
      <w:r w:rsidR="00235CBB" w:rsidRPr="005A3B33">
        <w:t>7</w:t>
      </w:r>
      <w:r w:rsidR="00D93431" w:rsidRPr="005A3B33">
        <w:t xml:space="preserve">5%. Основной удельный вес трубопроводов исполнен из </w:t>
      </w:r>
      <w:r w:rsidR="00235CBB" w:rsidRPr="005A3B33">
        <w:t>металла</w:t>
      </w:r>
      <w:r w:rsidR="00D93431" w:rsidRPr="005A3B33">
        <w:t xml:space="preserve"> – </w:t>
      </w:r>
      <w:r w:rsidR="00235CBB" w:rsidRPr="005A3B33">
        <w:t>7</w:t>
      </w:r>
      <w:r w:rsidR="00D93431" w:rsidRPr="005A3B33">
        <w:t xml:space="preserve">0%. Половина системы выполнена в диаметре </w:t>
      </w:r>
      <w:r w:rsidR="00235CBB" w:rsidRPr="005A3B33">
        <w:t xml:space="preserve">от 63 до 100 </w:t>
      </w:r>
      <w:r w:rsidR="00D93431" w:rsidRPr="005A3B33">
        <w:t>мм.</w:t>
      </w:r>
      <w:r w:rsidRPr="005A3B33">
        <w:rPr>
          <w:rFonts w:eastAsia="Calibri"/>
          <w:sz w:val="24"/>
          <w:szCs w:val="24"/>
          <w:lang w:eastAsia="en-US"/>
        </w:rPr>
        <w:t xml:space="preserve"> </w:t>
      </w:r>
      <w:r w:rsidRPr="005A3B33">
        <w:t>Компенсаторы и подвижные стыковые соединения при подземной прокладке трубопроводов располагаются в колодцах.</w:t>
      </w:r>
    </w:p>
    <w:p w14:paraId="6893C772" w14:textId="27636445" w:rsidR="00D97F4F" w:rsidRPr="005A3B33" w:rsidRDefault="00D97F4F" w:rsidP="00EF0D8C">
      <w:pPr>
        <w:pStyle w:val="affc"/>
      </w:pPr>
      <w:r w:rsidRPr="005A3B33">
        <w:t>Водопровод в п. Витаминный состоит из пластмассовой трубы диаметром 100мм – 250м, диаметром 63 мм – 4850м. В д. Бутаки водопровод состоит из пластмассовой трубы диметром 100мм – 1880м, диметром 63 мм – 1910 м, диметром 40 мм -140м.</w:t>
      </w:r>
      <w:r w:rsidR="005A3B33">
        <w:t xml:space="preserve"> </w:t>
      </w:r>
    </w:p>
    <w:p w14:paraId="402CA0E6" w14:textId="3D83139A" w:rsidR="008C3A98" w:rsidRPr="00576A16" w:rsidRDefault="004261AE" w:rsidP="00EF0D8C">
      <w:pPr>
        <w:pStyle w:val="affc"/>
      </w:pPr>
      <w:r w:rsidRPr="00576A16">
        <w:t>Одной из причин неудовлетворительного состояния централизованных систем водоснабжения является высокая изношенность водопроводны</w:t>
      </w:r>
      <w:r w:rsidR="00576A16">
        <w:t>х сетей</w:t>
      </w:r>
      <w:r w:rsidRPr="00576A16">
        <w:t xml:space="preserve">. </w:t>
      </w:r>
    </w:p>
    <w:p w14:paraId="0B2569E8" w14:textId="77777777" w:rsidR="004261AE" w:rsidRPr="00576A16" w:rsidRDefault="004261AE" w:rsidP="00EF0D8C">
      <w:pPr>
        <w:pStyle w:val="affc"/>
      </w:pPr>
      <w:r w:rsidRPr="00576A16">
        <w:t xml:space="preserve">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Для профилактики возникновения аварий и утечек на сетях водопровода и для уменьшения объемов потерь </w:t>
      </w:r>
      <w:r w:rsidRPr="00576A16">
        <w:lastRenderedPageBreak/>
        <w:t xml:space="preserve">проводится своевременная замена </w:t>
      </w:r>
      <w:r w:rsidR="00CC2405" w:rsidRPr="00576A16">
        <w:t>запорно-регулирующей</w:t>
      </w:r>
      <w:r w:rsidRPr="00576A16">
        <w:t xml:space="preserve"> арматуры и водопроводных сетей с истекшим эксплуатационным ресурсом. </w:t>
      </w:r>
    </w:p>
    <w:p w14:paraId="355C8E4C" w14:textId="77777777" w:rsidR="004261AE" w:rsidRPr="00576A16" w:rsidRDefault="004261AE" w:rsidP="00EF0D8C">
      <w:pPr>
        <w:pStyle w:val="affc"/>
      </w:pPr>
      <w:r w:rsidRPr="00576A16">
        <w:t xml:space="preserve">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 </w:t>
      </w:r>
    </w:p>
    <w:p w14:paraId="3ACBC91C" w14:textId="5B42B4C0" w:rsidR="008C3A98" w:rsidRPr="00576A16" w:rsidRDefault="004261AE" w:rsidP="00EF0D8C">
      <w:pPr>
        <w:pStyle w:val="affc"/>
      </w:pPr>
      <w:r w:rsidRPr="00576A16">
        <w:t xml:space="preserve">С 2000 года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14:paraId="0AD16442" w14:textId="7D5393FC" w:rsidR="008C3A98" w:rsidRPr="00576A16" w:rsidRDefault="004261AE" w:rsidP="00EF0D8C">
      <w:pPr>
        <w:pStyle w:val="affc"/>
      </w:pPr>
      <w:r w:rsidRPr="00576A16">
        <w:t xml:space="preserve">Полимерные материалы не подвержены коррозии, поэтому им не присущи недостатки и проблемы, которые возникают при эксплуатации металлических труб. На них не образуется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w:t>
      </w:r>
    </w:p>
    <w:p w14:paraId="7FFB1BA9" w14:textId="1E32B202" w:rsidR="008C3A98" w:rsidRPr="00576A16" w:rsidRDefault="004261AE" w:rsidP="00EF0D8C">
      <w:pPr>
        <w:pStyle w:val="affc"/>
      </w:pPr>
      <w:r w:rsidRPr="00576A16">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r w:rsidR="00C2422D">
        <w:t xml:space="preserve"> </w:t>
      </w:r>
      <w:r w:rsidRPr="00576A16">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от 30.12.1999 № 168. </w:t>
      </w:r>
    </w:p>
    <w:p w14:paraId="5F611961" w14:textId="77777777" w:rsidR="004261AE" w:rsidRPr="00576A16" w:rsidRDefault="004261AE" w:rsidP="00EF0D8C">
      <w:pPr>
        <w:pStyle w:val="affc"/>
      </w:pPr>
      <w:r w:rsidRPr="00576A16">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2B17892A" w14:textId="03CD8659" w:rsidR="003843A2" w:rsidRPr="00992D47" w:rsidRDefault="00AB5BC9" w:rsidP="00057A5D">
      <w:pPr>
        <w:pStyle w:val="2"/>
        <w:spacing w:before="240" w:after="240"/>
        <w:rPr>
          <w:b/>
          <w:sz w:val="29"/>
          <w:szCs w:val="29"/>
        </w:rPr>
      </w:pPr>
      <w:bookmarkStart w:id="12" w:name="_Toc519178782"/>
      <w:r w:rsidRPr="00992D47">
        <w:rPr>
          <w:b/>
          <w:sz w:val="29"/>
          <w:szCs w:val="29"/>
        </w:rPr>
        <w:t>О</w:t>
      </w:r>
      <w:r w:rsidR="00FA4D25" w:rsidRPr="00992D47">
        <w:rPr>
          <w:b/>
          <w:sz w:val="29"/>
          <w:szCs w:val="29"/>
        </w:rPr>
        <w:t xml:space="preserve">писание существующих технических и технологических проблем, возникающих при водоснабжении </w:t>
      </w:r>
      <w:r w:rsidR="00B7511B">
        <w:rPr>
          <w:b/>
          <w:sz w:val="29"/>
          <w:szCs w:val="29"/>
        </w:rPr>
        <w:t>Полетаевского</w:t>
      </w:r>
      <w:r w:rsidR="00436C85" w:rsidRPr="00992D47">
        <w:rPr>
          <w:b/>
          <w:sz w:val="29"/>
          <w:szCs w:val="29"/>
        </w:rPr>
        <w:t xml:space="preserve"> сельского поселения</w:t>
      </w:r>
      <w:bookmarkEnd w:id="12"/>
      <w:r w:rsidR="00774067" w:rsidRPr="00992D47">
        <w:rPr>
          <w:b/>
          <w:sz w:val="29"/>
          <w:szCs w:val="29"/>
        </w:rPr>
        <w:t xml:space="preserve"> </w:t>
      </w:r>
    </w:p>
    <w:p w14:paraId="40F5CB74" w14:textId="72E1773A" w:rsidR="00686F06" w:rsidRPr="00057A5D" w:rsidRDefault="00686F06" w:rsidP="00EF0D8C">
      <w:pPr>
        <w:pStyle w:val="affc"/>
      </w:pPr>
      <w:bookmarkStart w:id="13" w:name="_Hlk497298751"/>
      <w:r w:rsidRPr="00057A5D">
        <w:t xml:space="preserve">Анализ технических и технологических проблем в использовании ресурсов </w:t>
      </w:r>
      <w:r w:rsidR="00D763C2">
        <w:t>подземных</w:t>
      </w:r>
      <w:r w:rsidRPr="00057A5D">
        <w:t xml:space="preserve"> источников показал, что </w:t>
      </w:r>
      <w:r w:rsidR="005E1A9A" w:rsidRPr="00057A5D">
        <w:t>подземные</w:t>
      </w:r>
      <w:r w:rsidRPr="00057A5D">
        <w:t xml:space="preserve"> источники </w:t>
      </w:r>
      <w:r w:rsidRPr="00057A5D">
        <w:lastRenderedPageBreak/>
        <w:t>водоснабжения Поселения обладают достаточным запасом водных ресурсов для обеспечения роста водопотребления.</w:t>
      </w:r>
    </w:p>
    <w:p w14:paraId="308AE7A6" w14:textId="77777777" w:rsidR="00686F06" w:rsidRPr="00057A5D" w:rsidRDefault="00686F06" w:rsidP="00EF0D8C">
      <w:pPr>
        <w:pStyle w:val="affc"/>
      </w:pPr>
      <w:r w:rsidRPr="00057A5D">
        <w:t>Для обеспечения возрастающих требований к качеству питьевой воды и улучшению ее органолептических свойств при имеющейся тенденции к ухудшению качественных параметров сырой воды должно быть предусмотрено включение в схему водоснабжения дополнительной ступени очистки – озонирования воды и ее фильтрации с использованием угольных фильтров</w:t>
      </w:r>
      <w:r w:rsidR="008B45E6" w:rsidRPr="00057A5D">
        <w:t>.</w:t>
      </w:r>
    </w:p>
    <w:p w14:paraId="5BE5A238" w14:textId="77777777" w:rsidR="00686F06" w:rsidRPr="00057A5D" w:rsidRDefault="00686F06" w:rsidP="00EF0D8C">
      <w:pPr>
        <w:pStyle w:val="affc"/>
      </w:pPr>
      <w:r w:rsidRPr="00057A5D">
        <w:t>Важным элементом, обеспечивающим качество воды, является организация ЗСО источников питьевого водоснабжения (водных объектов), трактов подачи воды, аккумулирующих емкостей.</w:t>
      </w:r>
      <w:bookmarkStart w:id="14" w:name="_Toc375675433"/>
    </w:p>
    <w:p w14:paraId="138D3329" w14:textId="77777777" w:rsidR="00686F06" w:rsidRPr="00057A5D" w:rsidRDefault="00686F06" w:rsidP="00EF0D8C">
      <w:pPr>
        <w:pStyle w:val="affc"/>
      </w:pPr>
      <w:bookmarkStart w:id="15" w:name="_Toc375675434"/>
      <w:bookmarkEnd w:id="14"/>
      <w:r w:rsidRPr="00057A5D">
        <w:t>Анализ технических и технологических проблем системы подачи и распределения воды</w:t>
      </w:r>
      <w:bookmarkEnd w:id="15"/>
      <w:r w:rsidRPr="00057A5D">
        <w:t xml:space="preserve"> показал, что </w:t>
      </w:r>
      <w:r w:rsidR="00955F08" w:rsidRPr="00057A5D">
        <w:t>и</w:t>
      </w:r>
      <w:r w:rsidRPr="00057A5D">
        <w:t xml:space="preserve">знос сетей водопровода составляет от </w:t>
      </w:r>
      <w:r w:rsidR="002B6752" w:rsidRPr="00057A5D">
        <w:t>50</w:t>
      </w:r>
      <w:r w:rsidRPr="00057A5D">
        <w:t xml:space="preserve"> до 100 процентов. Необходимо проводить работы по замене и реновации сетей</w:t>
      </w:r>
      <w:r w:rsidR="008B45E6" w:rsidRPr="00057A5D">
        <w:t>.</w:t>
      </w:r>
    </w:p>
    <w:p w14:paraId="2AF06631" w14:textId="77777777" w:rsidR="00FA4D25" w:rsidRPr="00992D47" w:rsidRDefault="00AB5BC9" w:rsidP="00057A5D">
      <w:pPr>
        <w:pStyle w:val="2"/>
        <w:spacing w:before="240" w:after="240"/>
        <w:rPr>
          <w:b/>
          <w:sz w:val="29"/>
          <w:szCs w:val="29"/>
        </w:rPr>
      </w:pPr>
      <w:bookmarkStart w:id="16" w:name="_Toc519178783"/>
      <w:bookmarkEnd w:id="13"/>
      <w:r w:rsidRPr="00992D47">
        <w:rPr>
          <w:b/>
          <w:sz w:val="29"/>
          <w:szCs w:val="29"/>
        </w:rPr>
        <w:t>О</w:t>
      </w:r>
      <w:r w:rsidR="00FA4D25" w:rsidRPr="00992D47">
        <w:rPr>
          <w:b/>
          <w:sz w:val="29"/>
          <w:szCs w:val="29"/>
        </w:rPr>
        <w:t>писание централизованной системы горячего водоснабжения с использованием закрытых систем горячего водоснабжения</w:t>
      </w:r>
      <w:bookmarkEnd w:id="16"/>
    </w:p>
    <w:p w14:paraId="638D256A" w14:textId="5FD971C8" w:rsidR="00EE6777" w:rsidRDefault="00EE6777" w:rsidP="00EF0D8C">
      <w:pPr>
        <w:pStyle w:val="affc"/>
      </w:pPr>
      <w:r w:rsidRPr="00EE6777">
        <w:t xml:space="preserve">В </w:t>
      </w:r>
      <w:r w:rsidR="00C07C5E">
        <w:t>Полетаевском</w:t>
      </w:r>
      <w:r w:rsidR="0042211C">
        <w:t xml:space="preserve"> сельском поселении</w:t>
      </w:r>
      <w:r w:rsidRPr="00EE6777">
        <w:t xml:space="preserve"> </w:t>
      </w:r>
      <w:r w:rsidR="007D50B2">
        <w:t xml:space="preserve">отсутствует закрытая система </w:t>
      </w:r>
      <w:r w:rsidRPr="00EE6777">
        <w:t>централизованн</w:t>
      </w:r>
      <w:r w:rsidR="007D50B2">
        <w:t xml:space="preserve">ого </w:t>
      </w:r>
      <w:r w:rsidR="007D50B2" w:rsidRPr="00EE6777">
        <w:t>горяч</w:t>
      </w:r>
      <w:r w:rsidR="007D50B2">
        <w:t>его</w:t>
      </w:r>
      <w:r w:rsidRPr="00EE6777">
        <w:t xml:space="preserve"> водоснабжени</w:t>
      </w:r>
      <w:r w:rsidR="007D50B2">
        <w:t>я.</w:t>
      </w:r>
    </w:p>
    <w:p w14:paraId="38E13584" w14:textId="77777777" w:rsidR="00FA4D25" w:rsidRPr="00EA3974" w:rsidRDefault="00AB5BC9" w:rsidP="00057A5D">
      <w:pPr>
        <w:pStyle w:val="1"/>
        <w:spacing w:before="240" w:after="240"/>
        <w:rPr>
          <w:b/>
          <w:szCs w:val="29"/>
        </w:rPr>
      </w:pPr>
      <w:bookmarkStart w:id="17" w:name="_Toc519178784"/>
      <w:r w:rsidRPr="00EA3974">
        <w:rPr>
          <w:b/>
          <w:szCs w:val="29"/>
        </w:rPr>
        <w:t>О</w:t>
      </w:r>
      <w:r w:rsidR="00FA4D25" w:rsidRPr="00EA3974">
        <w:rPr>
          <w:b/>
          <w:szCs w:val="29"/>
        </w:rPr>
        <w:t>писание существующих технических и технологических решений по</w:t>
      </w:r>
      <w:r w:rsidRPr="00EA3974">
        <w:rPr>
          <w:b/>
          <w:szCs w:val="29"/>
        </w:rPr>
        <w:t xml:space="preserve"> предотвращению замерзания воды</w:t>
      </w:r>
      <w:bookmarkEnd w:id="17"/>
    </w:p>
    <w:p w14:paraId="32CED2E9" w14:textId="77777777" w:rsidR="00930C02" w:rsidRPr="00057A5D" w:rsidRDefault="00930C02" w:rsidP="00EF0D8C">
      <w:pPr>
        <w:pStyle w:val="affc"/>
      </w:pPr>
      <w:r w:rsidRPr="00057A5D">
        <w:t>Нормативные глубины промерзания (по данным СНиП) в сантиметрах для Поселения составляет в зависимости от вида почв 180-200 см</w:t>
      </w:r>
      <w:r w:rsidR="00EE6777">
        <w:t>.</w:t>
      </w:r>
    </w:p>
    <w:p w14:paraId="437DF2D6" w14:textId="77777777" w:rsidR="00930C02" w:rsidRPr="00057A5D" w:rsidRDefault="004261AE" w:rsidP="00EF0D8C">
      <w:pPr>
        <w:pStyle w:val="affc"/>
      </w:pPr>
      <w:r w:rsidRPr="00057A5D">
        <w:t>П</w:t>
      </w:r>
      <w:r w:rsidR="00033E0A" w:rsidRPr="00057A5D">
        <w:t>оселение</w:t>
      </w:r>
      <w:r w:rsidR="00930C02" w:rsidRPr="00057A5D">
        <w:t xml:space="preserve"> не относится к территории распространения вечномерзлых грунтов, таким образом, отсут</w:t>
      </w:r>
      <w:r w:rsidR="00033E0A" w:rsidRPr="00057A5D">
        <w:t>ст</w:t>
      </w:r>
      <w:r w:rsidR="00930C02" w:rsidRPr="00057A5D">
        <w:t>вуют технические и технологические решения по предотвращению замерзания воды.</w:t>
      </w:r>
    </w:p>
    <w:p w14:paraId="51D9CC70" w14:textId="77777777" w:rsidR="00FA4D25" w:rsidRPr="00992D47" w:rsidRDefault="00AB5BC9" w:rsidP="00057A5D">
      <w:pPr>
        <w:pStyle w:val="2"/>
        <w:spacing w:before="240" w:after="240"/>
        <w:rPr>
          <w:b/>
          <w:sz w:val="29"/>
          <w:szCs w:val="29"/>
        </w:rPr>
      </w:pPr>
      <w:bookmarkStart w:id="18" w:name="_Toc519178785"/>
      <w:r w:rsidRPr="00992D47">
        <w:rPr>
          <w:b/>
          <w:sz w:val="29"/>
          <w:szCs w:val="29"/>
        </w:rPr>
        <w:t>П</w:t>
      </w:r>
      <w:r w:rsidR="00FA4D25" w:rsidRPr="00992D47">
        <w:rPr>
          <w:b/>
          <w:sz w:val="29"/>
          <w:szCs w:val="29"/>
        </w:rPr>
        <w:t>еречень лиц, владеющих на праве собственности или другом законном основании объектами централизованной системы водоснабжения</w:t>
      </w:r>
      <w:bookmarkEnd w:id="18"/>
    </w:p>
    <w:p w14:paraId="2B84D694" w14:textId="0E99539A" w:rsidR="008B45E6" w:rsidRPr="003516C7" w:rsidRDefault="008B45E6" w:rsidP="00EF0D8C">
      <w:pPr>
        <w:pStyle w:val="affc"/>
      </w:pPr>
      <w:r w:rsidRPr="003516C7">
        <w:t xml:space="preserve">В соответствии с </w:t>
      </w:r>
      <w:r w:rsidR="003A6C3F">
        <w:t>договором о хозяйственном ведении,</w:t>
      </w:r>
      <w:r w:rsidRPr="003516C7">
        <w:t xml:space="preserve"> Администраци</w:t>
      </w:r>
      <w:r w:rsidR="003A6C3F">
        <w:t>я</w:t>
      </w:r>
      <w:r w:rsidRPr="003516C7">
        <w:t xml:space="preserve"> </w:t>
      </w:r>
      <w:r w:rsidR="00B7511B">
        <w:t>Полетаевского</w:t>
      </w:r>
      <w:r w:rsidR="00436C85">
        <w:t xml:space="preserve"> сельского поселения</w:t>
      </w:r>
      <w:r w:rsidR="003A6C3F">
        <w:t>,</w:t>
      </w:r>
      <w:r w:rsidRPr="003516C7">
        <w:t xml:space="preserve"> передала в оперативное управление объекты централизованной системы водоснабжения </w:t>
      </w:r>
      <w:r w:rsidR="00C07C5E">
        <w:t>ООО «Дом-Сервис»</w:t>
      </w:r>
      <w:r w:rsidRPr="003516C7">
        <w:t xml:space="preserve"> на неопределенный срок.</w:t>
      </w:r>
    </w:p>
    <w:p w14:paraId="2228C934" w14:textId="77777777" w:rsidR="004261AE" w:rsidRPr="003516C7" w:rsidRDefault="004261AE" w:rsidP="00EF0D8C">
      <w:pPr>
        <w:pStyle w:val="affc"/>
      </w:pPr>
      <w:r w:rsidRPr="003516C7">
        <w:lastRenderedPageBreak/>
        <w:t xml:space="preserve">Предприятие эксплуатирует </w:t>
      </w:r>
      <w:r w:rsidR="00C22C20" w:rsidRPr="003516C7">
        <w:t>сети</w:t>
      </w:r>
      <w:r w:rsidRPr="003516C7">
        <w:t>,</w:t>
      </w:r>
      <w:r w:rsidR="007913E9" w:rsidRPr="003516C7">
        <w:t xml:space="preserve"> водозаборные сооружения, пожарные гидранты</w:t>
      </w:r>
      <w:r w:rsidRPr="003516C7">
        <w:t>.</w:t>
      </w:r>
    </w:p>
    <w:p w14:paraId="11BB96C7" w14:textId="77777777" w:rsidR="000F070C" w:rsidRPr="00EF0D8C" w:rsidRDefault="00FA4D25" w:rsidP="003D5C56">
      <w:pPr>
        <w:pStyle w:val="af0"/>
        <w:numPr>
          <w:ilvl w:val="0"/>
          <w:numId w:val="3"/>
        </w:numPr>
        <w:spacing w:before="240"/>
        <w:ind w:left="539" w:hanging="539"/>
        <w:rPr>
          <w:b/>
          <w:vanish/>
          <w:szCs w:val="29"/>
        </w:rPr>
      </w:pPr>
      <w:bookmarkStart w:id="19" w:name="_Toc519178786"/>
      <w:bookmarkStart w:id="20" w:name="_Toc528243009"/>
      <w:r w:rsidRPr="00EF0D8C">
        <w:rPr>
          <w:b/>
          <w:szCs w:val="29"/>
        </w:rPr>
        <w:t>Направления развития централизованных систем водоснабжения</w:t>
      </w:r>
      <w:bookmarkEnd w:id="19"/>
      <w:bookmarkEnd w:id="20"/>
    </w:p>
    <w:p w14:paraId="6493FD53" w14:textId="77777777" w:rsidR="00FA4D25" w:rsidRPr="00EA3974" w:rsidRDefault="004A5C9C" w:rsidP="00EA794B">
      <w:pPr>
        <w:pStyle w:val="1"/>
        <w:numPr>
          <w:ilvl w:val="1"/>
          <w:numId w:val="10"/>
        </w:numPr>
        <w:spacing w:before="240" w:after="240"/>
        <w:rPr>
          <w:b/>
          <w:szCs w:val="29"/>
        </w:rPr>
      </w:pPr>
      <w:bookmarkStart w:id="21" w:name="_Toc519178787"/>
      <w:r w:rsidRPr="00EA3974">
        <w:rPr>
          <w:b/>
          <w:szCs w:val="29"/>
        </w:rPr>
        <w:t>Основные направления, принципы, задачи и плановые значения показателей развития централизованных систем водоснабжения</w:t>
      </w:r>
      <w:bookmarkEnd w:id="21"/>
    </w:p>
    <w:p w14:paraId="1C6A395D" w14:textId="77777777" w:rsidR="008B45E6" w:rsidRPr="00202F8B" w:rsidRDefault="008B45E6" w:rsidP="00EF0D8C">
      <w:pPr>
        <w:pStyle w:val="affc"/>
      </w:pPr>
      <w:r w:rsidRPr="00202F8B">
        <w:t>Основными направлениями развития Ц</w:t>
      </w:r>
      <w:r w:rsidR="004261AE" w:rsidRPr="00202F8B">
        <w:t>СВ</w:t>
      </w:r>
      <w:r w:rsidRPr="00202F8B">
        <w:t xml:space="preserve">, расположенных на территории </w:t>
      </w:r>
      <w:r w:rsidR="00CC2405">
        <w:t>сельского поселения</w:t>
      </w:r>
      <w:r w:rsidRPr="00202F8B">
        <w:t>, являются:</w:t>
      </w:r>
    </w:p>
    <w:p w14:paraId="322760F4" w14:textId="77777777" w:rsidR="008B45E6" w:rsidRPr="00EF0D8C" w:rsidRDefault="008B45E6" w:rsidP="00992D47">
      <w:pPr>
        <w:pStyle w:val="11"/>
      </w:pPr>
      <w:r w:rsidRPr="00EF0D8C">
        <w:t>качественное, бесперебойное предоставление услуг потребителям;</w:t>
      </w:r>
    </w:p>
    <w:p w14:paraId="2BBF4503" w14:textId="77777777" w:rsidR="008B45E6" w:rsidRPr="00EF0D8C" w:rsidRDefault="008B45E6" w:rsidP="00992D47">
      <w:pPr>
        <w:pStyle w:val="11"/>
      </w:pPr>
      <w:r w:rsidRPr="00EF0D8C">
        <w:t>предоставление возможности подключения к ЦСВ объектов капитального строительства;</w:t>
      </w:r>
    </w:p>
    <w:p w14:paraId="63C74BCB" w14:textId="77777777" w:rsidR="008B45E6" w:rsidRPr="00202F8B" w:rsidRDefault="008B45E6" w:rsidP="00992D47">
      <w:pPr>
        <w:pStyle w:val="11"/>
      </w:pPr>
      <w:r w:rsidRPr="00EF0D8C">
        <w:t>плановое</w:t>
      </w:r>
      <w:r w:rsidRPr="00202F8B">
        <w:t xml:space="preserve"> развитие, совершенствование ЦСВ.</w:t>
      </w:r>
    </w:p>
    <w:p w14:paraId="6FB3A46D" w14:textId="34507B3C" w:rsidR="008B45E6" w:rsidRPr="00202F8B" w:rsidRDefault="008B45E6" w:rsidP="00992D47">
      <w:pPr>
        <w:pStyle w:val="affc"/>
      </w:pPr>
      <w:r w:rsidRPr="00202F8B">
        <w:t xml:space="preserve">Основными задачами, решение которых предусмотрено в схеме водоснабжения до </w:t>
      </w:r>
      <w:r w:rsidR="00B7511B">
        <w:t>2028</w:t>
      </w:r>
      <w:r w:rsidRPr="00202F8B">
        <w:t xml:space="preserve"> года, являются:</w:t>
      </w:r>
    </w:p>
    <w:p w14:paraId="59B7E933" w14:textId="77777777" w:rsidR="008B45E6" w:rsidRPr="00202F8B" w:rsidRDefault="00202F8B" w:rsidP="00992D47">
      <w:pPr>
        <w:pStyle w:val="11"/>
      </w:pPr>
      <w:r>
        <w:t>установка</w:t>
      </w:r>
      <w:r w:rsidR="008B45E6" w:rsidRPr="00202F8B">
        <w:t xml:space="preserve"> технически совершенны</w:t>
      </w:r>
      <w:r>
        <w:t>х технологий</w:t>
      </w:r>
      <w:r w:rsidR="008B45E6" w:rsidRPr="00202F8B">
        <w:t xml:space="preserve"> водоподготовки при производстве питьевой воды с забором воды из </w:t>
      </w:r>
      <w:r>
        <w:t>подземного</w:t>
      </w:r>
      <w:r w:rsidR="008B45E6" w:rsidRPr="00202F8B">
        <w:t xml:space="preserve"> источника водоснабжения в целях обеспечения безопасности и безвредности питьевой воды;</w:t>
      </w:r>
    </w:p>
    <w:p w14:paraId="7F7A3040" w14:textId="77777777" w:rsidR="008B45E6" w:rsidRPr="00202F8B" w:rsidRDefault="008B45E6" w:rsidP="00992D47">
      <w:pPr>
        <w:pStyle w:val="11"/>
      </w:pPr>
      <w:r w:rsidRPr="00202F8B">
        <w:t>реконструкция и модернизация систем подачи и распределения воды в целях обеспечения качества воды, поставляемой потребителям, повышения надежности водоснабжения и снижения аварийности;</w:t>
      </w:r>
    </w:p>
    <w:p w14:paraId="0D9A0894" w14:textId="77777777" w:rsidR="008B45E6" w:rsidRPr="00202F8B" w:rsidRDefault="008B45E6" w:rsidP="00992D47">
      <w:pPr>
        <w:pStyle w:val="11"/>
      </w:pPr>
      <w:r w:rsidRPr="00202F8B">
        <w:t>строительство новых и сохранение существующих систем водоснабжения с использованием подземных источников водоснабжения в целях обеспечения безопасности и безвредности питьевой воды;</w:t>
      </w:r>
    </w:p>
    <w:p w14:paraId="6947DD05" w14:textId="77777777" w:rsidR="008B45E6" w:rsidRPr="00202F8B" w:rsidRDefault="008B45E6" w:rsidP="00992D47">
      <w:pPr>
        <w:pStyle w:val="11"/>
      </w:pPr>
      <w:r w:rsidRPr="00202F8B">
        <w:t>замена запорной арматуры водопроводной сети (в том числе пожарных гидрантов) в целях обеспечения исправного технического состояния водопроводной сети, бесперебойной подачи воды потребителям (в том числе на нужды пожаротушения);</w:t>
      </w:r>
    </w:p>
    <w:p w14:paraId="04F6FF0F" w14:textId="77777777" w:rsidR="008B45E6" w:rsidRPr="00202F8B" w:rsidRDefault="008B45E6" w:rsidP="00992D47">
      <w:pPr>
        <w:pStyle w:val="11"/>
      </w:pPr>
      <w:r w:rsidRPr="00202F8B">
        <w:lastRenderedPageBreak/>
        <w:t xml:space="preserve">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в целях обеспечения доступности услуг водоснабжения для всех жителей </w:t>
      </w:r>
      <w:r w:rsidR="00035245">
        <w:t>сельского поселения</w:t>
      </w:r>
      <w:r w:rsidRPr="00202F8B">
        <w:t>.</w:t>
      </w:r>
    </w:p>
    <w:p w14:paraId="12A387B1" w14:textId="77777777" w:rsidR="00D34300" w:rsidRPr="00593C42" w:rsidRDefault="00D34300" w:rsidP="00992D47">
      <w:pPr>
        <w:pStyle w:val="affc"/>
      </w:pPr>
      <w:r w:rsidRPr="00593C42">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14:paraId="26994F58" w14:textId="77777777" w:rsidR="00D34300" w:rsidRPr="00593C42" w:rsidRDefault="00D34300" w:rsidP="00992D47">
      <w:pPr>
        <w:pStyle w:val="affc"/>
      </w:pPr>
      <w:r w:rsidRPr="00593C42">
        <w:t>Вводы в объекты капитального строительства производить от полиэтиленовых магистральных трубопроводов Ду=</w:t>
      </w:r>
      <w:r w:rsidR="00955F08" w:rsidRPr="00593C42">
        <w:t>32</w:t>
      </w:r>
      <w:r w:rsidRPr="00593C42">
        <w:t xml:space="preserve"> мм. В местах подключения к уличным и внутриквартальным сетям должна быть установлена запорная арматура. Подача воды потребителям будет осуществляться внутриквартальными распределительными сетями диаметром 100-1</w:t>
      </w:r>
      <w:r w:rsidR="00FA13C2">
        <w:t>5</w:t>
      </w:r>
      <w:r w:rsidRPr="00593C42">
        <w:t xml:space="preserve">0 мм. На вводе в каждое здание должен быть установлен водомерный узел. Современное техническое состояние водозаборных сооружений в основном удовлетворительное. </w:t>
      </w:r>
    </w:p>
    <w:p w14:paraId="6285A5BA" w14:textId="77777777" w:rsidR="00D34300" w:rsidRPr="00593C42" w:rsidRDefault="00D34300" w:rsidP="00992D47">
      <w:pPr>
        <w:pStyle w:val="affc"/>
      </w:pPr>
      <w:r w:rsidRPr="00593C42">
        <w:t>При оборудовании новых водозаборов необходимо орган</w:t>
      </w:r>
      <w:r w:rsidR="00593C42">
        <w:t xml:space="preserve">изовать зоны санитарной охраны </w:t>
      </w:r>
      <w:r w:rsidRPr="00593C42">
        <w:t xml:space="preserve">– территории, прилегающие к водопроводам хозяйственно 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ЗСО должны быть организованны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Первый пояс охранной зоны водозаборных скважин устанавливается в размере от 30 до 50 метров, </w:t>
      </w:r>
      <w:r w:rsidR="00593C42" w:rsidRPr="00593C42">
        <w:t>в соответствии с СанПиНом</w:t>
      </w:r>
      <w:r w:rsidRPr="00593C42">
        <w:t xml:space="preserve"> 2.1.4.1110 02 «Зоны санитарной охраны источников водоснабжения и водопроводов питьевого назначения».</w:t>
      </w:r>
    </w:p>
    <w:p w14:paraId="3C33CAB4" w14:textId="77777777" w:rsidR="00D34300" w:rsidRPr="00593C42" w:rsidRDefault="00D34300" w:rsidP="00992D47">
      <w:pPr>
        <w:pStyle w:val="affc"/>
      </w:pPr>
      <w:r w:rsidRPr="00593C42">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параметрами, определяющими расстояние от границ второго </w:t>
      </w:r>
      <w:r w:rsidRPr="00593C42">
        <w:lastRenderedPageBreak/>
        <w:t xml:space="preserve">пояса ЗСО до водозабора, является время продвижения микробного загрязнения с потоком подземных вод к водозабору. Граница третьего пояса ЗСО, предназначенного для защиты водоносного пласта от химического загрязнения, также определяется гидродинамическими расчетами. </w:t>
      </w:r>
    </w:p>
    <w:p w14:paraId="29F43814" w14:textId="77777777" w:rsidR="00D34300" w:rsidRPr="00593C42" w:rsidRDefault="00D34300" w:rsidP="00992D47">
      <w:pPr>
        <w:pStyle w:val="affc"/>
      </w:pPr>
      <w:r w:rsidRPr="00593C42">
        <w:t>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 02 «Зоны санитарной охраны источников водоснабжения и водопроводов питьевого назначения».</w:t>
      </w:r>
    </w:p>
    <w:p w14:paraId="19182532" w14:textId="499852BA" w:rsidR="003843A2" w:rsidRPr="00EA3974" w:rsidRDefault="00AB5BC9" w:rsidP="003D5C56">
      <w:pPr>
        <w:pStyle w:val="1"/>
        <w:spacing w:before="240" w:after="240"/>
        <w:rPr>
          <w:b/>
          <w:szCs w:val="29"/>
        </w:rPr>
      </w:pPr>
      <w:bookmarkStart w:id="22" w:name="_Toc519178788"/>
      <w:r w:rsidRPr="00EA3974">
        <w:rPr>
          <w:b/>
          <w:szCs w:val="29"/>
        </w:rPr>
        <w:t>Р</w:t>
      </w:r>
      <w:r w:rsidR="00FA4D25" w:rsidRPr="00EA3974">
        <w:rPr>
          <w:b/>
          <w:szCs w:val="29"/>
        </w:rPr>
        <w:t xml:space="preserve">азличные сценарии развития централизованных систем водоснабжения в зависимости от различных сценариев развития </w:t>
      </w:r>
      <w:r w:rsidR="00B7511B">
        <w:rPr>
          <w:b/>
          <w:szCs w:val="29"/>
        </w:rPr>
        <w:t>Полетаевского</w:t>
      </w:r>
      <w:r w:rsidR="00436C85" w:rsidRPr="00EA3974">
        <w:rPr>
          <w:b/>
          <w:szCs w:val="29"/>
        </w:rPr>
        <w:t xml:space="preserve"> сельского поселения</w:t>
      </w:r>
      <w:bookmarkEnd w:id="22"/>
    </w:p>
    <w:p w14:paraId="4E579F0B" w14:textId="6FD10CEE" w:rsidR="005140CB" w:rsidRPr="00DC10F8" w:rsidRDefault="005140CB" w:rsidP="00992D47">
      <w:pPr>
        <w:pStyle w:val="affc"/>
      </w:pPr>
      <w:r w:rsidRPr="00DC10F8">
        <w:t xml:space="preserve">В соответствии с документами территориального планирования </w:t>
      </w:r>
      <w:r w:rsidR="00B7511B">
        <w:t>Полетаевского</w:t>
      </w:r>
      <w:r w:rsidR="00436C85">
        <w:t xml:space="preserve"> сельского поселения</w:t>
      </w:r>
      <w:r w:rsidRPr="00DC10F8">
        <w:t xml:space="preserve"> проектом предусмотрен</w:t>
      </w:r>
      <w:r w:rsidR="00813F1A">
        <w:t>ы</w:t>
      </w:r>
      <w:r w:rsidRPr="00DC10F8">
        <w:t xml:space="preserve"> следующи</w:t>
      </w:r>
      <w:r w:rsidR="00507111">
        <w:t>е</w:t>
      </w:r>
      <w:r w:rsidRPr="00DC10F8">
        <w:t xml:space="preserve"> сценарны</w:t>
      </w:r>
      <w:r w:rsidR="00507111">
        <w:t>е</w:t>
      </w:r>
      <w:r w:rsidRPr="00DC10F8">
        <w:t xml:space="preserve"> план</w:t>
      </w:r>
      <w:r w:rsidR="00507111">
        <w:t>ы</w:t>
      </w:r>
      <w:r w:rsidRPr="00DC10F8">
        <w:t xml:space="preserve"> развития системы водоснабжения:</w:t>
      </w:r>
    </w:p>
    <w:p w14:paraId="127D4576" w14:textId="77777777" w:rsidR="005140CB" w:rsidRDefault="005140CB" w:rsidP="00992D47">
      <w:pPr>
        <w:pStyle w:val="affc"/>
      </w:pPr>
      <w:r w:rsidRPr="00DC10F8">
        <w:t xml:space="preserve">Сценарный план увеличения водопотребления на </w:t>
      </w:r>
      <w:r w:rsidR="00DC10F8">
        <w:t>15</w:t>
      </w:r>
      <w:r w:rsidRPr="00DC10F8">
        <w:t xml:space="preserve"> %, к общему объему на территориях </w:t>
      </w:r>
      <w:r w:rsidR="00813F1A">
        <w:t>сельского п</w:t>
      </w:r>
      <w:r w:rsidRPr="00DC10F8">
        <w:t>оселения.</w:t>
      </w:r>
    </w:p>
    <w:p w14:paraId="6ADE78E3" w14:textId="70E744F0" w:rsidR="001A5306" w:rsidRPr="00DC10F8" w:rsidRDefault="001A5306" w:rsidP="00992D47">
      <w:pPr>
        <w:pStyle w:val="affc"/>
      </w:pPr>
      <w:r w:rsidRPr="00DC10F8">
        <w:t xml:space="preserve">Водопотребление на расчетный срок до </w:t>
      </w:r>
      <w:r w:rsidR="00B7511B">
        <w:t>2028</w:t>
      </w:r>
      <w:r w:rsidRPr="00DC10F8">
        <w:t xml:space="preserve"> года составит: </w:t>
      </w:r>
    </w:p>
    <w:p w14:paraId="73D07F11" w14:textId="4B0B3253" w:rsidR="001A5306" w:rsidRPr="00521495" w:rsidRDefault="001A5306" w:rsidP="00A827A1">
      <w:pPr>
        <w:pStyle w:val="11"/>
        <w:spacing w:after="0"/>
        <w:ind w:hanging="357"/>
      </w:pPr>
      <w:r w:rsidRPr="00521495">
        <w:t xml:space="preserve">водопотребление – </w:t>
      </w:r>
      <w:r w:rsidR="00C07C5E">
        <w:t>611,58</w:t>
      </w:r>
      <w:r w:rsidRPr="00521495">
        <w:t xml:space="preserve"> тыс. м</w:t>
      </w:r>
      <w:r w:rsidRPr="00521495">
        <w:rPr>
          <w:vertAlign w:val="superscript"/>
        </w:rPr>
        <w:t>3</w:t>
      </w:r>
      <w:r w:rsidRPr="00521495">
        <w:t>/год.</w:t>
      </w:r>
    </w:p>
    <w:p w14:paraId="20A7B0E1" w14:textId="77777777" w:rsidR="001A5306" w:rsidRPr="00521495" w:rsidRDefault="001A5306" w:rsidP="00992D47">
      <w:pPr>
        <w:pStyle w:val="affc"/>
      </w:pPr>
      <w:r w:rsidRPr="00521495">
        <w:t>Сценарный план увеличения водопотребления на 30 %, к общему объему на территориях Поселения.</w:t>
      </w:r>
    </w:p>
    <w:p w14:paraId="5C396B66" w14:textId="5F29EF24" w:rsidR="001A5306" w:rsidRPr="00521495" w:rsidRDefault="001A5306" w:rsidP="00992D47">
      <w:pPr>
        <w:pStyle w:val="affc"/>
      </w:pPr>
      <w:r w:rsidRPr="00521495">
        <w:t xml:space="preserve">Водопотребление на расчетный срок до </w:t>
      </w:r>
      <w:r w:rsidR="00B7511B">
        <w:t>2028</w:t>
      </w:r>
      <w:r w:rsidRPr="00521495">
        <w:t xml:space="preserve"> года составит: </w:t>
      </w:r>
    </w:p>
    <w:p w14:paraId="21DA02B8" w14:textId="27DB9C33" w:rsidR="001A5306" w:rsidRPr="00521495" w:rsidRDefault="001A5306" w:rsidP="00A827A1">
      <w:pPr>
        <w:pStyle w:val="11"/>
        <w:spacing w:after="0"/>
        <w:ind w:left="1429" w:hanging="357"/>
      </w:pPr>
      <w:r w:rsidRPr="00521495">
        <w:t xml:space="preserve">водопотребление – </w:t>
      </w:r>
      <w:r w:rsidR="00C07C5E">
        <w:t>691,35</w:t>
      </w:r>
      <w:r w:rsidRPr="00521495">
        <w:t xml:space="preserve"> тыс. м</w:t>
      </w:r>
      <w:r w:rsidRPr="00521495">
        <w:rPr>
          <w:vertAlign w:val="superscript"/>
        </w:rPr>
        <w:t>3</w:t>
      </w:r>
      <w:r w:rsidRPr="00521495">
        <w:t>/год.</w:t>
      </w:r>
    </w:p>
    <w:p w14:paraId="43A71E71" w14:textId="77777777" w:rsidR="001A5306" w:rsidRPr="00521495" w:rsidRDefault="001A5306" w:rsidP="00992D47">
      <w:pPr>
        <w:pStyle w:val="affc"/>
      </w:pPr>
      <w:r w:rsidRPr="00521495">
        <w:t>Сценарный план уменьшения водопотребления на 5 %, к общему объему на территориях сельского поселения.</w:t>
      </w:r>
    </w:p>
    <w:p w14:paraId="7D47A778" w14:textId="2982FB12" w:rsidR="001A5306" w:rsidRPr="00521495" w:rsidRDefault="001A5306" w:rsidP="00992D47">
      <w:pPr>
        <w:pStyle w:val="affc"/>
      </w:pPr>
      <w:r w:rsidRPr="00521495">
        <w:t xml:space="preserve">Водопотребление на расчетный срок до </w:t>
      </w:r>
      <w:r w:rsidR="00B7511B">
        <w:t>2028</w:t>
      </w:r>
      <w:r w:rsidRPr="00521495">
        <w:t xml:space="preserve"> года составит:</w:t>
      </w:r>
    </w:p>
    <w:p w14:paraId="40F09F4E" w14:textId="0C0B56B5" w:rsidR="001A5306" w:rsidRPr="00521495" w:rsidRDefault="001A5306" w:rsidP="00A827A1">
      <w:pPr>
        <w:pStyle w:val="11"/>
        <w:spacing w:after="0"/>
        <w:ind w:left="1429" w:hanging="357"/>
      </w:pPr>
      <w:r w:rsidRPr="00521495">
        <w:t xml:space="preserve">водопотребление – </w:t>
      </w:r>
      <w:r w:rsidR="00C07C5E">
        <w:t>505,21</w:t>
      </w:r>
      <w:r w:rsidRPr="00521495">
        <w:t xml:space="preserve"> тыс. м</w:t>
      </w:r>
      <w:r w:rsidRPr="00521495">
        <w:rPr>
          <w:vertAlign w:val="superscript"/>
        </w:rPr>
        <w:t>3</w:t>
      </w:r>
      <w:r w:rsidRPr="00521495">
        <w:t>/год.</w:t>
      </w:r>
    </w:p>
    <w:p w14:paraId="58A1A1D9" w14:textId="77777777" w:rsidR="000F070C" w:rsidRPr="00EF0D8C" w:rsidRDefault="00FA4D25" w:rsidP="003D5C56">
      <w:pPr>
        <w:pStyle w:val="af0"/>
        <w:numPr>
          <w:ilvl w:val="0"/>
          <w:numId w:val="2"/>
        </w:numPr>
        <w:spacing w:before="240"/>
        <w:ind w:left="539" w:hanging="539"/>
        <w:rPr>
          <w:b/>
          <w:vanish/>
          <w:szCs w:val="29"/>
        </w:rPr>
      </w:pPr>
      <w:bookmarkStart w:id="23" w:name="_Toc519178789"/>
      <w:bookmarkStart w:id="24" w:name="_Toc528243010"/>
      <w:r w:rsidRPr="00EF0D8C">
        <w:rPr>
          <w:b/>
          <w:szCs w:val="29"/>
        </w:rPr>
        <w:t>Баланс водоснабжения и потребления горяч</w:t>
      </w:r>
      <w:r w:rsidR="00AB5BC9" w:rsidRPr="00EF0D8C">
        <w:rPr>
          <w:b/>
          <w:szCs w:val="29"/>
        </w:rPr>
        <w:t>ей, питьевой, технической воды</w:t>
      </w:r>
      <w:bookmarkEnd w:id="23"/>
      <w:bookmarkEnd w:id="24"/>
    </w:p>
    <w:p w14:paraId="4BCAF333" w14:textId="77777777" w:rsidR="00FA4D25" w:rsidRPr="00EA3974" w:rsidRDefault="00AB5BC9" w:rsidP="00EA794B">
      <w:pPr>
        <w:pStyle w:val="1"/>
        <w:numPr>
          <w:ilvl w:val="1"/>
          <w:numId w:val="9"/>
        </w:numPr>
        <w:spacing w:before="240" w:after="240"/>
        <w:rPr>
          <w:b/>
          <w:szCs w:val="29"/>
        </w:rPr>
      </w:pPr>
      <w:bookmarkStart w:id="25" w:name="_Toc519178790"/>
      <w:r w:rsidRPr="00EA3974">
        <w:rPr>
          <w:b/>
          <w:szCs w:val="29"/>
        </w:rPr>
        <w:t>О</w:t>
      </w:r>
      <w:r w:rsidR="00FA4D25" w:rsidRPr="00EA3974">
        <w:rPr>
          <w:b/>
          <w:szCs w:val="29"/>
        </w:rPr>
        <w:t>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w:t>
      </w:r>
      <w:r w:rsidRPr="00EA3974">
        <w:rPr>
          <w:b/>
          <w:szCs w:val="29"/>
        </w:rPr>
        <w:t>ртировке</w:t>
      </w:r>
      <w:bookmarkEnd w:id="25"/>
    </w:p>
    <w:p w14:paraId="43E0BE8C" w14:textId="77777777" w:rsidR="00C22C20" w:rsidRPr="00604C0D" w:rsidRDefault="00B85BD4" w:rsidP="00992D47">
      <w:pPr>
        <w:pStyle w:val="affc"/>
      </w:pPr>
      <w:r w:rsidRPr="00B85BD4">
        <w:lastRenderedPageBreak/>
        <w:t xml:space="preserve">Вся вода, поданная для реализации </w:t>
      </w:r>
      <w:r w:rsidR="00901B79" w:rsidRPr="00B85BD4">
        <w:t>в поселени</w:t>
      </w:r>
      <w:r w:rsidR="00901B79">
        <w:t>е,</w:t>
      </w:r>
      <w:r w:rsidR="00B831D3">
        <w:t xml:space="preserve"> распределяется</w:t>
      </w:r>
      <w:r w:rsidRPr="00B85BD4">
        <w:t xml:space="preserve"> населению, бюджетным учреждениям и прочим организациям, учитывается расходомерами, установленными на источниках водоснабжения.</w:t>
      </w:r>
      <w:r w:rsidR="00360394">
        <w:t xml:space="preserve"> </w:t>
      </w:r>
      <w:r w:rsidR="00C22C20" w:rsidRPr="00604C0D">
        <w:t>Общий баланс подачи и реализации воды на территори</w:t>
      </w:r>
      <w:r w:rsidR="007D2CD2">
        <w:t>и</w:t>
      </w:r>
      <w:r w:rsidR="00C22C20" w:rsidRPr="00604C0D">
        <w:t xml:space="preserve"> </w:t>
      </w:r>
      <w:r w:rsidR="003A6C3F">
        <w:t>п</w:t>
      </w:r>
      <w:r w:rsidR="00C22C20" w:rsidRPr="00604C0D">
        <w:t>оселения, приведен в таблице 3.1.1.</w:t>
      </w:r>
    </w:p>
    <w:p w14:paraId="1FFAE497" w14:textId="07C77F86" w:rsidR="00813F1A" w:rsidRDefault="00C22C20" w:rsidP="00992D47">
      <w:pPr>
        <w:pStyle w:val="affc"/>
      </w:pPr>
      <w:r w:rsidRPr="00604C0D">
        <w:t>Таблица 3.1.1.</w:t>
      </w:r>
      <w:bookmarkStart w:id="26" w:name="_Hlk518041073"/>
      <w:r w:rsidR="00C07C5E">
        <w:t xml:space="preserve"> </w:t>
      </w:r>
      <w:r w:rsidRPr="00604C0D">
        <w:t>Общий баланс подачи и реализации воды за 201</w:t>
      </w:r>
      <w:r w:rsidR="00C07C5E">
        <w:t>8</w:t>
      </w:r>
      <w:r w:rsidR="00813F1A">
        <w:t xml:space="preserve"> год</w:t>
      </w:r>
      <w:bookmarkEnd w:id="26"/>
    </w:p>
    <w:p w14:paraId="772045A0" w14:textId="77777777" w:rsidR="00C22C20" w:rsidRDefault="00C22C20" w:rsidP="00813F1A">
      <w:pPr>
        <w:pStyle w:val="ac"/>
        <w:spacing w:line="240" w:lineRule="auto"/>
        <w:ind w:firstLine="0"/>
        <w:jc w:val="right"/>
        <w:rPr>
          <w:sz w:val="24"/>
          <w:szCs w:val="24"/>
        </w:rPr>
      </w:pPr>
      <w:r w:rsidRPr="00604C0D">
        <w:rPr>
          <w:sz w:val="24"/>
          <w:szCs w:val="24"/>
        </w:rPr>
        <w:t>тыс. м</w:t>
      </w:r>
      <w:r w:rsidRPr="00604C0D">
        <w:rPr>
          <w:sz w:val="24"/>
          <w:szCs w:val="24"/>
          <w:vertAlign w:val="superscript"/>
        </w:rPr>
        <w:t>3</w:t>
      </w:r>
      <w:r w:rsidRPr="00604C0D">
        <w:rPr>
          <w:sz w:val="24"/>
          <w:szCs w:val="24"/>
        </w:rPr>
        <w:t>/год</w:t>
      </w:r>
    </w:p>
    <w:tbl>
      <w:tblPr>
        <w:tblW w:w="9356" w:type="dxa"/>
        <w:tblInd w:w="-5" w:type="dxa"/>
        <w:tblLook w:val="04A0" w:firstRow="1" w:lastRow="0" w:firstColumn="1" w:lastColumn="0" w:noHBand="0" w:noVBand="1"/>
      </w:tblPr>
      <w:tblGrid>
        <w:gridCol w:w="6096"/>
        <w:gridCol w:w="3260"/>
      </w:tblGrid>
      <w:tr w:rsidR="00360394" w:rsidRPr="00992D47" w14:paraId="0CF0CC6B" w14:textId="77777777" w:rsidTr="00C07C5E">
        <w:trPr>
          <w:trHeight w:val="57"/>
          <w:tblHead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03FC" w14:textId="77777777" w:rsidR="00360394" w:rsidRPr="00992D47" w:rsidRDefault="00360394" w:rsidP="00360394">
            <w:pPr>
              <w:spacing w:after="0" w:line="240" w:lineRule="auto"/>
              <w:jc w:val="center"/>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Потребители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9D1B3F0" w14:textId="2B1D8C24" w:rsidR="00360394" w:rsidRPr="00992D47" w:rsidRDefault="00C07C5E" w:rsidP="0036039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Питьевая</w:t>
            </w:r>
            <w:r w:rsidR="00360394" w:rsidRPr="00992D47">
              <w:rPr>
                <w:rFonts w:ascii="Times New Roman" w:eastAsia="Times New Roman" w:hAnsi="Times New Roman"/>
                <w:color w:val="000000"/>
                <w:sz w:val="24"/>
                <w:szCs w:val="24"/>
                <w:lang w:eastAsia="ru-RU"/>
              </w:rPr>
              <w:t xml:space="preserve"> вода</w:t>
            </w:r>
          </w:p>
        </w:tc>
      </w:tr>
      <w:tr w:rsidR="00A827A1" w:rsidRPr="00992D47" w14:paraId="22375C4F" w14:textId="77777777" w:rsidTr="00C07C5E">
        <w:trPr>
          <w:trHeight w:val="5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0CDECA44" w14:textId="77777777" w:rsidR="00A827A1" w:rsidRPr="00992D47" w:rsidRDefault="00A827A1" w:rsidP="00A827A1">
            <w:pPr>
              <w:spacing w:after="0" w:line="240" w:lineRule="auto"/>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Население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A023851" w14:textId="33F3BA1F" w:rsidR="00A827A1" w:rsidRPr="00C07C5E" w:rsidRDefault="00A827A1" w:rsidP="00A827A1">
            <w:pPr>
              <w:spacing w:after="0" w:line="240" w:lineRule="auto"/>
              <w:jc w:val="right"/>
              <w:rPr>
                <w:rFonts w:ascii="Times New Roman" w:eastAsia="Times New Roman" w:hAnsi="Times New Roman"/>
                <w:sz w:val="24"/>
                <w:szCs w:val="24"/>
                <w:lang w:eastAsia="ru-RU"/>
              </w:rPr>
            </w:pPr>
            <w:r w:rsidRPr="00C07C5E">
              <w:rPr>
                <w:rFonts w:ascii="Times New Roman" w:eastAsia="Times New Roman" w:hAnsi="Times New Roman"/>
                <w:sz w:val="24"/>
                <w:szCs w:val="24"/>
                <w:lang w:eastAsia="ru-RU"/>
              </w:rPr>
              <w:t>483,5285</w:t>
            </w:r>
          </w:p>
        </w:tc>
      </w:tr>
      <w:tr w:rsidR="00A827A1" w:rsidRPr="00992D47" w14:paraId="68F078FC" w14:textId="77777777" w:rsidTr="00C07C5E">
        <w:trPr>
          <w:trHeight w:val="5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0DD1738" w14:textId="77777777" w:rsidR="00A827A1" w:rsidRPr="00992D47" w:rsidRDefault="00A827A1" w:rsidP="00A827A1">
            <w:pPr>
              <w:spacing w:after="0" w:line="240" w:lineRule="auto"/>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Бюджетные организации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CD094FC" w14:textId="070985BF" w:rsidR="00A827A1" w:rsidRPr="00C07C5E" w:rsidRDefault="00A827A1" w:rsidP="00A827A1">
            <w:pPr>
              <w:spacing w:after="0" w:line="240" w:lineRule="auto"/>
              <w:jc w:val="right"/>
              <w:rPr>
                <w:rFonts w:ascii="Times New Roman" w:eastAsia="Times New Roman" w:hAnsi="Times New Roman"/>
                <w:sz w:val="24"/>
                <w:szCs w:val="24"/>
                <w:lang w:eastAsia="ru-RU"/>
              </w:rPr>
            </w:pPr>
            <w:r w:rsidRPr="00C07C5E">
              <w:rPr>
                <w:rFonts w:ascii="Times New Roman" w:eastAsia="Times New Roman" w:hAnsi="Times New Roman"/>
                <w:sz w:val="24"/>
                <w:szCs w:val="24"/>
                <w:lang w:eastAsia="ru-RU"/>
              </w:rPr>
              <w:t>430,0429</w:t>
            </w:r>
          </w:p>
        </w:tc>
      </w:tr>
      <w:tr w:rsidR="00A827A1" w:rsidRPr="00992D47" w14:paraId="0300FE57" w14:textId="77777777" w:rsidTr="00C07C5E">
        <w:trPr>
          <w:trHeight w:val="5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6C5E5C0C" w14:textId="77777777" w:rsidR="00A827A1" w:rsidRPr="00992D47" w:rsidRDefault="00A827A1" w:rsidP="00A827A1">
            <w:pPr>
              <w:spacing w:after="0" w:line="240" w:lineRule="auto"/>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Прочие потребители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AFE25E7" w14:textId="638E6C63" w:rsidR="00A827A1" w:rsidRPr="00C07C5E" w:rsidRDefault="00A827A1" w:rsidP="00A827A1">
            <w:pPr>
              <w:spacing w:after="0" w:line="240" w:lineRule="auto"/>
              <w:jc w:val="right"/>
              <w:rPr>
                <w:rFonts w:ascii="Times New Roman" w:eastAsia="Times New Roman" w:hAnsi="Times New Roman"/>
                <w:sz w:val="24"/>
                <w:szCs w:val="24"/>
                <w:lang w:eastAsia="ru-RU"/>
              </w:rPr>
            </w:pPr>
            <w:r w:rsidRPr="00C07C5E">
              <w:rPr>
                <w:rFonts w:ascii="Times New Roman" w:eastAsia="Times New Roman" w:hAnsi="Times New Roman"/>
                <w:sz w:val="24"/>
                <w:szCs w:val="24"/>
                <w:lang w:eastAsia="ru-RU"/>
              </w:rPr>
              <w:t>22,26155</w:t>
            </w:r>
          </w:p>
        </w:tc>
      </w:tr>
      <w:tr w:rsidR="00A827A1" w:rsidRPr="00992D47" w14:paraId="2F1012AE" w14:textId="77777777" w:rsidTr="00C07C5E">
        <w:trPr>
          <w:trHeight w:val="5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582A06FA" w14:textId="77777777" w:rsidR="00A827A1" w:rsidRPr="00992D47" w:rsidRDefault="00A827A1" w:rsidP="00A827A1">
            <w:pPr>
              <w:spacing w:after="0" w:line="240" w:lineRule="auto"/>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Итого:</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F5A8794" w14:textId="77A2EE66" w:rsidR="00A827A1" w:rsidRPr="00C07C5E" w:rsidRDefault="00A827A1" w:rsidP="00A827A1">
            <w:pPr>
              <w:spacing w:after="0" w:line="240" w:lineRule="auto"/>
              <w:jc w:val="right"/>
              <w:rPr>
                <w:rFonts w:ascii="Times New Roman" w:eastAsia="Times New Roman" w:hAnsi="Times New Roman"/>
                <w:sz w:val="24"/>
                <w:szCs w:val="24"/>
                <w:lang w:eastAsia="ru-RU"/>
              </w:rPr>
            </w:pPr>
            <w:r w:rsidRPr="00C07C5E">
              <w:rPr>
                <w:rFonts w:ascii="Times New Roman" w:eastAsia="Times New Roman" w:hAnsi="Times New Roman"/>
                <w:sz w:val="24"/>
                <w:szCs w:val="24"/>
                <w:lang w:eastAsia="ru-RU"/>
              </w:rPr>
              <w:t>31,22399</w:t>
            </w:r>
          </w:p>
        </w:tc>
      </w:tr>
      <w:tr w:rsidR="00A827A1" w:rsidRPr="00992D47" w14:paraId="6B67D34C" w14:textId="77777777" w:rsidTr="00C07C5E">
        <w:trPr>
          <w:trHeight w:val="5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3370B3B0" w14:textId="77777777" w:rsidR="00A827A1" w:rsidRPr="00992D47" w:rsidRDefault="00A827A1" w:rsidP="00A827A1">
            <w:pPr>
              <w:spacing w:after="0" w:line="240" w:lineRule="auto"/>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Потери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5AA255B" w14:textId="6EE4FA9B" w:rsidR="00A827A1" w:rsidRPr="00C07C5E" w:rsidRDefault="00A827A1" w:rsidP="00A827A1">
            <w:pPr>
              <w:spacing w:after="0" w:line="240" w:lineRule="auto"/>
              <w:jc w:val="right"/>
              <w:rPr>
                <w:rFonts w:ascii="Times New Roman" w:eastAsia="Times New Roman" w:hAnsi="Times New Roman"/>
                <w:sz w:val="24"/>
                <w:szCs w:val="24"/>
                <w:lang w:eastAsia="ru-RU"/>
              </w:rPr>
            </w:pPr>
            <w:r w:rsidRPr="00C07C5E">
              <w:rPr>
                <w:rFonts w:ascii="Times New Roman" w:eastAsia="Times New Roman" w:hAnsi="Times New Roman"/>
                <w:sz w:val="24"/>
                <w:szCs w:val="24"/>
                <w:lang w:eastAsia="ru-RU"/>
              </w:rPr>
              <w:t>48,28153</w:t>
            </w:r>
          </w:p>
        </w:tc>
      </w:tr>
      <w:tr w:rsidR="00A827A1" w:rsidRPr="00992D47" w14:paraId="6AD238FB" w14:textId="77777777" w:rsidTr="00C07C5E">
        <w:trPr>
          <w:trHeight w:val="5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0921F024" w14:textId="77777777" w:rsidR="00A827A1" w:rsidRPr="00992D47" w:rsidRDefault="00A827A1" w:rsidP="00A827A1">
            <w:pPr>
              <w:spacing w:after="0" w:line="240" w:lineRule="auto"/>
              <w:rPr>
                <w:rFonts w:ascii="Times New Roman" w:eastAsia="Times New Roman" w:hAnsi="Times New Roman"/>
                <w:color w:val="000000"/>
                <w:sz w:val="24"/>
                <w:szCs w:val="24"/>
                <w:lang w:eastAsia="ru-RU"/>
              </w:rPr>
            </w:pPr>
            <w:r w:rsidRPr="00992D47">
              <w:rPr>
                <w:rFonts w:ascii="Times New Roman" w:eastAsia="Times New Roman" w:hAnsi="Times New Roman"/>
                <w:color w:val="000000"/>
                <w:sz w:val="24"/>
                <w:szCs w:val="24"/>
                <w:lang w:eastAsia="ru-RU"/>
              </w:rPr>
              <w:t>Всего:</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6064D59" w14:textId="784EDCA7" w:rsidR="00A827A1" w:rsidRPr="00C07C5E" w:rsidRDefault="00A827A1" w:rsidP="00A827A1">
            <w:pPr>
              <w:spacing w:after="0" w:line="240" w:lineRule="auto"/>
              <w:jc w:val="right"/>
              <w:rPr>
                <w:rFonts w:ascii="Times New Roman" w:eastAsia="Times New Roman" w:hAnsi="Times New Roman"/>
                <w:sz w:val="24"/>
                <w:szCs w:val="24"/>
                <w:lang w:eastAsia="ru-RU"/>
              </w:rPr>
            </w:pPr>
            <w:r w:rsidRPr="00C07C5E">
              <w:rPr>
                <w:rFonts w:ascii="Times New Roman" w:eastAsia="Times New Roman" w:hAnsi="Times New Roman"/>
                <w:sz w:val="24"/>
                <w:szCs w:val="24"/>
                <w:lang w:eastAsia="ru-RU"/>
              </w:rPr>
              <w:t>531,81</w:t>
            </w:r>
          </w:p>
        </w:tc>
      </w:tr>
    </w:tbl>
    <w:p w14:paraId="1DE0D385" w14:textId="77777777" w:rsidR="00951BB2" w:rsidRDefault="00951BB2" w:rsidP="00DC10F8">
      <w:pPr>
        <w:pStyle w:val="ac"/>
        <w:spacing w:line="240" w:lineRule="auto"/>
        <w:rPr>
          <w:sz w:val="24"/>
          <w:szCs w:val="24"/>
        </w:rPr>
      </w:pPr>
    </w:p>
    <w:p w14:paraId="551F632A" w14:textId="05FE8D9C" w:rsidR="00604C0D" w:rsidRDefault="000A068F" w:rsidP="00992D47">
      <w:pPr>
        <w:pStyle w:val="affc"/>
      </w:pPr>
      <w:r>
        <w:t xml:space="preserve">Основным потребителем является категория «население» </w:t>
      </w:r>
      <w:r w:rsidR="00951BB2">
        <w:t xml:space="preserve">- объем потребления </w:t>
      </w:r>
      <w:r w:rsidR="00A827A1">
        <w:t>430,04</w:t>
      </w:r>
      <w:r w:rsidR="00951BB2">
        <w:t xml:space="preserve"> </w:t>
      </w:r>
      <w:r w:rsidR="00951BB2" w:rsidRPr="00951BB2">
        <w:t>тыс. м</w:t>
      </w:r>
      <w:r w:rsidR="00951BB2" w:rsidRPr="00951BB2">
        <w:rPr>
          <w:vertAlign w:val="superscript"/>
        </w:rPr>
        <w:t>3</w:t>
      </w:r>
      <w:r w:rsidR="00951BB2" w:rsidRPr="00951BB2">
        <w:t>/год</w:t>
      </w:r>
      <w:r w:rsidR="00951BB2">
        <w:t xml:space="preserve">. Потери составляют </w:t>
      </w:r>
      <w:r w:rsidR="00A827A1">
        <w:t>48,28</w:t>
      </w:r>
      <w:r w:rsidR="00951BB2">
        <w:t xml:space="preserve"> </w:t>
      </w:r>
      <w:r w:rsidR="00951BB2" w:rsidRPr="00951BB2">
        <w:t>тыс. м</w:t>
      </w:r>
      <w:r w:rsidR="00951BB2" w:rsidRPr="00951BB2">
        <w:rPr>
          <w:vertAlign w:val="superscript"/>
        </w:rPr>
        <w:t>3</w:t>
      </w:r>
      <w:r w:rsidR="00951BB2" w:rsidRPr="00951BB2">
        <w:t>/год</w:t>
      </w:r>
      <w:r w:rsidR="00E11C29">
        <w:t xml:space="preserve"> или </w:t>
      </w:r>
      <w:r w:rsidR="00A827A1">
        <w:t>9</w:t>
      </w:r>
      <w:r w:rsidR="00E11C29">
        <w:t>%.</w:t>
      </w:r>
    </w:p>
    <w:p w14:paraId="2B692CC7" w14:textId="692131B2" w:rsidR="00B85BD4" w:rsidRPr="00B85BD4" w:rsidRDefault="00B85BD4" w:rsidP="00992D47">
      <w:pPr>
        <w:pStyle w:val="affc"/>
      </w:pPr>
      <w:r w:rsidRPr="00B85BD4">
        <w:t xml:space="preserve">Основным потребителем холодной воды в </w:t>
      </w:r>
      <w:r w:rsidR="004B1618">
        <w:t>сельском п</w:t>
      </w:r>
      <w:r w:rsidR="00EC74BA">
        <w:t>оселении</w:t>
      </w:r>
      <w:r w:rsidRPr="00B85BD4">
        <w:t xml:space="preserve"> является население, поэтому </w:t>
      </w:r>
      <w:r w:rsidR="00EC74BA">
        <w:t xml:space="preserve">сезонное </w:t>
      </w:r>
      <w:r w:rsidRPr="00B85BD4">
        <w:t>уменьшение объёмов потребления воды населением оказывает существенное влияние на общую тенденцию снижения водопотребления.</w:t>
      </w:r>
      <w:r w:rsidR="00A827A1">
        <w:t xml:space="preserve"> </w:t>
      </w:r>
      <w:r w:rsidRPr="00B85BD4">
        <w:t>Снижение водопотребления возможно при установке приборов учета и экономии воды населением; снижении непроизводственных потерь; за счет оперативного устранения аварийных ситуаций на водопроводе</w:t>
      </w:r>
      <w:r w:rsidR="00C75F5D">
        <w:t>.</w:t>
      </w:r>
    </w:p>
    <w:p w14:paraId="7CE786EF" w14:textId="77777777" w:rsidR="00C22C20" w:rsidRPr="00DC10F8" w:rsidRDefault="00C22C20" w:rsidP="00992D47">
      <w:pPr>
        <w:pStyle w:val="affc"/>
      </w:pPr>
      <w:r w:rsidRPr="00DC10F8">
        <w:t>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w:t>
      </w:r>
    </w:p>
    <w:p w14:paraId="59308B50" w14:textId="77777777" w:rsidR="00C22C20" w:rsidRPr="00DC10F8" w:rsidRDefault="00C22C20" w:rsidP="00992D47">
      <w:pPr>
        <w:pStyle w:val="affc"/>
      </w:pPr>
      <w:r w:rsidRPr="00DC10F8">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местных условий.</w:t>
      </w:r>
    </w:p>
    <w:p w14:paraId="365D6C15" w14:textId="77777777" w:rsidR="00C22C20" w:rsidRPr="00DC10F8" w:rsidRDefault="00C22C20" w:rsidP="00992D47">
      <w:pPr>
        <w:pStyle w:val="affc"/>
      </w:pPr>
      <w:r w:rsidRPr="00DC10F8">
        <w:t>Неучтенные и неустранимые расходы и потери из водопроводных сетей можно разделить.</w:t>
      </w:r>
    </w:p>
    <w:p w14:paraId="39082A4F" w14:textId="77777777" w:rsidR="00C22C20" w:rsidRPr="00EA3974" w:rsidRDefault="00C22C20" w:rsidP="00992D47">
      <w:pPr>
        <w:pStyle w:val="affc"/>
        <w:rPr>
          <w:sz w:val="29"/>
          <w:szCs w:val="29"/>
        </w:rPr>
      </w:pPr>
      <w:bookmarkStart w:id="27" w:name="_Toc496759963"/>
      <w:bookmarkStart w:id="28" w:name="_Toc515247891"/>
      <w:bookmarkStart w:id="29" w:name="_Toc518014173"/>
      <w:bookmarkStart w:id="30" w:name="_Toc519178791"/>
      <w:r w:rsidRPr="00EA3974">
        <w:rPr>
          <w:sz w:val="29"/>
          <w:szCs w:val="29"/>
        </w:rPr>
        <w:t>Полезные расходы:</w:t>
      </w:r>
      <w:bookmarkEnd w:id="27"/>
      <w:bookmarkEnd w:id="28"/>
      <w:bookmarkEnd w:id="29"/>
      <w:bookmarkEnd w:id="30"/>
    </w:p>
    <w:p w14:paraId="094BF9E3" w14:textId="77777777" w:rsidR="00C22C20" w:rsidRPr="00EA3974" w:rsidRDefault="00C22C20" w:rsidP="00992D47">
      <w:pPr>
        <w:pStyle w:val="affc"/>
        <w:rPr>
          <w:sz w:val="29"/>
          <w:szCs w:val="29"/>
        </w:rPr>
      </w:pPr>
      <w:bookmarkStart w:id="31" w:name="_Toc496759964"/>
      <w:bookmarkStart w:id="32" w:name="_Toc515247892"/>
      <w:bookmarkStart w:id="33" w:name="_Toc518014174"/>
      <w:bookmarkStart w:id="34" w:name="_Toc519178792"/>
      <w:r w:rsidRPr="00EA3974">
        <w:rPr>
          <w:sz w:val="29"/>
          <w:szCs w:val="29"/>
        </w:rPr>
        <w:t>Расходы на технологические нужды водопроводных сетей, в том числе:</w:t>
      </w:r>
      <w:bookmarkEnd w:id="31"/>
      <w:bookmarkEnd w:id="32"/>
      <w:bookmarkEnd w:id="33"/>
      <w:bookmarkEnd w:id="34"/>
    </w:p>
    <w:p w14:paraId="42BE1D22" w14:textId="77777777" w:rsidR="00C22C20" w:rsidRPr="00DC10F8" w:rsidRDefault="00C22C20" w:rsidP="00A827A1">
      <w:pPr>
        <w:pStyle w:val="11"/>
        <w:spacing w:after="0"/>
        <w:ind w:left="1429" w:hanging="357"/>
      </w:pPr>
      <w:r w:rsidRPr="00DC10F8">
        <w:lastRenderedPageBreak/>
        <w:t>на дезинфекцию, промывку после устранения аварий, плановых замен;</w:t>
      </w:r>
    </w:p>
    <w:p w14:paraId="12706683" w14:textId="77777777" w:rsidR="00C22C20" w:rsidRPr="00DC10F8" w:rsidRDefault="00C22C20" w:rsidP="00A827A1">
      <w:pPr>
        <w:pStyle w:val="11"/>
        <w:spacing w:after="0"/>
        <w:ind w:left="1429" w:hanging="357"/>
      </w:pPr>
      <w:r w:rsidRPr="00DC10F8">
        <w:t>расходы на ежегодные профилактические ремонтные работы, промывки;</w:t>
      </w:r>
    </w:p>
    <w:p w14:paraId="7D197C2A" w14:textId="77777777" w:rsidR="00C22C20" w:rsidRPr="00DC10F8" w:rsidRDefault="00C22C20" w:rsidP="00A827A1">
      <w:pPr>
        <w:pStyle w:val="11"/>
        <w:spacing w:after="0"/>
        <w:ind w:left="1429" w:hanging="357"/>
      </w:pPr>
      <w:r w:rsidRPr="00DC10F8">
        <w:t>тушение пожаров;</w:t>
      </w:r>
    </w:p>
    <w:p w14:paraId="55BD4986" w14:textId="77777777" w:rsidR="00C22C20" w:rsidRPr="00DC10F8" w:rsidRDefault="00C22C20" w:rsidP="00A827A1">
      <w:pPr>
        <w:pStyle w:val="11"/>
        <w:spacing w:after="0"/>
        <w:ind w:left="1429" w:hanging="357"/>
      </w:pPr>
      <w:r w:rsidRPr="00DC10F8">
        <w:t>испытание пожарных гидрантов.</w:t>
      </w:r>
    </w:p>
    <w:p w14:paraId="59BA73AB" w14:textId="77777777" w:rsidR="00C22C20" w:rsidRPr="00EA3974" w:rsidRDefault="00C22C20" w:rsidP="00DC10F8">
      <w:pPr>
        <w:pStyle w:val="1"/>
        <w:numPr>
          <w:ilvl w:val="0"/>
          <w:numId w:val="0"/>
        </w:numPr>
        <w:ind w:firstLine="709"/>
        <w:rPr>
          <w:szCs w:val="29"/>
        </w:rPr>
      </w:pPr>
      <w:bookmarkStart w:id="35" w:name="_Toc496759965"/>
      <w:bookmarkStart w:id="36" w:name="_Toc515247893"/>
      <w:bookmarkStart w:id="37" w:name="_Toc518014175"/>
      <w:bookmarkStart w:id="38" w:name="_Toc519178793"/>
      <w:r w:rsidRPr="00EA3974">
        <w:rPr>
          <w:szCs w:val="29"/>
        </w:rPr>
        <w:t>Организационно - учетные расходы, в том числе:</w:t>
      </w:r>
      <w:bookmarkEnd w:id="35"/>
      <w:bookmarkEnd w:id="36"/>
      <w:bookmarkEnd w:id="37"/>
      <w:bookmarkEnd w:id="38"/>
    </w:p>
    <w:p w14:paraId="60F446BA" w14:textId="77777777" w:rsidR="00C22C20" w:rsidRPr="00DC10F8" w:rsidRDefault="00C22C20" w:rsidP="00A827A1">
      <w:pPr>
        <w:pStyle w:val="11"/>
        <w:spacing w:after="0"/>
        <w:ind w:left="1429" w:hanging="357"/>
      </w:pPr>
      <w:r w:rsidRPr="00DC10F8">
        <w:t>не зарегистрированные средствами измерения;</w:t>
      </w:r>
    </w:p>
    <w:p w14:paraId="164A4515" w14:textId="77777777" w:rsidR="00C22C20" w:rsidRPr="00DC10F8" w:rsidRDefault="00C22C20" w:rsidP="00A827A1">
      <w:pPr>
        <w:pStyle w:val="11"/>
        <w:spacing w:after="0"/>
        <w:ind w:left="1429" w:hanging="357"/>
      </w:pPr>
      <w:r w:rsidRPr="00DC10F8">
        <w:t>не учтенные из-за погрешности средств измерения у абонентов;</w:t>
      </w:r>
    </w:p>
    <w:p w14:paraId="3A49059B" w14:textId="77777777" w:rsidR="00C22C20" w:rsidRPr="00DC10F8" w:rsidRDefault="00C22C20" w:rsidP="00A827A1">
      <w:pPr>
        <w:pStyle w:val="11"/>
        <w:spacing w:after="0"/>
        <w:ind w:left="1429" w:hanging="357"/>
      </w:pPr>
      <w:r w:rsidRPr="00DC10F8">
        <w:t>не учтенные из-за погрешности средств измерения насосных станций первого подъема.</w:t>
      </w:r>
    </w:p>
    <w:p w14:paraId="1E68D005" w14:textId="77777777" w:rsidR="00C22C20" w:rsidRPr="00EA3974" w:rsidRDefault="00C22C20" w:rsidP="00DC10F8">
      <w:pPr>
        <w:pStyle w:val="1"/>
        <w:numPr>
          <w:ilvl w:val="0"/>
          <w:numId w:val="0"/>
        </w:numPr>
        <w:ind w:firstLine="709"/>
        <w:rPr>
          <w:szCs w:val="29"/>
        </w:rPr>
      </w:pPr>
      <w:bookmarkStart w:id="39" w:name="_Toc496759966"/>
      <w:bookmarkStart w:id="40" w:name="_Toc515247894"/>
      <w:bookmarkStart w:id="41" w:name="_Toc518014176"/>
      <w:bookmarkStart w:id="42" w:name="_Toc519178794"/>
      <w:r w:rsidRPr="00EA3974">
        <w:rPr>
          <w:szCs w:val="29"/>
        </w:rPr>
        <w:t>Потери из водопроводных сетей:</w:t>
      </w:r>
      <w:bookmarkEnd w:id="39"/>
      <w:bookmarkEnd w:id="40"/>
      <w:bookmarkEnd w:id="41"/>
      <w:bookmarkEnd w:id="42"/>
    </w:p>
    <w:p w14:paraId="360118F3" w14:textId="77777777" w:rsidR="00C22C20" w:rsidRPr="00DC10F8" w:rsidRDefault="00C22C20" w:rsidP="00A827A1">
      <w:pPr>
        <w:pStyle w:val="11"/>
        <w:spacing w:after="0"/>
        <w:ind w:left="1429" w:hanging="357"/>
      </w:pPr>
      <w:r w:rsidRPr="00DC10F8">
        <w:t>потери из водопроводных сетей в результате аварий;</w:t>
      </w:r>
    </w:p>
    <w:p w14:paraId="6326E08A" w14:textId="77777777" w:rsidR="00C22C20" w:rsidRPr="00DC10F8" w:rsidRDefault="00C22C20" w:rsidP="00A827A1">
      <w:pPr>
        <w:pStyle w:val="11"/>
        <w:spacing w:after="0"/>
        <w:ind w:left="1429" w:hanging="357"/>
      </w:pPr>
      <w:r w:rsidRPr="00DC10F8">
        <w:t>утечки через водопроводные колонки;</w:t>
      </w:r>
    </w:p>
    <w:p w14:paraId="65810C29" w14:textId="77777777" w:rsidR="00C22C20" w:rsidRPr="00DC10F8" w:rsidRDefault="00C22C20" w:rsidP="00A827A1">
      <w:pPr>
        <w:pStyle w:val="11"/>
        <w:spacing w:after="0"/>
        <w:ind w:left="1429" w:hanging="357"/>
      </w:pPr>
      <w:r w:rsidRPr="00DC10F8">
        <w:t>расходы на естественную убыль при подаче воды по трубопроводам;</w:t>
      </w:r>
    </w:p>
    <w:p w14:paraId="22BC6EAB" w14:textId="77777777" w:rsidR="00C22C20" w:rsidRPr="00DC10F8" w:rsidRDefault="00C22C20" w:rsidP="00A827A1">
      <w:pPr>
        <w:pStyle w:val="11"/>
        <w:spacing w:after="0"/>
        <w:ind w:left="1429" w:hanging="357"/>
      </w:pPr>
      <w:r w:rsidRPr="00DC10F8">
        <w:t>утечки в результате аварий на водопроводных сетях, которые находятся на балансе абонентов до водомерных узлов.</w:t>
      </w:r>
    </w:p>
    <w:p w14:paraId="31EE4D92" w14:textId="77777777" w:rsidR="00FA4D25" w:rsidRPr="00EA3974" w:rsidRDefault="00AB5BC9" w:rsidP="00DC10F8">
      <w:pPr>
        <w:pStyle w:val="1"/>
        <w:spacing w:before="240" w:after="240"/>
        <w:rPr>
          <w:b/>
          <w:color w:val="000000"/>
          <w:szCs w:val="29"/>
        </w:rPr>
      </w:pPr>
      <w:bookmarkStart w:id="43" w:name="_Toc519178795"/>
      <w:r w:rsidRPr="00EA3974">
        <w:rPr>
          <w:b/>
          <w:color w:val="000000"/>
          <w:szCs w:val="29"/>
        </w:rPr>
        <w:t>Т</w:t>
      </w:r>
      <w:r w:rsidR="00FA4D25" w:rsidRPr="00EA3974">
        <w:rPr>
          <w:b/>
          <w:color w:val="000000"/>
          <w:szCs w:val="29"/>
        </w:rPr>
        <w:t>ерриториальный баланс подачи питьевой, техническо</w:t>
      </w:r>
      <w:r w:rsidRPr="00EA3974">
        <w:rPr>
          <w:b/>
          <w:color w:val="000000"/>
          <w:szCs w:val="29"/>
        </w:rPr>
        <w:t>й воды по технологическим зонам</w:t>
      </w:r>
      <w:bookmarkEnd w:id="43"/>
    </w:p>
    <w:p w14:paraId="1E229D67" w14:textId="0181DBF5" w:rsidR="00CD3609" w:rsidRPr="00EA3974" w:rsidRDefault="00CD6D04" w:rsidP="00EA3974">
      <w:pPr>
        <w:pStyle w:val="affc"/>
      </w:pPr>
      <w:bookmarkStart w:id="44" w:name="_Toc496759968"/>
      <w:bookmarkStart w:id="45" w:name="_Toc515247896"/>
      <w:bookmarkStart w:id="46" w:name="_Toc518014178"/>
      <w:bookmarkStart w:id="47" w:name="_Toc519178796"/>
      <w:r w:rsidRPr="00EA3974">
        <w:t>Территориальный</w:t>
      </w:r>
      <w:r w:rsidR="008C3A98" w:rsidRPr="00EA3974">
        <w:t xml:space="preserve"> баланс подачи питьевой воды по технологическим зонам </w:t>
      </w:r>
      <w:r w:rsidR="00901B79" w:rsidRPr="00EA3974">
        <w:t>за 201</w:t>
      </w:r>
      <w:r w:rsidR="00A827A1">
        <w:t>8</w:t>
      </w:r>
      <w:r w:rsidR="00901B79" w:rsidRPr="00EA3974">
        <w:t xml:space="preserve"> год,</w:t>
      </w:r>
      <w:r w:rsidR="007D2CD2" w:rsidRPr="00EA3974">
        <w:t xml:space="preserve"> представлен в таблице 3.</w:t>
      </w:r>
      <w:r w:rsidRPr="00EA3974">
        <w:t>2</w:t>
      </w:r>
      <w:r w:rsidR="007D2CD2" w:rsidRPr="00EA3974">
        <w:t>.1.</w:t>
      </w:r>
      <w:bookmarkEnd w:id="44"/>
      <w:bookmarkEnd w:id="45"/>
      <w:bookmarkEnd w:id="46"/>
      <w:bookmarkEnd w:id="47"/>
    </w:p>
    <w:p w14:paraId="30FD3736" w14:textId="4ABA51B5" w:rsidR="00360394" w:rsidRDefault="00360394" w:rsidP="00EA3974">
      <w:pPr>
        <w:pStyle w:val="affc"/>
      </w:pPr>
      <w:r w:rsidRPr="00604C0D">
        <w:t>Таблица 3.</w:t>
      </w:r>
      <w:r>
        <w:t>2</w:t>
      </w:r>
      <w:r w:rsidRPr="00604C0D">
        <w:t>.1.</w:t>
      </w:r>
      <w:r w:rsidR="00992D47">
        <w:t xml:space="preserve"> </w:t>
      </w:r>
      <w:r>
        <w:t>Территориальный</w:t>
      </w:r>
      <w:r w:rsidRPr="00604C0D">
        <w:t xml:space="preserve"> баланс подачи и реализации воды за 201</w:t>
      </w:r>
      <w:r w:rsidR="00A827A1">
        <w:t>8</w:t>
      </w:r>
      <w:r>
        <w:t xml:space="preserve"> год</w:t>
      </w:r>
    </w:p>
    <w:p w14:paraId="7D3BCE55" w14:textId="3F436A6E" w:rsidR="00CD6D04" w:rsidRDefault="00360394" w:rsidP="00360394">
      <w:pPr>
        <w:pStyle w:val="1"/>
        <w:numPr>
          <w:ilvl w:val="0"/>
          <w:numId w:val="0"/>
        </w:numPr>
        <w:ind w:firstLine="709"/>
        <w:jc w:val="right"/>
        <w:rPr>
          <w:sz w:val="22"/>
          <w:szCs w:val="22"/>
        </w:rPr>
      </w:pPr>
      <w:bookmarkStart w:id="48" w:name="_Toc518014179"/>
      <w:bookmarkStart w:id="49" w:name="_Toc519178797"/>
      <w:r w:rsidRPr="00EA3974">
        <w:rPr>
          <w:sz w:val="22"/>
          <w:szCs w:val="22"/>
        </w:rPr>
        <w:t>тыс. м</w:t>
      </w:r>
      <w:r w:rsidRPr="00EA3974">
        <w:rPr>
          <w:sz w:val="22"/>
          <w:szCs w:val="22"/>
          <w:vertAlign w:val="superscript"/>
        </w:rPr>
        <w:t>3</w:t>
      </w:r>
      <w:r w:rsidRPr="00EA3974">
        <w:rPr>
          <w:sz w:val="22"/>
          <w:szCs w:val="22"/>
        </w:rPr>
        <w:t>/год</w:t>
      </w:r>
      <w:bookmarkEnd w:id="48"/>
      <w:bookmarkEnd w:id="49"/>
    </w:p>
    <w:tbl>
      <w:tblPr>
        <w:tblW w:w="9585" w:type="dxa"/>
        <w:tblInd w:w="-5" w:type="dxa"/>
        <w:tblLook w:val="04A0" w:firstRow="1" w:lastRow="0" w:firstColumn="1" w:lastColumn="0" w:noHBand="0" w:noVBand="1"/>
      </w:tblPr>
      <w:tblGrid>
        <w:gridCol w:w="2127"/>
        <w:gridCol w:w="1421"/>
        <w:gridCol w:w="1480"/>
        <w:gridCol w:w="1720"/>
        <w:gridCol w:w="1721"/>
        <w:gridCol w:w="1116"/>
      </w:tblGrid>
      <w:tr w:rsidR="006C3906" w:rsidRPr="00A827A1" w14:paraId="64934F86" w14:textId="77777777" w:rsidTr="006C3906">
        <w:trPr>
          <w:trHeight w:val="615"/>
          <w:tblHead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CD858" w14:textId="77777777" w:rsidR="006C3906" w:rsidRPr="00A827A1" w:rsidRDefault="006C3906" w:rsidP="00A827A1">
            <w:pPr>
              <w:spacing w:after="0" w:line="240" w:lineRule="auto"/>
              <w:jc w:val="center"/>
              <w:rPr>
                <w:rFonts w:ascii="Times New Roman" w:eastAsia="Times New Roman" w:hAnsi="Times New Roman"/>
                <w:color w:val="000000"/>
                <w:lang w:eastAsia="ru-RU"/>
              </w:rPr>
            </w:pPr>
            <w:r w:rsidRPr="00A827A1">
              <w:rPr>
                <w:rFonts w:ascii="Times New Roman" w:eastAsia="Times New Roman" w:hAnsi="Times New Roman"/>
                <w:color w:val="000000"/>
                <w:lang w:eastAsia="ru-RU"/>
              </w:rPr>
              <w:t>Наименование показателя</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047486C2" w14:textId="77777777" w:rsidR="006C3906" w:rsidRPr="00A827A1" w:rsidRDefault="006C3906" w:rsidP="00A827A1">
            <w:pPr>
              <w:spacing w:after="0" w:line="240" w:lineRule="auto"/>
              <w:jc w:val="center"/>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Полезный отпуск, в том числе: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626B57" w14:textId="77777777" w:rsidR="006C3906" w:rsidRPr="00A827A1" w:rsidRDefault="006C3906" w:rsidP="00A827A1">
            <w:pPr>
              <w:spacing w:after="0" w:line="240" w:lineRule="auto"/>
              <w:jc w:val="center"/>
              <w:rPr>
                <w:rFonts w:ascii="Times New Roman" w:eastAsia="Times New Roman" w:hAnsi="Times New Roman"/>
                <w:color w:val="000000"/>
                <w:lang w:eastAsia="ru-RU"/>
              </w:rPr>
            </w:pPr>
            <w:r w:rsidRPr="00A827A1">
              <w:rPr>
                <w:rFonts w:ascii="Times New Roman" w:eastAsia="Symbol" w:hAnsi="Times New Roman" w:cs="Symbol"/>
                <w:color w:val="000000"/>
                <w:lang w:eastAsia="ru-RU"/>
              </w:rPr>
              <w:t>Население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BBC9830" w14:textId="77777777" w:rsidR="006C3906" w:rsidRPr="00A827A1" w:rsidRDefault="006C3906" w:rsidP="00A827A1">
            <w:pPr>
              <w:spacing w:after="0" w:line="240" w:lineRule="auto"/>
              <w:jc w:val="center"/>
              <w:rPr>
                <w:rFonts w:ascii="Times New Roman" w:eastAsia="Times New Roman" w:hAnsi="Times New Roman"/>
                <w:color w:val="000000"/>
                <w:lang w:eastAsia="ru-RU"/>
              </w:rPr>
            </w:pPr>
            <w:r w:rsidRPr="00A827A1">
              <w:rPr>
                <w:rFonts w:ascii="Times New Roman" w:eastAsia="Symbol" w:hAnsi="Times New Roman" w:cs="Symbol"/>
                <w:color w:val="000000"/>
                <w:lang w:eastAsia="ru-RU"/>
              </w:rPr>
              <w:t>Бюджетные организации</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7D272A06" w14:textId="77777777" w:rsidR="006C3906" w:rsidRPr="00A827A1" w:rsidRDefault="006C3906" w:rsidP="00A827A1">
            <w:pPr>
              <w:spacing w:after="0" w:line="240" w:lineRule="auto"/>
              <w:jc w:val="center"/>
              <w:rPr>
                <w:rFonts w:ascii="Times New Roman" w:eastAsia="Times New Roman" w:hAnsi="Times New Roman"/>
                <w:color w:val="000000"/>
                <w:lang w:eastAsia="ru-RU"/>
              </w:rPr>
            </w:pPr>
            <w:r w:rsidRPr="00A827A1">
              <w:rPr>
                <w:rFonts w:ascii="Times New Roman" w:eastAsia="Symbol" w:hAnsi="Times New Roman" w:cs="Symbol"/>
                <w:color w:val="000000"/>
                <w:lang w:eastAsia="ru-RU"/>
              </w:rPr>
              <w:t>Прочие потребители</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284180C" w14:textId="77777777" w:rsidR="006C3906" w:rsidRPr="00A827A1" w:rsidRDefault="006C3906" w:rsidP="00A827A1">
            <w:pPr>
              <w:spacing w:after="0" w:line="240" w:lineRule="auto"/>
              <w:jc w:val="center"/>
              <w:rPr>
                <w:rFonts w:ascii="Times New Roman" w:eastAsia="Times New Roman" w:hAnsi="Times New Roman"/>
                <w:color w:val="000000"/>
                <w:lang w:eastAsia="ru-RU"/>
              </w:rPr>
            </w:pPr>
            <w:bookmarkStart w:id="50" w:name="_GoBack"/>
            <w:bookmarkEnd w:id="50"/>
            <w:r w:rsidRPr="00A827A1">
              <w:rPr>
                <w:rFonts w:ascii="Times New Roman" w:eastAsia="Times New Roman" w:hAnsi="Times New Roman"/>
                <w:color w:val="000000"/>
                <w:lang w:eastAsia="ru-RU"/>
              </w:rPr>
              <w:t>Потери</w:t>
            </w:r>
          </w:p>
        </w:tc>
      </w:tr>
      <w:tr w:rsidR="006C3906" w:rsidRPr="00A827A1" w14:paraId="31B74716"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25EB335"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 Полетаево</w:t>
            </w:r>
          </w:p>
        </w:tc>
        <w:tc>
          <w:tcPr>
            <w:tcW w:w="1421" w:type="dxa"/>
            <w:tcBorders>
              <w:top w:val="nil"/>
              <w:left w:val="nil"/>
              <w:bottom w:val="single" w:sz="4" w:space="0" w:color="auto"/>
              <w:right w:val="single" w:sz="4" w:space="0" w:color="auto"/>
            </w:tcBorders>
            <w:shd w:val="clear" w:color="auto" w:fill="auto"/>
            <w:noWrap/>
            <w:vAlign w:val="bottom"/>
            <w:hideMark/>
          </w:tcPr>
          <w:p w14:paraId="060DA9EF"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376,23226</w:t>
            </w:r>
          </w:p>
        </w:tc>
        <w:tc>
          <w:tcPr>
            <w:tcW w:w="1480" w:type="dxa"/>
            <w:tcBorders>
              <w:top w:val="nil"/>
              <w:left w:val="nil"/>
              <w:bottom w:val="single" w:sz="4" w:space="0" w:color="auto"/>
              <w:right w:val="single" w:sz="4" w:space="0" w:color="auto"/>
            </w:tcBorders>
            <w:shd w:val="clear" w:color="auto" w:fill="auto"/>
            <w:noWrap/>
            <w:vAlign w:val="bottom"/>
            <w:hideMark/>
          </w:tcPr>
          <w:p w14:paraId="553CF9B6"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334,6153</w:t>
            </w:r>
          </w:p>
        </w:tc>
        <w:tc>
          <w:tcPr>
            <w:tcW w:w="1720" w:type="dxa"/>
            <w:tcBorders>
              <w:top w:val="nil"/>
              <w:left w:val="nil"/>
              <w:bottom w:val="single" w:sz="4" w:space="0" w:color="auto"/>
              <w:right w:val="single" w:sz="4" w:space="0" w:color="auto"/>
            </w:tcBorders>
            <w:shd w:val="clear" w:color="auto" w:fill="auto"/>
            <w:noWrap/>
            <w:vAlign w:val="bottom"/>
            <w:hideMark/>
          </w:tcPr>
          <w:p w14:paraId="1F449B51"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17,32165</w:t>
            </w:r>
          </w:p>
        </w:tc>
        <w:tc>
          <w:tcPr>
            <w:tcW w:w="1721" w:type="dxa"/>
            <w:tcBorders>
              <w:top w:val="nil"/>
              <w:left w:val="nil"/>
              <w:bottom w:val="single" w:sz="4" w:space="0" w:color="auto"/>
              <w:right w:val="single" w:sz="4" w:space="0" w:color="auto"/>
            </w:tcBorders>
            <w:shd w:val="clear" w:color="auto" w:fill="auto"/>
            <w:noWrap/>
            <w:vAlign w:val="bottom"/>
            <w:hideMark/>
          </w:tcPr>
          <w:p w14:paraId="260745AC"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24,2953</w:t>
            </w:r>
          </w:p>
        </w:tc>
        <w:tc>
          <w:tcPr>
            <w:tcW w:w="1116" w:type="dxa"/>
            <w:tcBorders>
              <w:top w:val="nil"/>
              <w:left w:val="nil"/>
              <w:bottom w:val="single" w:sz="4" w:space="0" w:color="auto"/>
              <w:right w:val="single" w:sz="4" w:space="0" w:color="auto"/>
            </w:tcBorders>
            <w:shd w:val="clear" w:color="auto" w:fill="auto"/>
            <w:noWrap/>
            <w:vAlign w:val="bottom"/>
            <w:hideMark/>
          </w:tcPr>
          <w:p w14:paraId="0008A9C3"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37,56774</w:t>
            </w:r>
          </w:p>
        </w:tc>
      </w:tr>
      <w:tr w:rsidR="006C3906" w:rsidRPr="00A827A1" w14:paraId="24B0A144"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F2EF361"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 Биргильда (ж/д станция)</w:t>
            </w:r>
          </w:p>
        </w:tc>
        <w:tc>
          <w:tcPr>
            <w:tcW w:w="1421" w:type="dxa"/>
            <w:tcBorders>
              <w:top w:val="nil"/>
              <w:left w:val="nil"/>
              <w:bottom w:val="single" w:sz="4" w:space="0" w:color="auto"/>
              <w:right w:val="single" w:sz="4" w:space="0" w:color="auto"/>
            </w:tcBorders>
            <w:shd w:val="clear" w:color="auto" w:fill="auto"/>
            <w:noWrap/>
            <w:vAlign w:val="bottom"/>
            <w:hideMark/>
          </w:tcPr>
          <w:p w14:paraId="273BA8A8"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9,1</w:t>
            </w:r>
          </w:p>
        </w:tc>
        <w:tc>
          <w:tcPr>
            <w:tcW w:w="1480" w:type="dxa"/>
            <w:tcBorders>
              <w:top w:val="nil"/>
              <w:left w:val="nil"/>
              <w:bottom w:val="single" w:sz="4" w:space="0" w:color="auto"/>
              <w:right w:val="single" w:sz="4" w:space="0" w:color="auto"/>
            </w:tcBorders>
            <w:shd w:val="clear" w:color="auto" w:fill="auto"/>
            <w:noWrap/>
            <w:vAlign w:val="bottom"/>
            <w:hideMark/>
          </w:tcPr>
          <w:p w14:paraId="36C1F565"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9,1</w:t>
            </w:r>
          </w:p>
        </w:tc>
        <w:tc>
          <w:tcPr>
            <w:tcW w:w="1720" w:type="dxa"/>
            <w:tcBorders>
              <w:top w:val="nil"/>
              <w:left w:val="nil"/>
              <w:bottom w:val="single" w:sz="4" w:space="0" w:color="auto"/>
              <w:right w:val="single" w:sz="4" w:space="0" w:color="auto"/>
            </w:tcBorders>
            <w:shd w:val="clear" w:color="auto" w:fill="auto"/>
            <w:noWrap/>
            <w:vAlign w:val="bottom"/>
            <w:hideMark/>
          </w:tcPr>
          <w:p w14:paraId="49EFFEA7"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17093A24"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58083904"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0146AD90"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7277782"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д. Бутаки</w:t>
            </w:r>
          </w:p>
        </w:tc>
        <w:tc>
          <w:tcPr>
            <w:tcW w:w="1421" w:type="dxa"/>
            <w:tcBorders>
              <w:top w:val="nil"/>
              <w:left w:val="nil"/>
              <w:bottom w:val="single" w:sz="4" w:space="0" w:color="auto"/>
              <w:right w:val="single" w:sz="4" w:space="0" w:color="auto"/>
            </w:tcBorders>
            <w:shd w:val="clear" w:color="auto" w:fill="auto"/>
            <w:noWrap/>
            <w:vAlign w:val="bottom"/>
            <w:hideMark/>
          </w:tcPr>
          <w:p w14:paraId="30208CD8"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30,458629</w:t>
            </w:r>
          </w:p>
        </w:tc>
        <w:tc>
          <w:tcPr>
            <w:tcW w:w="1480" w:type="dxa"/>
            <w:tcBorders>
              <w:top w:val="nil"/>
              <w:left w:val="nil"/>
              <w:bottom w:val="single" w:sz="4" w:space="0" w:color="auto"/>
              <w:right w:val="single" w:sz="4" w:space="0" w:color="auto"/>
            </w:tcBorders>
            <w:shd w:val="clear" w:color="auto" w:fill="auto"/>
            <w:noWrap/>
            <w:vAlign w:val="bottom"/>
            <w:hideMark/>
          </w:tcPr>
          <w:p w14:paraId="6BC81368"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30,45863</w:t>
            </w:r>
          </w:p>
        </w:tc>
        <w:tc>
          <w:tcPr>
            <w:tcW w:w="1720" w:type="dxa"/>
            <w:tcBorders>
              <w:top w:val="nil"/>
              <w:left w:val="nil"/>
              <w:bottom w:val="single" w:sz="4" w:space="0" w:color="auto"/>
              <w:right w:val="single" w:sz="4" w:space="0" w:color="auto"/>
            </w:tcBorders>
            <w:shd w:val="clear" w:color="auto" w:fill="auto"/>
            <w:noWrap/>
            <w:vAlign w:val="bottom"/>
            <w:hideMark/>
          </w:tcPr>
          <w:p w14:paraId="759D6DEC"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338EDB5D"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0A825688"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3,041371</w:t>
            </w:r>
          </w:p>
        </w:tc>
      </w:tr>
      <w:tr w:rsidR="006C3906" w:rsidRPr="00A827A1" w14:paraId="019C7ABF"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F7D310D"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д. В. Малюки</w:t>
            </w:r>
          </w:p>
        </w:tc>
        <w:tc>
          <w:tcPr>
            <w:tcW w:w="1421" w:type="dxa"/>
            <w:tcBorders>
              <w:top w:val="nil"/>
              <w:left w:val="nil"/>
              <w:bottom w:val="single" w:sz="4" w:space="0" w:color="auto"/>
              <w:right w:val="single" w:sz="4" w:space="0" w:color="auto"/>
            </w:tcBorders>
            <w:shd w:val="clear" w:color="auto" w:fill="auto"/>
            <w:noWrap/>
            <w:vAlign w:val="bottom"/>
            <w:hideMark/>
          </w:tcPr>
          <w:p w14:paraId="50CF7AFE"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7,5</w:t>
            </w:r>
          </w:p>
        </w:tc>
        <w:tc>
          <w:tcPr>
            <w:tcW w:w="1480" w:type="dxa"/>
            <w:tcBorders>
              <w:top w:val="nil"/>
              <w:left w:val="nil"/>
              <w:bottom w:val="single" w:sz="4" w:space="0" w:color="auto"/>
              <w:right w:val="single" w:sz="4" w:space="0" w:color="auto"/>
            </w:tcBorders>
            <w:shd w:val="clear" w:color="auto" w:fill="auto"/>
            <w:noWrap/>
            <w:vAlign w:val="bottom"/>
            <w:hideMark/>
          </w:tcPr>
          <w:p w14:paraId="42AE3B40"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7,5</w:t>
            </w:r>
          </w:p>
        </w:tc>
        <w:tc>
          <w:tcPr>
            <w:tcW w:w="1720" w:type="dxa"/>
            <w:tcBorders>
              <w:top w:val="nil"/>
              <w:left w:val="nil"/>
              <w:bottom w:val="single" w:sz="4" w:space="0" w:color="auto"/>
              <w:right w:val="single" w:sz="4" w:space="0" w:color="auto"/>
            </w:tcBorders>
            <w:shd w:val="clear" w:color="auto" w:fill="auto"/>
            <w:noWrap/>
            <w:vAlign w:val="bottom"/>
            <w:hideMark/>
          </w:tcPr>
          <w:p w14:paraId="3123E7A8"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497AF6F7"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0D6140E5"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5523161E"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B1DB3D9"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 Витаминный</w:t>
            </w:r>
          </w:p>
        </w:tc>
        <w:tc>
          <w:tcPr>
            <w:tcW w:w="1421" w:type="dxa"/>
            <w:tcBorders>
              <w:top w:val="nil"/>
              <w:left w:val="nil"/>
              <w:bottom w:val="single" w:sz="4" w:space="0" w:color="auto"/>
              <w:right w:val="single" w:sz="4" w:space="0" w:color="auto"/>
            </w:tcBorders>
            <w:shd w:val="clear" w:color="auto" w:fill="auto"/>
            <w:noWrap/>
            <w:vAlign w:val="bottom"/>
            <w:hideMark/>
          </w:tcPr>
          <w:p w14:paraId="6D896A17"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10,774172</w:t>
            </w:r>
          </w:p>
        </w:tc>
        <w:tc>
          <w:tcPr>
            <w:tcW w:w="1480" w:type="dxa"/>
            <w:tcBorders>
              <w:top w:val="nil"/>
              <w:left w:val="nil"/>
              <w:bottom w:val="single" w:sz="4" w:space="0" w:color="auto"/>
              <w:right w:val="single" w:sz="4" w:space="0" w:color="auto"/>
            </w:tcBorders>
            <w:shd w:val="clear" w:color="auto" w:fill="auto"/>
            <w:noWrap/>
            <w:vAlign w:val="bottom"/>
            <w:hideMark/>
          </w:tcPr>
          <w:p w14:paraId="4BB7ED11"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10,77417</w:t>
            </w:r>
          </w:p>
        </w:tc>
        <w:tc>
          <w:tcPr>
            <w:tcW w:w="1720" w:type="dxa"/>
            <w:tcBorders>
              <w:top w:val="nil"/>
              <w:left w:val="nil"/>
              <w:bottom w:val="single" w:sz="4" w:space="0" w:color="auto"/>
              <w:right w:val="single" w:sz="4" w:space="0" w:color="auto"/>
            </w:tcBorders>
            <w:shd w:val="clear" w:color="auto" w:fill="auto"/>
            <w:noWrap/>
            <w:vAlign w:val="bottom"/>
            <w:hideMark/>
          </w:tcPr>
          <w:p w14:paraId="6A0E70A0"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4703A6F5"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7228D001"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1,075828</w:t>
            </w:r>
          </w:p>
        </w:tc>
      </w:tr>
      <w:tr w:rsidR="006C3906" w:rsidRPr="00A827A1" w14:paraId="6176E236"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E144DAC"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lastRenderedPageBreak/>
              <w:t>п. Высокий</w:t>
            </w:r>
          </w:p>
        </w:tc>
        <w:tc>
          <w:tcPr>
            <w:tcW w:w="1421" w:type="dxa"/>
            <w:tcBorders>
              <w:top w:val="nil"/>
              <w:left w:val="nil"/>
              <w:bottom w:val="single" w:sz="4" w:space="0" w:color="auto"/>
              <w:right w:val="single" w:sz="4" w:space="0" w:color="auto"/>
            </w:tcBorders>
            <w:shd w:val="clear" w:color="auto" w:fill="auto"/>
            <w:noWrap/>
            <w:vAlign w:val="bottom"/>
            <w:hideMark/>
          </w:tcPr>
          <w:p w14:paraId="2BF491FB"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8,3</w:t>
            </w:r>
          </w:p>
        </w:tc>
        <w:tc>
          <w:tcPr>
            <w:tcW w:w="1480" w:type="dxa"/>
            <w:tcBorders>
              <w:top w:val="nil"/>
              <w:left w:val="nil"/>
              <w:bottom w:val="single" w:sz="4" w:space="0" w:color="auto"/>
              <w:right w:val="single" w:sz="4" w:space="0" w:color="auto"/>
            </w:tcBorders>
            <w:shd w:val="clear" w:color="auto" w:fill="auto"/>
            <w:noWrap/>
            <w:vAlign w:val="bottom"/>
            <w:hideMark/>
          </w:tcPr>
          <w:p w14:paraId="6091237F"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8,3</w:t>
            </w:r>
          </w:p>
        </w:tc>
        <w:tc>
          <w:tcPr>
            <w:tcW w:w="1720" w:type="dxa"/>
            <w:tcBorders>
              <w:top w:val="nil"/>
              <w:left w:val="nil"/>
              <w:bottom w:val="single" w:sz="4" w:space="0" w:color="auto"/>
              <w:right w:val="single" w:sz="4" w:space="0" w:color="auto"/>
            </w:tcBorders>
            <w:shd w:val="clear" w:color="auto" w:fill="auto"/>
            <w:noWrap/>
            <w:vAlign w:val="bottom"/>
            <w:hideMark/>
          </w:tcPr>
          <w:p w14:paraId="3B0BACC2"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49EF5E5A"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7F036E4B"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69102EA4"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8D12BC1"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 Ленинский</w:t>
            </w:r>
          </w:p>
        </w:tc>
        <w:tc>
          <w:tcPr>
            <w:tcW w:w="1421" w:type="dxa"/>
            <w:tcBorders>
              <w:top w:val="nil"/>
              <w:left w:val="nil"/>
              <w:bottom w:val="single" w:sz="4" w:space="0" w:color="auto"/>
              <w:right w:val="single" w:sz="4" w:space="0" w:color="auto"/>
            </w:tcBorders>
            <w:shd w:val="clear" w:color="auto" w:fill="auto"/>
            <w:noWrap/>
            <w:vAlign w:val="bottom"/>
            <w:hideMark/>
          </w:tcPr>
          <w:p w14:paraId="7B88416F"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14:paraId="3543339D"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6E1FE446"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58855441"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0DFE2126"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2A0A216C"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CDA3447"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 Новотроицкий</w:t>
            </w:r>
          </w:p>
        </w:tc>
        <w:tc>
          <w:tcPr>
            <w:tcW w:w="1421" w:type="dxa"/>
            <w:tcBorders>
              <w:top w:val="nil"/>
              <w:left w:val="nil"/>
              <w:bottom w:val="single" w:sz="4" w:space="0" w:color="auto"/>
              <w:right w:val="single" w:sz="4" w:space="0" w:color="auto"/>
            </w:tcBorders>
            <w:shd w:val="clear" w:color="auto" w:fill="auto"/>
            <w:noWrap/>
            <w:vAlign w:val="bottom"/>
            <w:hideMark/>
          </w:tcPr>
          <w:p w14:paraId="4A145472"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F86C4A"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3D5F0250"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00E89015"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74EC2102"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4FC5781D"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1B0F750"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с. Полетаево-1</w:t>
            </w:r>
          </w:p>
        </w:tc>
        <w:tc>
          <w:tcPr>
            <w:tcW w:w="1421" w:type="dxa"/>
            <w:tcBorders>
              <w:top w:val="nil"/>
              <w:left w:val="nil"/>
              <w:bottom w:val="single" w:sz="4" w:space="0" w:color="auto"/>
              <w:right w:val="single" w:sz="4" w:space="0" w:color="auto"/>
            </w:tcBorders>
            <w:shd w:val="clear" w:color="auto" w:fill="auto"/>
            <w:noWrap/>
            <w:vAlign w:val="bottom"/>
            <w:hideMark/>
          </w:tcPr>
          <w:p w14:paraId="5D0C920D"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13,11</w:t>
            </w:r>
          </w:p>
        </w:tc>
        <w:tc>
          <w:tcPr>
            <w:tcW w:w="1480" w:type="dxa"/>
            <w:tcBorders>
              <w:top w:val="nil"/>
              <w:left w:val="nil"/>
              <w:bottom w:val="single" w:sz="4" w:space="0" w:color="auto"/>
              <w:right w:val="single" w:sz="4" w:space="0" w:color="auto"/>
            </w:tcBorders>
            <w:shd w:val="clear" w:color="auto" w:fill="auto"/>
            <w:noWrap/>
            <w:vAlign w:val="bottom"/>
            <w:hideMark/>
          </w:tcPr>
          <w:p w14:paraId="464BDC55"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67507A06"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15662D85"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0BED0C07"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73DB20B6"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59DC833"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д. Полетаево-2</w:t>
            </w:r>
          </w:p>
        </w:tc>
        <w:tc>
          <w:tcPr>
            <w:tcW w:w="1421" w:type="dxa"/>
            <w:tcBorders>
              <w:top w:val="nil"/>
              <w:left w:val="nil"/>
              <w:bottom w:val="single" w:sz="4" w:space="0" w:color="auto"/>
              <w:right w:val="single" w:sz="4" w:space="0" w:color="auto"/>
            </w:tcBorders>
            <w:shd w:val="clear" w:color="auto" w:fill="auto"/>
            <w:noWrap/>
            <w:vAlign w:val="bottom"/>
            <w:hideMark/>
          </w:tcPr>
          <w:p w14:paraId="71163A4B"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9,5</w:t>
            </w:r>
          </w:p>
        </w:tc>
        <w:tc>
          <w:tcPr>
            <w:tcW w:w="1480" w:type="dxa"/>
            <w:tcBorders>
              <w:top w:val="nil"/>
              <w:left w:val="nil"/>
              <w:bottom w:val="single" w:sz="4" w:space="0" w:color="auto"/>
              <w:right w:val="single" w:sz="4" w:space="0" w:color="auto"/>
            </w:tcBorders>
            <w:shd w:val="clear" w:color="auto" w:fill="auto"/>
            <w:noWrap/>
            <w:vAlign w:val="bottom"/>
            <w:hideMark/>
          </w:tcPr>
          <w:p w14:paraId="7CC7536B"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05D81999"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4E5AC172"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0ABC1B78"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11CA58E7"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882DA08"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п. Полетаево-2 (ж/д разъезд)</w:t>
            </w:r>
          </w:p>
        </w:tc>
        <w:tc>
          <w:tcPr>
            <w:tcW w:w="1421" w:type="dxa"/>
            <w:tcBorders>
              <w:top w:val="nil"/>
              <w:left w:val="nil"/>
              <w:bottom w:val="single" w:sz="4" w:space="0" w:color="auto"/>
              <w:right w:val="single" w:sz="4" w:space="0" w:color="auto"/>
            </w:tcBorders>
            <w:shd w:val="clear" w:color="auto" w:fill="auto"/>
            <w:noWrap/>
            <w:vAlign w:val="bottom"/>
            <w:hideMark/>
          </w:tcPr>
          <w:p w14:paraId="0EF33EC0"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8,8</w:t>
            </w:r>
          </w:p>
        </w:tc>
        <w:tc>
          <w:tcPr>
            <w:tcW w:w="1480" w:type="dxa"/>
            <w:tcBorders>
              <w:top w:val="nil"/>
              <w:left w:val="nil"/>
              <w:bottom w:val="single" w:sz="4" w:space="0" w:color="auto"/>
              <w:right w:val="single" w:sz="4" w:space="0" w:color="auto"/>
            </w:tcBorders>
            <w:shd w:val="clear" w:color="auto" w:fill="auto"/>
            <w:noWrap/>
            <w:vAlign w:val="bottom"/>
            <w:hideMark/>
          </w:tcPr>
          <w:p w14:paraId="24BAF710"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33A4D3D7"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555FAD54"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528961A1"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r>
      <w:tr w:rsidR="006C3906" w:rsidRPr="00A827A1" w14:paraId="0AA81514" w14:textId="77777777" w:rsidTr="006C3906">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AC14427" w14:textId="77777777" w:rsidR="006C3906" w:rsidRPr="00A827A1" w:rsidRDefault="006C3906" w:rsidP="00A827A1">
            <w:pPr>
              <w:spacing w:after="0" w:line="240" w:lineRule="auto"/>
              <w:rPr>
                <w:rFonts w:ascii="Times New Roman" w:eastAsia="Times New Roman" w:hAnsi="Times New Roman"/>
                <w:color w:val="000000"/>
                <w:lang w:eastAsia="ru-RU"/>
              </w:rPr>
            </w:pPr>
            <w:r w:rsidRPr="00A827A1">
              <w:rPr>
                <w:rFonts w:ascii="Times New Roman" w:eastAsia="Times New Roman" w:hAnsi="Times New Roman"/>
                <w:color w:val="000000"/>
                <w:lang w:eastAsia="ru-RU"/>
              </w:rPr>
              <w:t>с. Чипышево</w:t>
            </w:r>
          </w:p>
        </w:tc>
        <w:tc>
          <w:tcPr>
            <w:tcW w:w="1421" w:type="dxa"/>
            <w:tcBorders>
              <w:top w:val="nil"/>
              <w:left w:val="nil"/>
              <w:bottom w:val="single" w:sz="4" w:space="0" w:color="auto"/>
              <w:right w:val="single" w:sz="4" w:space="0" w:color="auto"/>
            </w:tcBorders>
            <w:shd w:val="clear" w:color="auto" w:fill="auto"/>
            <w:noWrap/>
            <w:vAlign w:val="bottom"/>
            <w:hideMark/>
          </w:tcPr>
          <w:p w14:paraId="0360426C"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14,86563</w:t>
            </w:r>
          </w:p>
        </w:tc>
        <w:tc>
          <w:tcPr>
            <w:tcW w:w="1480" w:type="dxa"/>
            <w:tcBorders>
              <w:top w:val="nil"/>
              <w:left w:val="nil"/>
              <w:bottom w:val="single" w:sz="4" w:space="0" w:color="auto"/>
              <w:right w:val="single" w:sz="4" w:space="0" w:color="auto"/>
            </w:tcBorders>
            <w:shd w:val="clear" w:color="auto" w:fill="auto"/>
            <w:noWrap/>
            <w:vAlign w:val="bottom"/>
            <w:hideMark/>
          </w:tcPr>
          <w:p w14:paraId="1EE0C9D5"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14,86563</w:t>
            </w:r>
          </w:p>
        </w:tc>
        <w:tc>
          <w:tcPr>
            <w:tcW w:w="1720" w:type="dxa"/>
            <w:tcBorders>
              <w:top w:val="nil"/>
              <w:left w:val="nil"/>
              <w:bottom w:val="single" w:sz="4" w:space="0" w:color="auto"/>
              <w:right w:val="single" w:sz="4" w:space="0" w:color="auto"/>
            </w:tcBorders>
            <w:shd w:val="clear" w:color="auto" w:fill="auto"/>
            <w:noWrap/>
            <w:vAlign w:val="bottom"/>
            <w:hideMark/>
          </w:tcPr>
          <w:p w14:paraId="30ABA461"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721" w:type="dxa"/>
            <w:tcBorders>
              <w:top w:val="nil"/>
              <w:left w:val="nil"/>
              <w:bottom w:val="single" w:sz="4" w:space="0" w:color="auto"/>
              <w:right w:val="single" w:sz="4" w:space="0" w:color="auto"/>
            </w:tcBorders>
            <w:shd w:val="clear" w:color="auto" w:fill="auto"/>
            <w:noWrap/>
            <w:vAlign w:val="bottom"/>
            <w:hideMark/>
          </w:tcPr>
          <w:p w14:paraId="43CDF953" w14:textId="77777777" w:rsidR="006C3906" w:rsidRPr="00A827A1" w:rsidRDefault="006C3906" w:rsidP="00A827A1">
            <w:pPr>
              <w:spacing w:after="0" w:line="240" w:lineRule="auto"/>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14:paraId="4FE2C80F" w14:textId="77777777" w:rsidR="006C3906" w:rsidRPr="00A827A1" w:rsidRDefault="006C3906" w:rsidP="00A827A1">
            <w:pPr>
              <w:spacing w:after="0" w:line="240" w:lineRule="auto"/>
              <w:jc w:val="right"/>
              <w:rPr>
                <w:rFonts w:ascii="Times New Roman" w:eastAsia="Times New Roman" w:hAnsi="Times New Roman"/>
                <w:sz w:val="24"/>
                <w:szCs w:val="24"/>
                <w:lang w:eastAsia="ru-RU"/>
              </w:rPr>
            </w:pPr>
            <w:r w:rsidRPr="00A827A1">
              <w:rPr>
                <w:rFonts w:ascii="Times New Roman" w:eastAsia="Times New Roman" w:hAnsi="Times New Roman"/>
                <w:sz w:val="24"/>
                <w:szCs w:val="24"/>
                <w:lang w:eastAsia="ru-RU"/>
              </w:rPr>
              <w:t>1,48437</w:t>
            </w:r>
          </w:p>
        </w:tc>
      </w:tr>
    </w:tbl>
    <w:p w14:paraId="1856E18B" w14:textId="77777777" w:rsidR="00A827A1" w:rsidRPr="00EA3974" w:rsidRDefault="00A827A1" w:rsidP="00360394">
      <w:pPr>
        <w:pStyle w:val="1"/>
        <w:numPr>
          <w:ilvl w:val="0"/>
          <w:numId w:val="0"/>
        </w:numPr>
        <w:ind w:firstLine="709"/>
        <w:jc w:val="right"/>
        <w:rPr>
          <w:sz w:val="22"/>
          <w:szCs w:val="22"/>
        </w:rPr>
      </w:pPr>
    </w:p>
    <w:p w14:paraId="6F542970" w14:textId="4631A5FE" w:rsidR="00FA4D25" w:rsidRPr="00EA3974" w:rsidRDefault="00AB5BC9" w:rsidP="00DC10F8">
      <w:pPr>
        <w:pStyle w:val="1"/>
        <w:spacing w:before="240" w:after="240"/>
        <w:rPr>
          <w:b/>
          <w:color w:val="000000"/>
          <w:szCs w:val="29"/>
        </w:rPr>
      </w:pPr>
      <w:bookmarkStart w:id="51" w:name="_Toc519178798"/>
      <w:r w:rsidRPr="00EA3974">
        <w:rPr>
          <w:b/>
          <w:color w:val="000000"/>
          <w:szCs w:val="29"/>
        </w:rPr>
        <w:t>С</w:t>
      </w:r>
      <w:r w:rsidR="00FA4D25" w:rsidRPr="00EA3974">
        <w:rPr>
          <w:b/>
          <w:color w:val="000000"/>
          <w:szCs w:val="29"/>
        </w:rPr>
        <w:t xml:space="preserve">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r w:rsidR="00B7511B">
        <w:rPr>
          <w:b/>
          <w:color w:val="000000"/>
          <w:szCs w:val="29"/>
        </w:rPr>
        <w:t>Полетаевского</w:t>
      </w:r>
      <w:r w:rsidR="00436C85" w:rsidRPr="00EA3974">
        <w:rPr>
          <w:b/>
          <w:color w:val="000000"/>
          <w:szCs w:val="29"/>
        </w:rPr>
        <w:t xml:space="preserve"> сельского поселения</w:t>
      </w:r>
      <w:bookmarkEnd w:id="51"/>
    </w:p>
    <w:p w14:paraId="0AC69671" w14:textId="77777777" w:rsidR="00C22C20" w:rsidRPr="00EA3974" w:rsidRDefault="00C22C20" w:rsidP="00EA3974">
      <w:pPr>
        <w:pStyle w:val="affc"/>
      </w:pPr>
      <w:bookmarkStart w:id="52" w:name="_Toc496759970"/>
      <w:bookmarkStart w:id="53" w:name="_Toc515247898"/>
      <w:bookmarkStart w:id="54" w:name="_Toc518014181"/>
      <w:bookmarkStart w:id="55" w:name="_Toc519178799"/>
      <w:r w:rsidRPr="00EA3974">
        <w:t xml:space="preserve">Структура потребления воды по отдельным видам потребителей </w:t>
      </w:r>
      <w:r w:rsidR="00813F1A" w:rsidRPr="00EA3974">
        <w:t>сельского п</w:t>
      </w:r>
      <w:r w:rsidRPr="00EA3974">
        <w:t>оселения, представлена в таблице 3.</w:t>
      </w:r>
      <w:r w:rsidR="008C3A98" w:rsidRPr="00EA3974">
        <w:t>3</w:t>
      </w:r>
      <w:r w:rsidRPr="00EA3974">
        <w:t>.1.</w:t>
      </w:r>
      <w:bookmarkEnd w:id="52"/>
      <w:bookmarkEnd w:id="53"/>
      <w:bookmarkEnd w:id="54"/>
      <w:bookmarkEnd w:id="55"/>
    </w:p>
    <w:p w14:paraId="7F861E20" w14:textId="3C65ECA4" w:rsidR="00813F1A" w:rsidRPr="00EA3974" w:rsidRDefault="00C22C20" w:rsidP="00EA3974">
      <w:pPr>
        <w:pStyle w:val="affc"/>
      </w:pPr>
      <w:bookmarkStart w:id="56" w:name="_Toc496759971"/>
      <w:bookmarkStart w:id="57" w:name="_Toc515247899"/>
      <w:bookmarkStart w:id="58" w:name="_Toc518014182"/>
      <w:bookmarkStart w:id="59" w:name="_Toc519178800"/>
      <w:r w:rsidRPr="00EA3974">
        <w:t>Таблица 3.</w:t>
      </w:r>
      <w:r w:rsidR="008C3A98" w:rsidRPr="00EA3974">
        <w:t>3</w:t>
      </w:r>
      <w:r w:rsidRPr="00EA3974">
        <w:t>.1.</w:t>
      </w:r>
      <w:bookmarkStart w:id="60" w:name="_Toc515247900"/>
      <w:bookmarkStart w:id="61" w:name="_Toc518014183"/>
      <w:bookmarkStart w:id="62" w:name="_Toc496759972"/>
      <w:bookmarkEnd w:id="56"/>
      <w:bookmarkEnd w:id="57"/>
      <w:bookmarkEnd w:id="58"/>
      <w:r w:rsidR="00EA3974">
        <w:t xml:space="preserve"> </w:t>
      </w:r>
      <w:r w:rsidRPr="00EA3974">
        <w:t xml:space="preserve">Потребление воды по отдельным видам потребителей </w:t>
      </w:r>
      <w:r w:rsidR="001B15D8" w:rsidRPr="00EA3974">
        <w:t>сельского п</w:t>
      </w:r>
      <w:r w:rsidR="00813F1A" w:rsidRPr="00EA3974">
        <w:t>оселения</w:t>
      </w:r>
      <w:bookmarkEnd w:id="59"/>
      <w:bookmarkEnd w:id="60"/>
      <w:bookmarkEnd w:id="61"/>
    </w:p>
    <w:p w14:paraId="573EB0DA" w14:textId="7B4DB531" w:rsidR="00360394" w:rsidRDefault="00360394" w:rsidP="00360394">
      <w:pPr>
        <w:pStyle w:val="1"/>
        <w:numPr>
          <w:ilvl w:val="0"/>
          <w:numId w:val="0"/>
        </w:numPr>
        <w:ind w:firstLine="709"/>
        <w:jc w:val="right"/>
        <w:rPr>
          <w:sz w:val="22"/>
          <w:szCs w:val="22"/>
        </w:rPr>
      </w:pPr>
      <w:bookmarkStart w:id="63" w:name="_Toc518014184"/>
      <w:bookmarkStart w:id="64" w:name="_Toc519178801"/>
      <w:bookmarkEnd w:id="62"/>
      <w:r w:rsidRPr="00992D47">
        <w:rPr>
          <w:sz w:val="22"/>
          <w:szCs w:val="22"/>
        </w:rPr>
        <w:t>тыс. м</w:t>
      </w:r>
      <w:r w:rsidRPr="00992D47">
        <w:rPr>
          <w:sz w:val="22"/>
          <w:szCs w:val="22"/>
          <w:vertAlign w:val="superscript"/>
        </w:rPr>
        <w:t>3</w:t>
      </w:r>
      <w:r w:rsidRPr="00992D47">
        <w:rPr>
          <w:sz w:val="22"/>
          <w:szCs w:val="22"/>
        </w:rPr>
        <w:t>/год</w:t>
      </w:r>
      <w:bookmarkEnd w:id="63"/>
      <w:bookmarkEnd w:id="64"/>
    </w:p>
    <w:tbl>
      <w:tblPr>
        <w:tblW w:w="9498" w:type="dxa"/>
        <w:tblInd w:w="-5" w:type="dxa"/>
        <w:tblLook w:val="04A0" w:firstRow="1" w:lastRow="0" w:firstColumn="1" w:lastColumn="0" w:noHBand="0" w:noVBand="1"/>
      </w:tblPr>
      <w:tblGrid>
        <w:gridCol w:w="7371"/>
        <w:gridCol w:w="2127"/>
      </w:tblGrid>
      <w:tr w:rsidR="00682330" w:rsidRPr="00682330" w14:paraId="729764C1" w14:textId="77777777" w:rsidTr="00682330">
        <w:trPr>
          <w:trHeight w:val="315"/>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0C1A0" w14:textId="0F9BBD43" w:rsidR="00682330" w:rsidRPr="00682330" w:rsidRDefault="00682330" w:rsidP="00682330">
            <w:pPr>
              <w:spacing w:after="0" w:line="240" w:lineRule="auto"/>
              <w:rPr>
                <w:rFonts w:ascii="Times New Roman" w:eastAsia="Times New Roman" w:hAnsi="Times New Roman"/>
                <w:color w:val="000000"/>
                <w:lang w:eastAsia="ru-RU"/>
              </w:rPr>
            </w:pPr>
            <w:r w:rsidRPr="00992D47">
              <w:rPr>
                <w:rFonts w:ascii="Times New Roman" w:eastAsia="Times New Roman" w:hAnsi="Times New Roman"/>
                <w:color w:val="000000"/>
                <w:sz w:val="24"/>
                <w:szCs w:val="24"/>
                <w:lang w:eastAsia="ru-RU"/>
              </w:rPr>
              <w:t>Потребители</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AE0F158" w14:textId="156206A5" w:rsidR="00682330" w:rsidRPr="00682330" w:rsidRDefault="00682330" w:rsidP="00682330">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Питьевая</w:t>
            </w:r>
            <w:r w:rsidRPr="00992D47">
              <w:rPr>
                <w:rFonts w:ascii="Times New Roman" w:eastAsia="Times New Roman" w:hAnsi="Times New Roman"/>
                <w:color w:val="000000"/>
                <w:sz w:val="24"/>
                <w:szCs w:val="24"/>
                <w:lang w:eastAsia="ru-RU"/>
              </w:rPr>
              <w:t xml:space="preserve"> вода</w:t>
            </w:r>
          </w:p>
        </w:tc>
      </w:tr>
      <w:tr w:rsidR="00682330" w:rsidRPr="00682330" w14:paraId="65B53047" w14:textId="77777777" w:rsidTr="00682330">
        <w:trPr>
          <w:trHeight w:val="315"/>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2F56" w14:textId="77777777" w:rsidR="00682330" w:rsidRPr="00682330" w:rsidRDefault="00682330" w:rsidP="00682330">
            <w:pPr>
              <w:spacing w:after="0" w:line="240" w:lineRule="auto"/>
              <w:rPr>
                <w:rFonts w:ascii="Times New Roman" w:eastAsia="Times New Roman" w:hAnsi="Times New Roman"/>
                <w:color w:val="000000"/>
                <w:lang w:eastAsia="ru-RU"/>
              </w:rPr>
            </w:pPr>
            <w:r w:rsidRPr="00682330">
              <w:rPr>
                <w:rFonts w:ascii="Times New Roman" w:eastAsia="Times New Roman" w:hAnsi="Times New Roman"/>
                <w:color w:val="000000"/>
                <w:lang w:eastAsia="ru-RU"/>
              </w:rPr>
              <w:t>Полезный отпуск, в том числе: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3C2DD6C" w14:textId="77777777" w:rsidR="00682330" w:rsidRPr="00682330" w:rsidRDefault="00682330" w:rsidP="00682330">
            <w:pPr>
              <w:spacing w:after="0" w:line="240" w:lineRule="auto"/>
              <w:jc w:val="right"/>
              <w:rPr>
                <w:rFonts w:ascii="Times New Roman" w:eastAsia="Times New Roman" w:hAnsi="Times New Roman"/>
                <w:color w:val="000000"/>
                <w:lang w:eastAsia="ru-RU"/>
              </w:rPr>
            </w:pPr>
            <w:r w:rsidRPr="00682330">
              <w:rPr>
                <w:rFonts w:ascii="Times New Roman" w:eastAsia="Times New Roman" w:hAnsi="Times New Roman"/>
                <w:color w:val="000000"/>
                <w:lang w:eastAsia="ru-RU"/>
              </w:rPr>
              <w:t>483,52847</w:t>
            </w:r>
          </w:p>
        </w:tc>
      </w:tr>
      <w:tr w:rsidR="00682330" w:rsidRPr="00682330" w14:paraId="350E62AD" w14:textId="77777777" w:rsidTr="00682330">
        <w:trPr>
          <w:trHeight w:val="315"/>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730A0EE6" w14:textId="77777777" w:rsidR="00682330" w:rsidRPr="00682330" w:rsidRDefault="00682330" w:rsidP="00682330">
            <w:pPr>
              <w:spacing w:after="0" w:line="240" w:lineRule="auto"/>
              <w:rPr>
                <w:rFonts w:ascii="Times New Roman" w:eastAsia="Times New Roman" w:hAnsi="Times New Roman"/>
                <w:color w:val="000000"/>
                <w:lang w:eastAsia="ru-RU"/>
              </w:rPr>
            </w:pPr>
            <w:r w:rsidRPr="00682330">
              <w:rPr>
                <w:rFonts w:ascii="Times New Roman" w:eastAsia="Times New Roman" w:hAnsi="Times New Roman"/>
                <w:color w:val="000000"/>
                <w:lang w:eastAsia="ru-RU"/>
              </w:rPr>
              <w:t>-        Население</w:t>
            </w:r>
          </w:p>
        </w:tc>
        <w:tc>
          <w:tcPr>
            <w:tcW w:w="2127" w:type="dxa"/>
            <w:tcBorders>
              <w:top w:val="nil"/>
              <w:left w:val="nil"/>
              <w:bottom w:val="single" w:sz="4" w:space="0" w:color="auto"/>
              <w:right w:val="single" w:sz="4" w:space="0" w:color="auto"/>
            </w:tcBorders>
            <w:shd w:val="clear" w:color="auto" w:fill="auto"/>
            <w:noWrap/>
            <w:vAlign w:val="bottom"/>
            <w:hideMark/>
          </w:tcPr>
          <w:p w14:paraId="63EA781A" w14:textId="77777777" w:rsidR="00682330" w:rsidRPr="00682330" w:rsidRDefault="00682330" w:rsidP="00682330">
            <w:pPr>
              <w:spacing w:after="0" w:line="240" w:lineRule="auto"/>
              <w:jc w:val="right"/>
              <w:rPr>
                <w:rFonts w:ascii="Times New Roman" w:eastAsia="Times New Roman" w:hAnsi="Times New Roman"/>
                <w:color w:val="000000"/>
                <w:lang w:eastAsia="ru-RU"/>
              </w:rPr>
            </w:pPr>
            <w:r w:rsidRPr="00682330">
              <w:rPr>
                <w:rFonts w:ascii="Times New Roman" w:eastAsia="Times New Roman" w:hAnsi="Times New Roman"/>
                <w:color w:val="000000"/>
                <w:lang w:eastAsia="ru-RU"/>
              </w:rPr>
              <w:t>430,04294</w:t>
            </w:r>
          </w:p>
        </w:tc>
      </w:tr>
      <w:tr w:rsidR="00682330" w:rsidRPr="00682330" w14:paraId="662096D8" w14:textId="77777777" w:rsidTr="00682330">
        <w:trPr>
          <w:trHeight w:val="315"/>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03EC498A" w14:textId="77777777" w:rsidR="00682330" w:rsidRPr="00682330" w:rsidRDefault="00682330" w:rsidP="00682330">
            <w:pPr>
              <w:spacing w:after="0" w:line="240" w:lineRule="auto"/>
              <w:rPr>
                <w:rFonts w:ascii="Times New Roman" w:eastAsia="Times New Roman" w:hAnsi="Times New Roman"/>
                <w:color w:val="000000"/>
                <w:lang w:eastAsia="ru-RU"/>
              </w:rPr>
            </w:pPr>
            <w:r w:rsidRPr="00682330">
              <w:rPr>
                <w:rFonts w:ascii="Times New Roman" w:eastAsia="Times New Roman" w:hAnsi="Times New Roman"/>
                <w:color w:val="000000"/>
                <w:lang w:eastAsia="ru-RU"/>
              </w:rPr>
              <w:t>-        Бюджетные организации</w:t>
            </w:r>
          </w:p>
        </w:tc>
        <w:tc>
          <w:tcPr>
            <w:tcW w:w="2127" w:type="dxa"/>
            <w:tcBorders>
              <w:top w:val="nil"/>
              <w:left w:val="nil"/>
              <w:bottom w:val="single" w:sz="4" w:space="0" w:color="auto"/>
              <w:right w:val="single" w:sz="4" w:space="0" w:color="auto"/>
            </w:tcBorders>
            <w:shd w:val="clear" w:color="auto" w:fill="auto"/>
            <w:noWrap/>
            <w:vAlign w:val="bottom"/>
            <w:hideMark/>
          </w:tcPr>
          <w:p w14:paraId="1ACDD993" w14:textId="77777777" w:rsidR="00682330" w:rsidRPr="00682330" w:rsidRDefault="00682330" w:rsidP="00682330">
            <w:pPr>
              <w:spacing w:after="0" w:line="240" w:lineRule="auto"/>
              <w:jc w:val="right"/>
              <w:rPr>
                <w:rFonts w:ascii="Times New Roman" w:eastAsia="Times New Roman" w:hAnsi="Times New Roman"/>
                <w:color w:val="000000"/>
                <w:lang w:eastAsia="ru-RU"/>
              </w:rPr>
            </w:pPr>
            <w:r w:rsidRPr="00682330">
              <w:rPr>
                <w:rFonts w:ascii="Times New Roman" w:eastAsia="Times New Roman" w:hAnsi="Times New Roman"/>
                <w:color w:val="000000"/>
                <w:lang w:eastAsia="ru-RU"/>
              </w:rPr>
              <w:t>22,261545</w:t>
            </w:r>
          </w:p>
        </w:tc>
      </w:tr>
      <w:tr w:rsidR="00682330" w:rsidRPr="00682330" w14:paraId="1A63F5DB" w14:textId="77777777" w:rsidTr="00682330">
        <w:trPr>
          <w:trHeight w:val="315"/>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0B47D063" w14:textId="77777777" w:rsidR="00682330" w:rsidRPr="00682330" w:rsidRDefault="00682330" w:rsidP="00682330">
            <w:pPr>
              <w:spacing w:after="0" w:line="240" w:lineRule="auto"/>
              <w:rPr>
                <w:rFonts w:ascii="Times New Roman" w:eastAsia="Times New Roman" w:hAnsi="Times New Roman"/>
                <w:color w:val="000000"/>
                <w:lang w:eastAsia="ru-RU"/>
              </w:rPr>
            </w:pPr>
            <w:r w:rsidRPr="00682330">
              <w:rPr>
                <w:rFonts w:ascii="Times New Roman" w:eastAsia="Times New Roman" w:hAnsi="Times New Roman"/>
                <w:color w:val="000000"/>
                <w:lang w:eastAsia="ru-RU"/>
              </w:rPr>
              <w:t>-        Прочие потребители</w:t>
            </w:r>
          </w:p>
        </w:tc>
        <w:tc>
          <w:tcPr>
            <w:tcW w:w="2127" w:type="dxa"/>
            <w:tcBorders>
              <w:top w:val="nil"/>
              <w:left w:val="nil"/>
              <w:bottom w:val="single" w:sz="4" w:space="0" w:color="auto"/>
              <w:right w:val="single" w:sz="4" w:space="0" w:color="auto"/>
            </w:tcBorders>
            <w:shd w:val="clear" w:color="auto" w:fill="auto"/>
            <w:noWrap/>
            <w:vAlign w:val="bottom"/>
            <w:hideMark/>
          </w:tcPr>
          <w:p w14:paraId="5D12195D" w14:textId="77777777" w:rsidR="00682330" w:rsidRPr="00682330" w:rsidRDefault="00682330" w:rsidP="00682330">
            <w:pPr>
              <w:spacing w:after="0" w:line="240" w:lineRule="auto"/>
              <w:jc w:val="right"/>
              <w:rPr>
                <w:rFonts w:ascii="Times New Roman" w:eastAsia="Times New Roman" w:hAnsi="Times New Roman"/>
                <w:color w:val="000000"/>
                <w:lang w:eastAsia="ru-RU"/>
              </w:rPr>
            </w:pPr>
            <w:r w:rsidRPr="00682330">
              <w:rPr>
                <w:rFonts w:ascii="Times New Roman" w:eastAsia="Times New Roman" w:hAnsi="Times New Roman"/>
                <w:color w:val="000000"/>
                <w:lang w:eastAsia="ru-RU"/>
              </w:rPr>
              <w:t>31,223985</w:t>
            </w:r>
          </w:p>
        </w:tc>
      </w:tr>
      <w:tr w:rsidR="00682330" w:rsidRPr="00682330" w14:paraId="5C56B395" w14:textId="77777777" w:rsidTr="00682330">
        <w:trPr>
          <w:trHeight w:val="315"/>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07DB89B6" w14:textId="77777777" w:rsidR="00682330" w:rsidRPr="00682330" w:rsidRDefault="00682330" w:rsidP="00682330">
            <w:pPr>
              <w:spacing w:after="0" w:line="240" w:lineRule="auto"/>
              <w:rPr>
                <w:rFonts w:ascii="Times New Roman" w:eastAsia="Times New Roman" w:hAnsi="Times New Roman"/>
                <w:color w:val="000000"/>
                <w:lang w:eastAsia="ru-RU"/>
              </w:rPr>
            </w:pPr>
            <w:r w:rsidRPr="00682330">
              <w:rPr>
                <w:rFonts w:ascii="Times New Roman" w:eastAsia="Times New Roman" w:hAnsi="Times New Roman"/>
                <w:color w:val="000000"/>
                <w:lang w:eastAsia="ru-RU"/>
              </w:rPr>
              <w:t>Потери</w:t>
            </w:r>
          </w:p>
        </w:tc>
        <w:tc>
          <w:tcPr>
            <w:tcW w:w="2127" w:type="dxa"/>
            <w:tcBorders>
              <w:top w:val="nil"/>
              <w:left w:val="nil"/>
              <w:bottom w:val="single" w:sz="4" w:space="0" w:color="auto"/>
              <w:right w:val="single" w:sz="4" w:space="0" w:color="auto"/>
            </w:tcBorders>
            <w:shd w:val="clear" w:color="auto" w:fill="auto"/>
            <w:noWrap/>
            <w:vAlign w:val="bottom"/>
            <w:hideMark/>
          </w:tcPr>
          <w:p w14:paraId="0C3EB29C" w14:textId="77777777" w:rsidR="00682330" w:rsidRPr="00682330" w:rsidRDefault="00682330" w:rsidP="00682330">
            <w:pPr>
              <w:spacing w:after="0" w:line="240" w:lineRule="auto"/>
              <w:jc w:val="right"/>
              <w:rPr>
                <w:rFonts w:ascii="Times New Roman" w:eastAsia="Times New Roman" w:hAnsi="Times New Roman"/>
                <w:color w:val="000000"/>
                <w:lang w:eastAsia="ru-RU"/>
              </w:rPr>
            </w:pPr>
            <w:r w:rsidRPr="00682330">
              <w:rPr>
                <w:rFonts w:ascii="Times New Roman" w:eastAsia="Times New Roman" w:hAnsi="Times New Roman"/>
                <w:color w:val="000000"/>
                <w:lang w:eastAsia="ru-RU"/>
              </w:rPr>
              <w:t>48,281533</w:t>
            </w:r>
          </w:p>
        </w:tc>
      </w:tr>
      <w:tr w:rsidR="00682330" w:rsidRPr="00682330" w14:paraId="18B675C1" w14:textId="77777777" w:rsidTr="00682330">
        <w:trPr>
          <w:trHeight w:val="315"/>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05343BB7" w14:textId="77777777" w:rsidR="00682330" w:rsidRPr="00682330" w:rsidRDefault="00682330" w:rsidP="00682330">
            <w:pPr>
              <w:spacing w:after="0" w:line="240" w:lineRule="auto"/>
              <w:rPr>
                <w:rFonts w:ascii="Times New Roman" w:eastAsia="Times New Roman" w:hAnsi="Times New Roman"/>
                <w:color w:val="000000"/>
                <w:lang w:eastAsia="ru-RU"/>
              </w:rPr>
            </w:pPr>
            <w:r w:rsidRPr="00682330">
              <w:rPr>
                <w:rFonts w:ascii="Times New Roman" w:eastAsia="Times New Roman" w:hAnsi="Times New Roman"/>
                <w:color w:val="000000"/>
                <w:lang w:eastAsia="ru-RU"/>
              </w:rPr>
              <w:t>Всего</w:t>
            </w:r>
          </w:p>
        </w:tc>
        <w:tc>
          <w:tcPr>
            <w:tcW w:w="2127" w:type="dxa"/>
            <w:tcBorders>
              <w:top w:val="nil"/>
              <w:left w:val="nil"/>
              <w:bottom w:val="single" w:sz="4" w:space="0" w:color="auto"/>
              <w:right w:val="single" w:sz="4" w:space="0" w:color="auto"/>
            </w:tcBorders>
            <w:shd w:val="clear" w:color="auto" w:fill="auto"/>
            <w:noWrap/>
            <w:vAlign w:val="bottom"/>
            <w:hideMark/>
          </w:tcPr>
          <w:p w14:paraId="3FE39420" w14:textId="77777777" w:rsidR="00682330" w:rsidRPr="00682330" w:rsidRDefault="00682330" w:rsidP="00682330">
            <w:pPr>
              <w:spacing w:after="0" w:line="240" w:lineRule="auto"/>
              <w:jc w:val="right"/>
              <w:rPr>
                <w:rFonts w:ascii="Times New Roman" w:eastAsia="Times New Roman" w:hAnsi="Times New Roman"/>
                <w:color w:val="000000"/>
                <w:lang w:eastAsia="ru-RU"/>
              </w:rPr>
            </w:pPr>
            <w:r w:rsidRPr="00682330">
              <w:rPr>
                <w:rFonts w:ascii="Times New Roman" w:eastAsia="Times New Roman" w:hAnsi="Times New Roman"/>
                <w:color w:val="000000"/>
                <w:lang w:eastAsia="ru-RU"/>
              </w:rPr>
              <w:t>531,81</w:t>
            </w:r>
          </w:p>
        </w:tc>
      </w:tr>
    </w:tbl>
    <w:p w14:paraId="6F2D110F" w14:textId="77777777" w:rsidR="00682330" w:rsidRPr="00992D47" w:rsidRDefault="00682330" w:rsidP="00360394">
      <w:pPr>
        <w:pStyle w:val="1"/>
        <w:numPr>
          <w:ilvl w:val="0"/>
          <w:numId w:val="0"/>
        </w:numPr>
        <w:ind w:firstLine="709"/>
        <w:jc w:val="right"/>
        <w:rPr>
          <w:sz w:val="22"/>
          <w:szCs w:val="22"/>
        </w:rPr>
      </w:pPr>
    </w:p>
    <w:p w14:paraId="76622F10" w14:textId="77777777" w:rsidR="00FA4D25" w:rsidRPr="00EA3974" w:rsidRDefault="00AB5BC9" w:rsidP="00DC10F8">
      <w:pPr>
        <w:pStyle w:val="1"/>
        <w:spacing w:before="240" w:after="240"/>
        <w:rPr>
          <w:b/>
          <w:color w:val="000000"/>
          <w:szCs w:val="29"/>
        </w:rPr>
      </w:pPr>
      <w:bookmarkStart w:id="65" w:name="_Toc519178802"/>
      <w:r w:rsidRPr="00EA3974">
        <w:rPr>
          <w:b/>
          <w:color w:val="000000"/>
          <w:szCs w:val="29"/>
        </w:rPr>
        <w:t>С</w:t>
      </w:r>
      <w:r w:rsidR="00FA4D25" w:rsidRPr="00EA3974">
        <w:rPr>
          <w:b/>
          <w:color w:val="000000"/>
          <w:szCs w:val="29"/>
        </w:rPr>
        <w:t>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w:t>
      </w:r>
      <w:r w:rsidRPr="00EA3974">
        <w:rPr>
          <w:b/>
          <w:color w:val="000000"/>
          <w:szCs w:val="29"/>
        </w:rPr>
        <w:t xml:space="preserve"> потребления коммунальных услуг</w:t>
      </w:r>
      <w:bookmarkEnd w:id="65"/>
    </w:p>
    <w:p w14:paraId="2FB46D2D" w14:textId="346D3DA8" w:rsidR="00AB79B0" w:rsidRPr="00AB79B0" w:rsidRDefault="003E29D5" w:rsidP="00EA3974">
      <w:pPr>
        <w:pStyle w:val="affc"/>
      </w:pPr>
      <w:bookmarkStart w:id="66" w:name="_Toc496759975"/>
      <w:bookmarkStart w:id="67" w:name="_Toc515247903"/>
      <w:bookmarkStart w:id="68" w:name="_Toc518014186"/>
      <w:r w:rsidRPr="00DC10F8">
        <w:t xml:space="preserve">Нормативы потребления коммунальных услуг по холодному и горячему водоснабжению, водоотведению в жилых помещениях, нормативы потребления коммунальных услуг по холодному и горячему водоснабжению, водоотведению на общедомовые нужды на территории </w:t>
      </w:r>
      <w:r w:rsidR="00B7511B">
        <w:t>Челябинской</w:t>
      </w:r>
      <w:r w:rsidR="00E11C29">
        <w:t xml:space="preserve"> области</w:t>
      </w:r>
      <w:r w:rsidRPr="00604C0D">
        <w:t xml:space="preserve"> </w:t>
      </w:r>
      <w:r w:rsidRPr="00604C0D">
        <w:lastRenderedPageBreak/>
        <w:t xml:space="preserve">утверждены </w:t>
      </w:r>
      <w:r w:rsidR="00E11C29" w:rsidRPr="00E11C29">
        <w:t xml:space="preserve">постановлением </w:t>
      </w:r>
      <w:r w:rsidR="00A827A1">
        <w:t>Министерством тарифного регулирования</w:t>
      </w:r>
      <w:r w:rsidR="00E11C29" w:rsidRPr="00E11C29">
        <w:t xml:space="preserve"> </w:t>
      </w:r>
      <w:r w:rsidR="00A827A1">
        <w:t xml:space="preserve">и энергетики </w:t>
      </w:r>
      <w:r w:rsidR="00B7511B">
        <w:t>Челябинской</w:t>
      </w:r>
      <w:r w:rsidR="00E11C29" w:rsidRPr="00AB79B0">
        <w:t xml:space="preserve"> области</w:t>
      </w:r>
      <w:bookmarkEnd w:id="66"/>
      <w:bookmarkEnd w:id="67"/>
      <w:bookmarkEnd w:id="68"/>
      <w:r w:rsidR="00A827A1">
        <w:t>.</w:t>
      </w:r>
      <w:r w:rsidR="00AB79B0">
        <w:t xml:space="preserve"> </w:t>
      </w:r>
      <w:r w:rsidR="00AD27F6">
        <w:t xml:space="preserve"> Сведения по фактическому потреблению совпадает с </w:t>
      </w:r>
      <w:r w:rsidR="00521495">
        <w:t>о</w:t>
      </w:r>
      <w:r w:rsidR="00521495" w:rsidRPr="00521495">
        <w:t>бщи</w:t>
      </w:r>
      <w:r w:rsidR="00521495">
        <w:t>м</w:t>
      </w:r>
      <w:r w:rsidR="00521495" w:rsidRPr="00521495">
        <w:t xml:space="preserve"> баланс</w:t>
      </w:r>
      <w:r w:rsidR="00521495">
        <w:t>ом</w:t>
      </w:r>
      <w:r w:rsidR="00521495" w:rsidRPr="00521495">
        <w:t xml:space="preserve"> подачи и реализации воды за 201</w:t>
      </w:r>
      <w:r w:rsidR="00A827A1">
        <w:t>8</w:t>
      </w:r>
      <w:r w:rsidR="00521495" w:rsidRPr="00521495">
        <w:t xml:space="preserve"> год</w:t>
      </w:r>
      <w:r w:rsidR="00521495">
        <w:t xml:space="preserve"> в таблице 3.1.1.</w:t>
      </w:r>
    </w:p>
    <w:p w14:paraId="56690A29" w14:textId="77777777" w:rsidR="00FA4D25" w:rsidRPr="00EA3974" w:rsidRDefault="00AB5BC9" w:rsidP="00DC10F8">
      <w:pPr>
        <w:pStyle w:val="1"/>
        <w:spacing w:before="240" w:after="240"/>
        <w:rPr>
          <w:b/>
          <w:color w:val="000000"/>
          <w:szCs w:val="29"/>
        </w:rPr>
      </w:pPr>
      <w:bookmarkStart w:id="69" w:name="_Toc519178803"/>
      <w:r w:rsidRPr="00EA3974">
        <w:rPr>
          <w:b/>
          <w:color w:val="000000"/>
          <w:szCs w:val="29"/>
        </w:rPr>
        <w:t>О</w:t>
      </w:r>
      <w:r w:rsidR="00FA4D25" w:rsidRPr="00EA3974">
        <w:rPr>
          <w:b/>
          <w:color w:val="000000"/>
          <w:szCs w:val="29"/>
        </w:rPr>
        <w:t>писание существующей системы коммерческого учета питьевой, технической воды и пла</w:t>
      </w:r>
      <w:r w:rsidRPr="00EA3974">
        <w:rPr>
          <w:b/>
          <w:color w:val="000000"/>
          <w:szCs w:val="29"/>
        </w:rPr>
        <w:t>нов по установке приборов учета</w:t>
      </w:r>
      <w:bookmarkEnd w:id="69"/>
    </w:p>
    <w:p w14:paraId="16B7A289" w14:textId="77777777" w:rsidR="00951BB2" w:rsidRDefault="00D34300" w:rsidP="00992D47">
      <w:pPr>
        <w:pStyle w:val="affc"/>
      </w:pPr>
      <w:r w:rsidRPr="00DC10F8">
        <w:t xml:space="preserve">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14:paraId="1DE31ADE" w14:textId="77777777" w:rsidR="00951BB2" w:rsidRPr="00B85BD4" w:rsidRDefault="00951BB2" w:rsidP="00992D47">
      <w:pPr>
        <w:pStyle w:val="affc"/>
      </w:pPr>
      <w:r w:rsidRPr="00B85BD4">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14:paraId="2C8A79DC" w14:textId="77777777" w:rsidR="00951BB2" w:rsidRDefault="00951BB2" w:rsidP="00992D47">
      <w:pPr>
        <w:pStyle w:val="affc"/>
      </w:pPr>
      <w:r w:rsidRPr="00B85BD4">
        <w:t>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771C423" w14:textId="0E26C882" w:rsidR="00EF7E3A" w:rsidRPr="00EF7E3A" w:rsidRDefault="00EF7E3A" w:rsidP="00992D47">
      <w:pPr>
        <w:pStyle w:val="affc"/>
      </w:pPr>
      <w:r w:rsidRPr="00EF7E3A">
        <w:t>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Поселении производится установка приборов коммерческого учета потребления воды. Учет потребленной воды питьевого качества в поселении</w:t>
      </w:r>
      <w:r w:rsidR="00682330">
        <w:t xml:space="preserve"> </w:t>
      </w:r>
      <w:r w:rsidRPr="00EF7E3A">
        <w:t>производится как по индивидуальным счетчикам, так и по нормативам. Потребителей воды питьевого качества условно можно разделить на три категории: население, бюджетные организации и прочие потребители.</w:t>
      </w:r>
    </w:p>
    <w:p w14:paraId="2C84D543" w14:textId="77777777" w:rsidR="00682330" w:rsidRPr="00682330" w:rsidRDefault="00682330" w:rsidP="00682330">
      <w:pPr>
        <w:pStyle w:val="affc"/>
      </w:pPr>
      <w:r w:rsidRPr="00682330">
        <w:t xml:space="preserve">Охват абонентов приборами учета воды составляет 57%. </w:t>
      </w:r>
    </w:p>
    <w:p w14:paraId="31F1BC97" w14:textId="571A6F62" w:rsidR="00FA4D25" w:rsidRPr="00EA3974" w:rsidRDefault="00AB5BC9" w:rsidP="00EF7E3A">
      <w:pPr>
        <w:pStyle w:val="1"/>
        <w:rPr>
          <w:b/>
          <w:color w:val="000000"/>
          <w:szCs w:val="29"/>
        </w:rPr>
      </w:pPr>
      <w:bookmarkStart w:id="70" w:name="_Toc519178804"/>
      <w:r w:rsidRPr="00EA3974">
        <w:rPr>
          <w:b/>
          <w:color w:val="000000"/>
          <w:szCs w:val="29"/>
        </w:rPr>
        <w:t>А</w:t>
      </w:r>
      <w:r w:rsidR="00FA4D25" w:rsidRPr="00EA3974">
        <w:rPr>
          <w:b/>
          <w:color w:val="000000"/>
          <w:szCs w:val="29"/>
        </w:rPr>
        <w:t xml:space="preserve">нализ резервов и дефицитов производственных мощностей системы водоснабжения </w:t>
      </w:r>
      <w:r w:rsidR="00B7511B">
        <w:rPr>
          <w:b/>
          <w:color w:val="000000"/>
          <w:szCs w:val="29"/>
        </w:rPr>
        <w:t>Полетаевского</w:t>
      </w:r>
      <w:r w:rsidR="00436C85" w:rsidRPr="00EA3974">
        <w:rPr>
          <w:b/>
          <w:color w:val="000000"/>
          <w:szCs w:val="29"/>
        </w:rPr>
        <w:t xml:space="preserve"> сельского поселения</w:t>
      </w:r>
      <w:bookmarkEnd w:id="70"/>
    </w:p>
    <w:p w14:paraId="21DCB709" w14:textId="6722B32F" w:rsidR="00E11C29" w:rsidRDefault="00E11C29" w:rsidP="00EA3974">
      <w:pPr>
        <w:pStyle w:val="affc"/>
        <w:rPr>
          <w:lang w:bidi="ru-RU"/>
        </w:rPr>
      </w:pPr>
      <w:bookmarkStart w:id="71" w:name="_Hlk497297417"/>
      <w:r w:rsidRPr="00E11C29">
        <w:rPr>
          <w:lang w:bidi="ru-RU"/>
        </w:rPr>
        <w:t>Дефицит производственной мощности на подземных</w:t>
      </w:r>
      <w:r w:rsidR="00682330">
        <w:rPr>
          <w:lang w:bidi="ru-RU"/>
        </w:rPr>
        <w:t xml:space="preserve"> и поверхностных</w:t>
      </w:r>
      <w:r w:rsidRPr="00E11C29">
        <w:rPr>
          <w:lang w:bidi="ru-RU"/>
        </w:rPr>
        <w:t xml:space="preserve"> водозаборах </w:t>
      </w:r>
      <w:r w:rsidR="00B7511B">
        <w:rPr>
          <w:lang w:bidi="ru-RU"/>
        </w:rPr>
        <w:t>Полетаевского</w:t>
      </w:r>
      <w:r w:rsidR="00436C85">
        <w:rPr>
          <w:lang w:bidi="ru-RU"/>
        </w:rPr>
        <w:t xml:space="preserve"> сельского поселения</w:t>
      </w:r>
      <w:r w:rsidRPr="00E11C29">
        <w:rPr>
          <w:lang w:bidi="ru-RU"/>
        </w:rPr>
        <w:t xml:space="preserve"> отсутствует.</w:t>
      </w:r>
    </w:p>
    <w:p w14:paraId="2B66A75E" w14:textId="77777777" w:rsidR="00AB5BC9" w:rsidRPr="00EA3974" w:rsidRDefault="00AB5BC9" w:rsidP="00DC10F8">
      <w:pPr>
        <w:pStyle w:val="1"/>
        <w:spacing w:before="240" w:after="240"/>
        <w:rPr>
          <w:b/>
          <w:color w:val="000000"/>
          <w:szCs w:val="29"/>
        </w:rPr>
      </w:pPr>
      <w:bookmarkStart w:id="72" w:name="_Toc519178805"/>
      <w:bookmarkEnd w:id="71"/>
      <w:r w:rsidRPr="00EA3974">
        <w:rPr>
          <w:b/>
          <w:color w:val="000000"/>
          <w:szCs w:val="29"/>
        </w:rPr>
        <w:lastRenderedPageBreak/>
        <w:t>П</w:t>
      </w:r>
      <w:r w:rsidR="00FA4D25" w:rsidRPr="00EA3974">
        <w:rPr>
          <w:b/>
          <w:color w:val="000000"/>
          <w:szCs w:val="29"/>
        </w:rPr>
        <w:t>рогнозные балансы потребления питьевой, технической воды</w:t>
      </w:r>
      <w:bookmarkEnd w:id="72"/>
      <w:r w:rsidR="00FA4D25" w:rsidRPr="00EA3974">
        <w:rPr>
          <w:b/>
          <w:color w:val="000000"/>
          <w:szCs w:val="29"/>
        </w:rPr>
        <w:t xml:space="preserve"> </w:t>
      </w:r>
    </w:p>
    <w:p w14:paraId="1C2F857C" w14:textId="77777777" w:rsidR="00061C5D" w:rsidRDefault="00CD3609" w:rsidP="00EA3974">
      <w:pPr>
        <w:pStyle w:val="affc"/>
      </w:pPr>
      <w:r w:rsidRPr="00DC10F8">
        <w:t>В таблицах 3.7.1, 3.7.2, 3.7.3, 3.7.4, 3.7.5, 3.7.6 приведены прогнозируемые объемы воды (среднесуточные и максимально суточные), планируемые к потреблению по годам рассчитанные на основании расхода воды в соответствии со СНиП 2.04.02-84 «Водоснабжение. Наружные сети и сооружения» и СНиП 2.04.01-85 «Внутренний водопровод и канализация зданий», а также исходя из текущего объема потребления состава и структуры застройки.</w:t>
      </w:r>
      <w:r w:rsidR="00061C5D">
        <w:t xml:space="preserve"> </w:t>
      </w:r>
      <w:r w:rsidRPr="00DC10F8">
        <w:t xml:space="preserve">Для застройки зданий, оборудованных внутренним водопроводом, канализацией и централизованным горячим водоснабжением, как существующего сохраняемого жилищного фонда от 1-2 х этажей и выше. </w:t>
      </w:r>
    </w:p>
    <w:p w14:paraId="6620B2B2" w14:textId="77777777" w:rsidR="00CD3609" w:rsidRPr="00DC10F8" w:rsidRDefault="00CD3609" w:rsidP="00EA3974">
      <w:pPr>
        <w:pStyle w:val="affc"/>
      </w:pPr>
      <w:r w:rsidRPr="00DC10F8">
        <w:t xml:space="preserve">Схемой водоснабжения определены расчетные среднесуточные расходы воды и расход воды в сутки наибольшего и наименьшего водопотребления. </w:t>
      </w:r>
    </w:p>
    <w:p w14:paraId="0F744FE7" w14:textId="77777777" w:rsidR="00CD3609" w:rsidRPr="00507111" w:rsidRDefault="00CD3609" w:rsidP="00EA3974">
      <w:pPr>
        <w:pStyle w:val="affc"/>
      </w:pPr>
      <w:r w:rsidRPr="00507111">
        <w:t>Расчетные расходы воды в сутки наибольшего и наименьшего водопотребления определены с учетом коэффициента суточной неравномерности водопотребления, учитывающего уклад жизни населения режим работы предприятий, степени благоустройства зданий.</w:t>
      </w:r>
    </w:p>
    <w:p w14:paraId="7C2A0058" w14:textId="77777777" w:rsidR="00CD3609" w:rsidRPr="00507111" w:rsidRDefault="00CD3609" w:rsidP="00EA3974">
      <w:pPr>
        <w:pStyle w:val="affc"/>
        <w:rPr>
          <w:vertAlign w:val="subscript"/>
        </w:rPr>
      </w:pPr>
      <w:r w:rsidRPr="00507111">
        <w:rPr>
          <w:lang w:val="en-US"/>
        </w:rPr>
        <w:t>Q</w:t>
      </w:r>
      <w:r w:rsidRPr="00507111">
        <w:rPr>
          <w:vertAlign w:val="subscript"/>
        </w:rPr>
        <w:t xml:space="preserve">сут. </w:t>
      </w:r>
      <w:r w:rsidRPr="00507111">
        <w:rPr>
          <w:vertAlign w:val="subscript"/>
          <w:lang w:val="en-US"/>
        </w:rPr>
        <w:t>max</w:t>
      </w:r>
      <w:r w:rsidRPr="00507111">
        <w:rPr>
          <w:vertAlign w:val="subscript"/>
        </w:rPr>
        <w:t xml:space="preserve"> =</w:t>
      </w:r>
      <w:r w:rsidRPr="00507111">
        <w:rPr>
          <w:lang w:val="en-US"/>
        </w:rPr>
        <w:t>K</w:t>
      </w:r>
      <w:r w:rsidRPr="00507111">
        <w:rPr>
          <w:vertAlign w:val="subscript"/>
        </w:rPr>
        <w:t>сут.</w:t>
      </w:r>
      <w:r w:rsidRPr="00507111">
        <w:rPr>
          <w:vertAlign w:val="subscript"/>
          <w:lang w:val="en-US"/>
        </w:rPr>
        <w:t>max</w:t>
      </w:r>
      <w:r w:rsidRPr="00507111">
        <w:rPr>
          <w:vertAlign w:val="subscript"/>
        </w:rPr>
        <w:t>*</w:t>
      </w:r>
      <w:r w:rsidRPr="00507111">
        <w:rPr>
          <w:lang w:val="en-US"/>
        </w:rPr>
        <w:t>Q</w:t>
      </w:r>
      <w:r w:rsidRPr="00507111">
        <w:rPr>
          <w:vertAlign w:val="subscript"/>
        </w:rPr>
        <w:t>сут</w:t>
      </w:r>
    </w:p>
    <w:p w14:paraId="725C2F58" w14:textId="77777777" w:rsidR="00CD3609" w:rsidRPr="00507111" w:rsidRDefault="00CD3609" w:rsidP="00EA3974">
      <w:pPr>
        <w:pStyle w:val="affc"/>
        <w:rPr>
          <w:vertAlign w:val="subscript"/>
        </w:rPr>
      </w:pPr>
      <w:r w:rsidRPr="00507111">
        <w:rPr>
          <w:lang w:val="en-US"/>
        </w:rPr>
        <w:t>Q</w:t>
      </w:r>
      <w:r w:rsidRPr="00507111">
        <w:rPr>
          <w:vertAlign w:val="subscript"/>
        </w:rPr>
        <w:t>сут. min =</w:t>
      </w:r>
      <w:r w:rsidRPr="00507111">
        <w:rPr>
          <w:lang w:val="en-US"/>
        </w:rPr>
        <w:t>K</w:t>
      </w:r>
      <w:r w:rsidRPr="00507111">
        <w:rPr>
          <w:vertAlign w:val="subscript"/>
        </w:rPr>
        <w:t>сут.</w:t>
      </w:r>
      <w:r w:rsidRPr="00507111">
        <w:rPr>
          <w:vertAlign w:val="subscript"/>
          <w:lang w:val="en-US"/>
        </w:rPr>
        <w:t>min</w:t>
      </w:r>
      <w:r w:rsidRPr="00507111">
        <w:rPr>
          <w:vertAlign w:val="subscript"/>
        </w:rPr>
        <w:t>*</w:t>
      </w:r>
      <w:r w:rsidRPr="00507111">
        <w:rPr>
          <w:lang w:val="en-US"/>
        </w:rPr>
        <w:t>Q</w:t>
      </w:r>
      <w:r w:rsidRPr="00507111">
        <w:rPr>
          <w:vertAlign w:val="subscript"/>
        </w:rPr>
        <w:t>сут</w:t>
      </w:r>
    </w:p>
    <w:p w14:paraId="55913B14" w14:textId="77777777" w:rsidR="00CD3609" w:rsidRPr="00507111" w:rsidRDefault="00CD3609" w:rsidP="00EA3974">
      <w:pPr>
        <w:pStyle w:val="affc"/>
      </w:pPr>
      <w:r w:rsidRPr="00507111">
        <w:rPr>
          <w:lang w:val="en-US"/>
        </w:rPr>
        <w:t>K</w:t>
      </w:r>
      <w:r w:rsidRPr="00507111">
        <w:rPr>
          <w:vertAlign w:val="subscript"/>
        </w:rPr>
        <w:t xml:space="preserve">сут. </w:t>
      </w:r>
      <w:r w:rsidRPr="00507111">
        <w:rPr>
          <w:vertAlign w:val="subscript"/>
          <w:lang w:val="en-US"/>
        </w:rPr>
        <w:t>max</w:t>
      </w:r>
      <w:r w:rsidRPr="00507111">
        <w:rPr>
          <w:vertAlign w:val="subscript"/>
        </w:rPr>
        <w:t xml:space="preserve"> =</w:t>
      </w:r>
      <w:r w:rsidRPr="00507111">
        <w:t>1,1;</w:t>
      </w:r>
    </w:p>
    <w:p w14:paraId="3F944EB3" w14:textId="77777777" w:rsidR="00CD3609" w:rsidRPr="00507111" w:rsidRDefault="00CD3609" w:rsidP="00EA3974">
      <w:pPr>
        <w:pStyle w:val="affc"/>
      </w:pPr>
      <w:r w:rsidRPr="00507111">
        <w:rPr>
          <w:lang w:val="en-US"/>
        </w:rPr>
        <w:t>K</w:t>
      </w:r>
      <w:r w:rsidRPr="00507111">
        <w:rPr>
          <w:vertAlign w:val="subscript"/>
        </w:rPr>
        <w:t>сут.</w:t>
      </w:r>
      <w:r w:rsidRPr="00507111">
        <w:rPr>
          <w:vertAlign w:val="subscript"/>
          <w:lang w:val="en-US"/>
        </w:rPr>
        <w:t>min</w:t>
      </w:r>
      <w:r w:rsidRPr="00507111">
        <w:rPr>
          <w:vertAlign w:val="subscript"/>
        </w:rPr>
        <w:t>=</w:t>
      </w:r>
      <w:r w:rsidRPr="00507111">
        <w:t>0,7.</w:t>
      </w:r>
    </w:p>
    <w:p w14:paraId="379BFA1A" w14:textId="77777777" w:rsidR="00507111" w:rsidRPr="00DC10F8" w:rsidRDefault="00507111" w:rsidP="00E36A10">
      <w:pPr>
        <w:pStyle w:val="affc"/>
        <w:spacing w:after="0"/>
      </w:pPr>
      <w:r w:rsidRPr="00DC10F8">
        <w:t xml:space="preserve">Сценарный план увеличения водопотребления на </w:t>
      </w:r>
      <w:r>
        <w:t>15</w:t>
      </w:r>
      <w:r w:rsidRPr="00DC10F8">
        <w:t xml:space="preserve"> %, к общему объему на территориях Поселения.</w:t>
      </w:r>
    </w:p>
    <w:p w14:paraId="75D67F73" w14:textId="4EB509A7" w:rsidR="00507111" w:rsidRPr="00DC10F8" w:rsidRDefault="00507111" w:rsidP="00E36A10">
      <w:pPr>
        <w:pStyle w:val="affb"/>
        <w:spacing w:after="0"/>
      </w:pPr>
      <w:r w:rsidRPr="00992D47">
        <w:t>Водопотребление</w:t>
      </w:r>
      <w:r w:rsidRPr="00DC10F8">
        <w:t xml:space="preserve"> на расчетный срок до </w:t>
      </w:r>
      <w:r w:rsidR="00B7511B">
        <w:t>2028</w:t>
      </w:r>
      <w:r w:rsidRPr="00DC10F8">
        <w:t xml:space="preserve"> года составит: </w:t>
      </w:r>
    </w:p>
    <w:p w14:paraId="40E44DF9" w14:textId="0F1F3EE9" w:rsidR="00507111" w:rsidRPr="00DC10F8" w:rsidRDefault="00507111" w:rsidP="00E36A10">
      <w:pPr>
        <w:pStyle w:val="11"/>
        <w:spacing w:before="0" w:after="0"/>
      </w:pPr>
      <w:r w:rsidRPr="00DC10F8">
        <w:t xml:space="preserve">водопотребление – </w:t>
      </w:r>
      <w:r w:rsidR="00682330">
        <w:t>611,5815</w:t>
      </w:r>
      <w:r w:rsidRPr="00DC10F8">
        <w:t xml:space="preserve"> тыс. м</w:t>
      </w:r>
      <w:r w:rsidRPr="00F73FEA">
        <w:rPr>
          <w:vertAlign w:val="superscript"/>
        </w:rPr>
        <w:t>3</w:t>
      </w:r>
      <w:r>
        <w:t>/год.</w:t>
      </w:r>
    </w:p>
    <w:p w14:paraId="11901237" w14:textId="203F2BA2" w:rsidR="00813F1A" w:rsidRPr="00813F1A" w:rsidRDefault="00463F34" w:rsidP="00EA3974">
      <w:pPr>
        <w:pStyle w:val="affc"/>
      </w:pPr>
      <w:r w:rsidRPr="007E03CC">
        <w:t>Таблица 3.7.1.</w:t>
      </w:r>
      <w:r w:rsidR="00D44128">
        <w:t xml:space="preserve"> </w:t>
      </w:r>
      <w:r w:rsidRPr="007E03CC">
        <w:t xml:space="preserve">Сценарный план прироста водопотребления на </w:t>
      </w:r>
      <w:r w:rsidR="00507111" w:rsidRPr="007E03CC">
        <w:t>15</w:t>
      </w:r>
      <w:r w:rsidR="002B1301">
        <w:t xml:space="preserve"> % к общему объему</w:t>
      </w:r>
    </w:p>
    <w:tbl>
      <w:tblPr>
        <w:tblW w:w="9498" w:type="dxa"/>
        <w:tblInd w:w="-5" w:type="dxa"/>
        <w:tblLook w:val="04A0" w:firstRow="1" w:lastRow="0" w:firstColumn="1" w:lastColumn="0" w:noHBand="0" w:noVBand="1"/>
      </w:tblPr>
      <w:tblGrid>
        <w:gridCol w:w="6946"/>
        <w:gridCol w:w="2552"/>
      </w:tblGrid>
      <w:tr w:rsidR="00682330" w:rsidRPr="00E36A10" w14:paraId="2465BD46" w14:textId="77777777" w:rsidTr="00E36A10">
        <w:trPr>
          <w:trHeight w:val="227"/>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9B7D"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Потребители</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716AAC6D" w14:textId="67A678F3" w:rsidR="00682330" w:rsidRPr="00E36A10" w:rsidRDefault="00E36A1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lang w:eastAsia="ru-RU"/>
              </w:rPr>
              <w:t>Питьевая вода</w:t>
            </w:r>
            <w:r>
              <w:rPr>
                <w:rFonts w:ascii="Times New Roman" w:eastAsia="Times New Roman" w:hAnsi="Times New Roman"/>
                <w:color w:val="000000"/>
                <w:sz w:val="24"/>
                <w:lang w:eastAsia="ru-RU"/>
              </w:rPr>
              <w:t>,</w:t>
            </w:r>
            <w:r w:rsidRPr="00E36A10">
              <w:rPr>
                <w:sz w:val="24"/>
                <w:szCs w:val="24"/>
              </w:rPr>
              <w:t xml:space="preserve"> </w:t>
            </w:r>
            <w:r w:rsidRPr="00E36A10">
              <w:rPr>
                <w:rFonts w:ascii="Times New Roman" w:eastAsia="Times New Roman" w:hAnsi="Times New Roman"/>
                <w:color w:val="000000"/>
                <w:sz w:val="24"/>
                <w:lang w:eastAsia="ru-RU"/>
              </w:rPr>
              <w:t>м</w:t>
            </w:r>
            <w:r w:rsidRPr="00E36A10">
              <w:rPr>
                <w:rFonts w:ascii="Times New Roman" w:eastAsia="Times New Roman" w:hAnsi="Times New Roman"/>
                <w:color w:val="000000"/>
                <w:sz w:val="24"/>
                <w:vertAlign w:val="superscript"/>
                <w:lang w:eastAsia="ru-RU"/>
              </w:rPr>
              <w:t>3</w:t>
            </w:r>
            <w:r w:rsidRPr="00E36A10">
              <w:rPr>
                <w:rFonts w:ascii="Times New Roman" w:eastAsia="Times New Roman" w:hAnsi="Times New Roman"/>
                <w:color w:val="000000"/>
                <w:sz w:val="24"/>
                <w:lang w:eastAsia="ru-RU"/>
              </w:rPr>
              <w:t>/сут</w:t>
            </w:r>
          </w:p>
        </w:tc>
      </w:tr>
      <w:tr w:rsidR="00682330" w:rsidRPr="00E36A10" w14:paraId="06A20EF1" w14:textId="77777777" w:rsidTr="00E36A10">
        <w:trPr>
          <w:trHeight w:val="227"/>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E1ADAA7"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Полезный отпуск, 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14:paraId="174329AA" w14:textId="77777777" w:rsidR="00682330" w:rsidRPr="00E36A10" w:rsidRDefault="00682330" w:rsidP="0068233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1523,4459</w:t>
            </w:r>
          </w:p>
        </w:tc>
      </w:tr>
      <w:tr w:rsidR="00682330" w:rsidRPr="00E36A10" w14:paraId="5BECADD9" w14:textId="77777777" w:rsidTr="00E36A10">
        <w:trPr>
          <w:trHeight w:val="227"/>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1223DF2A"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Symbol" w:hAnsi="Times New Roman" w:cs="Symbol"/>
                <w:color w:val="000000"/>
                <w:sz w:val="24"/>
                <w:szCs w:val="24"/>
                <w:lang w:eastAsia="ru-RU"/>
              </w:rPr>
              <w:t>-        Население</w:t>
            </w:r>
          </w:p>
        </w:tc>
        <w:tc>
          <w:tcPr>
            <w:tcW w:w="2552" w:type="dxa"/>
            <w:tcBorders>
              <w:top w:val="nil"/>
              <w:left w:val="nil"/>
              <w:bottom w:val="single" w:sz="4" w:space="0" w:color="auto"/>
              <w:right w:val="single" w:sz="4" w:space="0" w:color="auto"/>
            </w:tcBorders>
            <w:shd w:val="clear" w:color="auto" w:fill="auto"/>
            <w:noWrap/>
            <w:vAlign w:val="bottom"/>
            <w:hideMark/>
          </w:tcPr>
          <w:p w14:paraId="0534F6CC" w14:textId="77777777" w:rsidR="00682330" w:rsidRPr="00E36A10" w:rsidRDefault="00682330" w:rsidP="0068233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1354,9298</w:t>
            </w:r>
          </w:p>
        </w:tc>
      </w:tr>
      <w:tr w:rsidR="00682330" w:rsidRPr="00E36A10" w14:paraId="22128950" w14:textId="77777777" w:rsidTr="00E36A10">
        <w:trPr>
          <w:trHeight w:val="227"/>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21D65173"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Symbol" w:hAnsi="Times New Roman" w:cs="Symbol"/>
                <w:color w:val="000000"/>
                <w:sz w:val="24"/>
                <w:szCs w:val="24"/>
                <w:lang w:eastAsia="ru-RU"/>
              </w:rPr>
              <w:t>-        Бюджетные организации</w:t>
            </w:r>
          </w:p>
        </w:tc>
        <w:tc>
          <w:tcPr>
            <w:tcW w:w="2552" w:type="dxa"/>
            <w:tcBorders>
              <w:top w:val="nil"/>
              <w:left w:val="nil"/>
              <w:bottom w:val="single" w:sz="4" w:space="0" w:color="auto"/>
              <w:right w:val="single" w:sz="4" w:space="0" w:color="auto"/>
            </w:tcBorders>
            <w:shd w:val="clear" w:color="auto" w:fill="auto"/>
            <w:noWrap/>
            <w:vAlign w:val="bottom"/>
            <w:hideMark/>
          </w:tcPr>
          <w:p w14:paraId="35FF66AB" w14:textId="77777777" w:rsidR="00682330" w:rsidRPr="00E36A10" w:rsidRDefault="00682330" w:rsidP="0068233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70,139114</w:t>
            </w:r>
          </w:p>
        </w:tc>
      </w:tr>
      <w:tr w:rsidR="00682330" w:rsidRPr="00E36A10" w14:paraId="4DE1B70E" w14:textId="77777777" w:rsidTr="00E36A10">
        <w:trPr>
          <w:trHeight w:val="227"/>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C2A77B6"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Symbol" w:hAnsi="Times New Roman" w:cs="Symbol"/>
                <w:color w:val="000000"/>
                <w:sz w:val="24"/>
                <w:szCs w:val="24"/>
                <w:lang w:eastAsia="ru-RU"/>
              </w:rPr>
              <w:t>-        Прочие потребители</w:t>
            </w:r>
          </w:p>
        </w:tc>
        <w:tc>
          <w:tcPr>
            <w:tcW w:w="2552" w:type="dxa"/>
            <w:tcBorders>
              <w:top w:val="nil"/>
              <w:left w:val="nil"/>
              <w:bottom w:val="single" w:sz="4" w:space="0" w:color="auto"/>
              <w:right w:val="single" w:sz="4" w:space="0" w:color="auto"/>
            </w:tcBorders>
            <w:shd w:val="clear" w:color="auto" w:fill="auto"/>
            <w:noWrap/>
            <w:vAlign w:val="bottom"/>
            <w:hideMark/>
          </w:tcPr>
          <w:p w14:paraId="443F5D0E" w14:textId="77777777" w:rsidR="00682330" w:rsidRPr="00E36A10" w:rsidRDefault="00682330" w:rsidP="0068233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98,37694</w:t>
            </w:r>
          </w:p>
        </w:tc>
      </w:tr>
      <w:tr w:rsidR="00682330" w:rsidRPr="00E36A10" w14:paraId="605DB20C" w14:textId="77777777" w:rsidTr="00E36A10">
        <w:trPr>
          <w:trHeight w:val="227"/>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7386D2C"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Потери</w:t>
            </w:r>
          </w:p>
        </w:tc>
        <w:tc>
          <w:tcPr>
            <w:tcW w:w="2552" w:type="dxa"/>
            <w:tcBorders>
              <w:top w:val="nil"/>
              <w:left w:val="nil"/>
              <w:bottom w:val="single" w:sz="4" w:space="0" w:color="auto"/>
              <w:right w:val="single" w:sz="4" w:space="0" w:color="auto"/>
            </w:tcBorders>
            <w:shd w:val="clear" w:color="auto" w:fill="auto"/>
            <w:noWrap/>
            <w:vAlign w:val="bottom"/>
            <w:hideMark/>
          </w:tcPr>
          <w:p w14:paraId="7AC1300F" w14:textId="77777777" w:rsidR="00682330" w:rsidRPr="00E36A10" w:rsidRDefault="00682330" w:rsidP="0068233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152,1199</w:t>
            </w:r>
          </w:p>
        </w:tc>
      </w:tr>
      <w:tr w:rsidR="00682330" w:rsidRPr="00E36A10" w14:paraId="5BB1923D" w14:textId="77777777" w:rsidTr="00E36A10">
        <w:trPr>
          <w:trHeight w:val="227"/>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05846748" w14:textId="77777777" w:rsidR="00682330" w:rsidRPr="00E36A10" w:rsidRDefault="00682330" w:rsidP="0068233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Всего</w:t>
            </w:r>
          </w:p>
        </w:tc>
        <w:tc>
          <w:tcPr>
            <w:tcW w:w="2552" w:type="dxa"/>
            <w:tcBorders>
              <w:top w:val="nil"/>
              <w:left w:val="nil"/>
              <w:bottom w:val="single" w:sz="4" w:space="0" w:color="auto"/>
              <w:right w:val="single" w:sz="4" w:space="0" w:color="auto"/>
            </w:tcBorders>
            <w:shd w:val="clear" w:color="auto" w:fill="auto"/>
            <w:noWrap/>
            <w:vAlign w:val="bottom"/>
            <w:hideMark/>
          </w:tcPr>
          <w:p w14:paraId="437ADE5E" w14:textId="77777777" w:rsidR="00682330" w:rsidRPr="00E36A10" w:rsidRDefault="00682330" w:rsidP="0068233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1675,5658</w:t>
            </w:r>
          </w:p>
        </w:tc>
      </w:tr>
    </w:tbl>
    <w:p w14:paraId="3E7833D7" w14:textId="5E6C3FAB" w:rsidR="00463F34" w:rsidRPr="007E03CC" w:rsidRDefault="00463F34" w:rsidP="00EA3974">
      <w:pPr>
        <w:pStyle w:val="affc"/>
        <w:rPr>
          <w:rFonts w:eastAsia="Times New Roman"/>
        </w:rPr>
      </w:pPr>
      <w:r w:rsidRPr="007E03CC">
        <w:t>Таблица 3.7.2.</w:t>
      </w:r>
      <w:r w:rsidR="00992D47">
        <w:t xml:space="preserve"> </w:t>
      </w:r>
      <w:r w:rsidRPr="007E03CC">
        <w:rPr>
          <w:rFonts w:eastAsia="Times New Roman"/>
        </w:rPr>
        <w:t xml:space="preserve">Прогнозные балансы потребления </w:t>
      </w:r>
      <w:r w:rsidR="00E36A10">
        <w:rPr>
          <w:rFonts w:eastAsia="Times New Roman"/>
        </w:rPr>
        <w:t>питьевой</w:t>
      </w:r>
      <w:r w:rsidRPr="007E03CC">
        <w:rPr>
          <w:rFonts w:eastAsia="Times New Roman"/>
        </w:rPr>
        <w:t xml:space="preserve"> воды до </w:t>
      </w:r>
      <w:r w:rsidR="00B7511B">
        <w:rPr>
          <w:rFonts w:eastAsia="Times New Roman"/>
        </w:rPr>
        <w:t>2028</w:t>
      </w:r>
      <w:r w:rsidR="007E03CC" w:rsidRPr="007E03CC">
        <w:rPr>
          <w:rFonts w:eastAsia="Times New Roman"/>
        </w:rPr>
        <w:t xml:space="preserve"> </w:t>
      </w:r>
      <w:r w:rsidRPr="007E03CC">
        <w:rPr>
          <w:rFonts w:eastAsia="Times New Roman"/>
        </w:rPr>
        <w:t>года</w:t>
      </w:r>
    </w:p>
    <w:tbl>
      <w:tblPr>
        <w:tblW w:w="9498" w:type="dxa"/>
        <w:tblInd w:w="-5" w:type="dxa"/>
        <w:tblLook w:val="04A0" w:firstRow="1" w:lastRow="0" w:firstColumn="1" w:lastColumn="0" w:noHBand="0" w:noVBand="1"/>
      </w:tblPr>
      <w:tblGrid>
        <w:gridCol w:w="1843"/>
        <w:gridCol w:w="2840"/>
        <w:gridCol w:w="2440"/>
        <w:gridCol w:w="2375"/>
      </w:tblGrid>
      <w:tr w:rsidR="00682330" w:rsidRPr="00682330" w14:paraId="7B431EF5" w14:textId="77777777" w:rsidTr="00C2422D">
        <w:trPr>
          <w:trHeight w:val="720"/>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F51E1"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lastRenderedPageBreak/>
              <w:t>Годы</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4EACC"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Плановая среднесуточная производительность</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06794"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Плановая среднесуточная производительность</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27FF1"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Плановая максимальная производительность</w:t>
            </w:r>
          </w:p>
        </w:tc>
      </w:tr>
      <w:tr w:rsidR="00682330" w:rsidRPr="00682330" w14:paraId="597F1514" w14:textId="77777777" w:rsidTr="00C2422D">
        <w:trPr>
          <w:trHeight w:val="3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07981C"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136354CC"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4B8DBCA"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22D4D1BD"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p>
        </w:tc>
      </w:tr>
      <w:tr w:rsidR="00682330" w:rsidRPr="00682330" w14:paraId="10BBF8CF" w14:textId="77777777" w:rsidTr="00C2422D">
        <w:trPr>
          <w:trHeight w:val="3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B587CCC"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p>
        </w:tc>
        <w:tc>
          <w:tcPr>
            <w:tcW w:w="2840" w:type="dxa"/>
            <w:tcBorders>
              <w:top w:val="nil"/>
              <w:left w:val="nil"/>
              <w:bottom w:val="single" w:sz="4" w:space="0" w:color="auto"/>
              <w:right w:val="single" w:sz="4" w:space="0" w:color="auto"/>
            </w:tcBorders>
            <w:shd w:val="clear" w:color="auto" w:fill="auto"/>
            <w:vAlign w:val="center"/>
            <w:hideMark/>
          </w:tcPr>
          <w:p w14:paraId="0CB8AAD4"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м</w:t>
            </w:r>
            <w:r w:rsidRPr="00682330">
              <w:rPr>
                <w:rFonts w:ascii="Times New Roman" w:eastAsia="Times New Roman" w:hAnsi="Times New Roman"/>
                <w:color w:val="000000"/>
                <w:sz w:val="24"/>
                <w:szCs w:val="24"/>
                <w:vertAlign w:val="superscript"/>
                <w:lang w:eastAsia="ru-RU"/>
              </w:rPr>
              <w:t>3</w:t>
            </w:r>
            <w:r w:rsidRPr="00682330">
              <w:rPr>
                <w:rFonts w:ascii="Times New Roman" w:eastAsia="Times New Roman" w:hAnsi="Times New Roman"/>
                <w:color w:val="000000"/>
                <w:sz w:val="24"/>
                <w:szCs w:val="24"/>
                <w:lang w:eastAsia="ru-RU"/>
              </w:rPr>
              <w:t>/сут. С учетом K=0,7.</w:t>
            </w:r>
          </w:p>
        </w:tc>
        <w:tc>
          <w:tcPr>
            <w:tcW w:w="2440" w:type="dxa"/>
            <w:tcBorders>
              <w:top w:val="nil"/>
              <w:left w:val="nil"/>
              <w:bottom w:val="single" w:sz="4" w:space="0" w:color="auto"/>
              <w:right w:val="single" w:sz="4" w:space="0" w:color="auto"/>
            </w:tcBorders>
            <w:shd w:val="clear" w:color="auto" w:fill="auto"/>
            <w:vAlign w:val="center"/>
            <w:hideMark/>
          </w:tcPr>
          <w:p w14:paraId="237E3F4A"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м</w:t>
            </w:r>
            <w:r w:rsidRPr="00682330">
              <w:rPr>
                <w:rFonts w:ascii="Times New Roman" w:eastAsia="Times New Roman" w:hAnsi="Times New Roman"/>
                <w:color w:val="000000"/>
                <w:sz w:val="24"/>
                <w:szCs w:val="24"/>
                <w:vertAlign w:val="superscript"/>
                <w:lang w:eastAsia="ru-RU"/>
              </w:rPr>
              <w:t>3</w:t>
            </w:r>
            <w:r w:rsidRPr="00682330">
              <w:rPr>
                <w:rFonts w:ascii="Times New Roman" w:eastAsia="Times New Roman" w:hAnsi="Times New Roman"/>
                <w:color w:val="000000"/>
                <w:sz w:val="24"/>
                <w:szCs w:val="24"/>
                <w:lang w:eastAsia="ru-RU"/>
              </w:rPr>
              <w:t>/сут</w:t>
            </w:r>
          </w:p>
        </w:tc>
        <w:tc>
          <w:tcPr>
            <w:tcW w:w="2375" w:type="dxa"/>
            <w:tcBorders>
              <w:top w:val="nil"/>
              <w:left w:val="nil"/>
              <w:bottom w:val="single" w:sz="4" w:space="0" w:color="auto"/>
              <w:right w:val="single" w:sz="4" w:space="0" w:color="auto"/>
            </w:tcBorders>
            <w:shd w:val="clear" w:color="auto" w:fill="auto"/>
            <w:vAlign w:val="center"/>
            <w:hideMark/>
          </w:tcPr>
          <w:p w14:paraId="3D4EBD2B"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м</w:t>
            </w:r>
            <w:r w:rsidRPr="00682330">
              <w:rPr>
                <w:rFonts w:ascii="Times New Roman" w:eastAsia="Times New Roman" w:hAnsi="Times New Roman"/>
                <w:color w:val="000000"/>
                <w:sz w:val="24"/>
                <w:szCs w:val="24"/>
                <w:vertAlign w:val="superscript"/>
                <w:lang w:eastAsia="ru-RU"/>
              </w:rPr>
              <w:t>3</w:t>
            </w:r>
            <w:r w:rsidRPr="00682330">
              <w:rPr>
                <w:rFonts w:ascii="Times New Roman" w:eastAsia="Times New Roman" w:hAnsi="Times New Roman"/>
                <w:color w:val="000000"/>
                <w:sz w:val="24"/>
                <w:szCs w:val="24"/>
                <w:lang w:eastAsia="ru-RU"/>
              </w:rPr>
              <w:t>/сут. С учетом K=1,1.</w:t>
            </w:r>
          </w:p>
        </w:tc>
      </w:tr>
      <w:tr w:rsidR="00682330" w:rsidRPr="00682330" w14:paraId="6848D68F"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644DD0A"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2018</w:t>
            </w:r>
          </w:p>
        </w:tc>
        <w:tc>
          <w:tcPr>
            <w:tcW w:w="2840" w:type="dxa"/>
            <w:tcBorders>
              <w:top w:val="nil"/>
              <w:left w:val="nil"/>
              <w:bottom w:val="single" w:sz="4" w:space="0" w:color="auto"/>
              <w:right w:val="single" w:sz="4" w:space="0" w:color="auto"/>
            </w:tcBorders>
            <w:shd w:val="clear" w:color="auto" w:fill="auto"/>
            <w:noWrap/>
            <w:vAlign w:val="center"/>
            <w:hideMark/>
          </w:tcPr>
          <w:p w14:paraId="6AE0992E"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 </w:t>
            </w:r>
          </w:p>
        </w:tc>
        <w:tc>
          <w:tcPr>
            <w:tcW w:w="2440" w:type="dxa"/>
            <w:tcBorders>
              <w:top w:val="nil"/>
              <w:left w:val="nil"/>
              <w:bottom w:val="single" w:sz="4" w:space="0" w:color="auto"/>
              <w:right w:val="single" w:sz="4" w:space="0" w:color="auto"/>
            </w:tcBorders>
            <w:shd w:val="clear" w:color="auto" w:fill="auto"/>
            <w:noWrap/>
            <w:vAlign w:val="center"/>
            <w:hideMark/>
          </w:tcPr>
          <w:p w14:paraId="45615DAA"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1457,013699</w:t>
            </w:r>
          </w:p>
        </w:tc>
        <w:tc>
          <w:tcPr>
            <w:tcW w:w="2375" w:type="dxa"/>
            <w:tcBorders>
              <w:top w:val="nil"/>
              <w:left w:val="nil"/>
              <w:bottom w:val="single" w:sz="4" w:space="0" w:color="auto"/>
              <w:right w:val="single" w:sz="4" w:space="0" w:color="auto"/>
            </w:tcBorders>
            <w:shd w:val="clear" w:color="auto" w:fill="auto"/>
            <w:noWrap/>
            <w:vAlign w:val="center"/>
            <w:hideMark/>
          </w:tcPr>
          <w:p w14:paraId="43532896" w14:textId="77777777" w:rsidR="00682330" w:rsidRPr="00682330" w:rsidRDefault="00682330" w:rsidP="00682330">
            <w:pPr>
              <w:spacing w:after="0" w:line="240" w:lineRule="auto"/>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 </w:t>
            </w:r>
          </w:p>
        </w:tc>
      </w:tr>
      <w:tr w:rsidR="00682330" w:rsidRPr="00682330" w14:paraId="7AA23BE6"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D5C2482"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2019</w:t>
            </w:r>
          </w:p>
        </w:tc>
        <w:tc>
          <w:tcPr>
            <w:tcW w:w="2840" w:type="dxa"/>
            <w:tcBorders>
              <w:top w:val="nil"/>
              <w:left w:val="nil"/>
              <w:bottom w:val="single" w:sz="4" w:space="0" w:color="auto"/>
              <w:right w:val="single" w:sz="4" w:space="0" w:color="auto"/>
            </w:tcBorders>
            <w:shd w:val="clear" w:color="auto" w:fill="auto"/>
            <w:noWrap/>
            <w:vAlign w:val="center"/>
            <w:hideMark/>
          </w:tcPr>
          <w:p w14:paraId="62F17307"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1035,208233</w:t>
            </w:r>
          </w:p>
        </w:tc>
        <w:tc>
          <w:tcPr>
            <w:tcW w:w="2440" w:type="dxa"/>
            <w:tcBorders>
              <w:top w:val="nil"/>
              <w:left w:val="nil"/>
              <w:bottom w:val="single" w:sz="4" w:space="0" w:color="auto"/>
              <w:right w:val="single" w:sz="4" w:space="0" w:color="auto"/>
            </w:tcBorders>
            <w:shd w:val="clear" w:color="auto" w:fill="auto"/>
            <w:noWrap/>
            <w:vAlign w:val="center"/>
            <w:hideMark/>
          </w:tcPr>
          <w:p w14:paraId="63D6D1A5"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1478,868904</w:t>
            </w:r>
          </w:p>
        </w:tc>
        <w:tc>
          <w:tcPr>
            <w:tcW w:w="2375" w:type="dxa"/>
            <w:tcBorders>
              <w:top w:val="nil"/>
              <w:left w:val="nil"/>
              <w:bottom w:val="single" w:sz="4" w:space="0" w:color="auto"/>
              <w:right w:val="single" w:sz="4" w:space="0" w:color="auto"/>
            </w:tcBorders>
            <w:shd w:val="clear" w:color="auto" w:fill="auto"/>
            <w:noWrap/>
            <w:vAlign w:val="center"/>
            <w:hideMark/>
          </w:tcPr>
          <w:p w14:paraId="43359BAE"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1626,755795</w:t>
            </w:r>
          </w:p>
        </w:tc>
      </w:tr>
      <w:tr w:rsidR="00682330" w:rsidRPr="00682330" w14:paraId="16B0933B"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CE0D0A7"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2020</w:t>
            </w:r>
          </w:p>
        </w:tc>
        <w:tc>
          <w:tcPr>
            <w:tcW w:w="2840" w:type="dxa"/>
            <w:tcBorders>
              <w:top w:val="nil"/>
              <w:left w:val="nil"/>
              <w:bottom w:val="single" w:sz="4" w:space="0" w:color="auto"/>
              <w:right w:val="single" w:sz="4" w:space="0" w:color="auto"/>
            </w:tcBorders>
            <w:shd w:val="clear" w:color="auto" w:fill="auto"/>
            <w:noWrap/>
            <w:vAlign w:val="center"/>
            <w:hideMark/>
          </w:tcPr>
          <w:p w14:paraId="17B1784D"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1050,506877</w:t>
            </w:r>
          </w:p>
        </w:tc>
        <w:tc>
          <w:tcPr>
            <w:tcW w:w="2440" w:type="dxa"/>
            <w:tcBorders>
              <w:top w:val="nil"/>
              <w:left w:val="nil"/>
              <w:bottom w:val="single" w:sz="4" w:space="0" w:color="auto"/>
              <w:right w:val="single" w:sz="4" w:space="0" w:color="auto"/>
            </w:tcBorders>
            <w:shd w:val="clear" w:color="auto" w:fill="auto"/>
            <w:noWrap/>
            <w:vAlign w:val="center"/>
            <w:hideMark/>
          </w:tcPr>
          <w:p w14:paraId="0E60EF74"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1500,72411</w:t>
            </w:r>
          </w:p>
        </w:tc>
        <w:tc>
          <w:tcPr>
            <w:tcW w:w="2375" w:type="dxa"/>
            <w:tcBorders>
              <w:top w:val="nil"/>
              <w:left w:val="nil"/>
              <w:bottom w:val="single" w:sz="4" w:space="0" w:color="auto"/>
              <w:right w:val="single" w:sz="4" w:space="0" w:color="auto"/>
            </w:tcBorders>
            <w:shd w:val="clear" w:color="auto" w:fill="auto"/>
            <w:noWrap/>
            <w:vAlign w:val="center"/>
            <w:hideMark/>
          </w:tcPr>
          <w:p w14:paraId="37CEE193"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1650,796521</w:t>
            </w:r>
          </w:p>
        </w:tc>
      </w:tr>
      <w:tr w:rsidR="00682330" w:rsidRPr="00682330" w14:paraId="4C827107"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F0CF536"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2021</w:t>
            </w:r>
          </w:p>
        </w:tc>
        <w:tc>
          <w:tcPr>
            <w:tcW w:w="2840" w:type="dxa"/>
            <w:tcBorders>
              <w:top w:val="nil"/>
              <w:left w:val="nil"/>
              <w:bottom w:val="single" w:sz="4" w:space="0" w:color="auto"/>
              <w:right w:val="single" w:sz="4" w:space="0" w:color="auto"/>
            </w:tcBorders>
            <w:shd w:val="clear" w:color="auto" w:fill="auto"/>
            <w:noWrap/>
            <w:vAlign w:val="center"/>
            <w:hideMark/>
          </w:tcPr>
          <w:p w14:paraId="7F27C39F"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1065,805521</w:t>
            </w:r>
          </w:p>
        </w:tc>
        <w:tc>
          <w:tcPr>
            <w:tcW w:w="2440" w:type="dxa"/>
            <w:tcBorders>
              <w:top w:val="nil"/>
              <w:left w:val="nil"/>
              <w:bottom w:val="single" w:sz="4" w:space="0" w:color="auto"/>
              <w:right w:val="single" w:sz="4" w:space="0" w:color="auto"/>
            </w:tcBorders>
            <w:shd w:val="clear" w:color="auto" w:fill="auto"/>
            <w:noWrap/>
            <w:vAlign w:val="center"/>
            <w:hideMark/>
          </w:tcPr>
          <w:p w14:paraId="3388B501"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1522,579315</w:t>
            </w:r>
          </w:p>
        </w:tc>
        <w:tc>
          <w:tcPr>
            <w:tcW w:w="2375" w:type="dxa"/>
            <w:tcBorders>
              <w:top w:val="nil"/>
              <w:left w:val="nil"/>
              <w:bottom w:val="single" w:sz="4" w:space="0" w:color="auto"/>
              <w:right w:val="single" w:sz="4" w:space="0" w:color="auto"/>
            </w:tcBorders>
            <w:shd w:val="clear" w:color="auto" w:fill="auto"/>
            <w:noWrap/>
            <w:vAlign w:val="center"/>
            <w:hideMark/>
          </w:tcPr>
          <w:p w14:paraId="1E94C626"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1674,837247</w:t>
            </w:r>
          </w:p>
        </w:tc>
      </w:tr>
      <w:tr w:rsidR="00682330" w:rsidRPr="00682330" w14:paraId="10B1B085"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36EF7C"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2022</w:t>
            </w:r>
          </w:p>
        </w:tc>
        <w:tc>
          <w:tcPr>
            <w:tcW w:w="2840" w:type="dxa"/>
            <w:tcBorders>
              <w:top w:val="nil"/>
              <w:left w:val="nil"/>
              <w:bottom w:val="single" w:sz="4" w:space="0" w:color="auto"/>
              <w:right w:val="single" w:sz="4" w:space="0" w:color="auto"/>
            </w:tcBorders>
            <w:shd w:val="clear" w:color="auto" w:fill="auto"/>
            <w:noWrap/>
            <w:vAlign w:val="center"/>
            <w:hideMark/>
          </w:tcPr>
          <w:p w14:paraId="2D8E4F00"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1081,104164</w:t>
            </w:r>
          </w:p>
        </w:tc>
        <w:tc>
          <w:tcPr>
            <w:tcW w:w="2440" w:type="dxa"/>
            <w:tcBorders>
              <w:top w:val="nil"/>
              <w:left w:val="nil"/>
              <w:bottom w:val="single" w:sz="4" w:space="0" w:color="auto"/>
              <w:right w:val="single" w:sz="4" w:space="0" w:color="auto"/>
            </w:tcBorders>
            <w:shd w:val="clear" w:color="auto" w:fill="auto"/>
            <w:noWrap/>
            <w:vAlign w:val="center"/>
            <w:hideMark/>
          </w:tcPr>
          <w:p w14:paraId="47797C81"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1544,434521</w:t>
            </w:r>
          </w:p>
        </w:tc>
        <w:tc>
          <w:tcPr>
            <w:tcW w:w="2375" w:type="dxa"/>
            <w:tcBorders>
              <w:top w:val="nil"/>
              <w:left w:val="nil"/>
              <w:bottom w:val="single" w:sz="4" w:space="0" w:color="auto"/>
              <w:right w:val="single" w:sz="4" w:space="0" w:color="auto"/>
            </w:tcBorders>
            <w:shd w:val="clear" w:color="auto" w:fill="auto"/>
            <w:noWrap/>
            <w:vAlign w:val="center"/>
            <w:hideMark/>
          </w:tcPr>
          <w:p w14:paraId="1AAA41F9"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1698,877973</w:t>
            </w:r>
          </w:p>
        </w:tc>
      </w:tr>
      <w:tr w:rsidR="00682330" w:rsidRPr="00682330" w14:paraId="2885D2E2"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BCDA79A"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2023</w:t>
            </w:r>
          </w:p>
        </w:tc>
        <w:tc>
          <w:tcPr>
            <w:tcW w:w="2840" w:type="dxa"/>
            <w:tcBorders>
              <w:top w:val="nil"/>
              <w:left w:val="nil"/>
              <w:bottom w:val="single" w:sz="4" w:space="0" w:color="auto"/>
              <w:right w:val="single" w:sz="4" w:space="0" w:color="auto"/>
            </w:tcBorders>
            <w:shd w:val="clear" w:color="auto" w:fill="auto"/>
            <w:noWrap/>
            <w:vAlign w:val="center"/>
            <w:hideMark/>
          </w:tcPr>
          <w:p w14:paraId="6BA364C8"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1096,402808</w:t>
            </w:r>
          </w:p>
        </w:tc>
        <w:tc>
          <w:tcPr>
            <w:tcW w:w="2440" w:type="dxa"/>
            <w:tcBorders>
              <w:top w:val="nil"/>
              <w:left w:val="nil"/>
              <w:bottom w:val="single" w:sz="4" w:space="0" w:color="auto"/>
              <w:right w:val="single" w:sz="4" w:space="0" w:color="auto"/>
            </w:tcBorders>
            <w:shd w:val="clear" w:color="auto" w:fill="auto"/>
            <w:noWrap/>
            <w:vAlign w:val="center"/>
            <w:hideMark/>
          </w:tcPr>
          <w:p w14:paraId="765E4271"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1566,289726</w:t>
            </w:r>
          </w:p>
        </w:tc>
        <w:tc>
          <w:tcPr>
            <w:tcW w:w="2375" w:type="dxa"/>
            <w:tcBorders>
              <w:top w:val="nil"/>
              <w:left w:val="nil"/>
              <w:bottom w:val="single" w:sz="4" w:space="0" w:color="auto"/>
              <w:right w:val="single" w:sz="4" w:space="0" w:color="auto"/>
            </w:tcBorders>
            <w:shd w:val="clear" w:color="auto" w:fill="auto"/>
            <w:noWrap/>
            <w:vAlign w:val="center"/>
            <w:hideMark/>
          </w:tcPr>
          <w:p w14:paraId="1927D793"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1722,918699</w:t>
            </w:r>
          </w:p>
        </w:tc>
      </w:tr>
      <w:tr w:rsidR="00682330" w:rsidRPr="00682330" w14:paraId="5A47BE0C"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7EF96"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2024</w:t>
            </w:r>
          </w:p>
        </w:tc>
        <w:tc>
          <w:tcPr>
            <w:tcW w:w="2840" w:type="dxa"/>
            <w:tcBorders>
              <w:top w:val="nil"/>
              <w:left w:val="nil"/>
              <w:bottom w:val="single" w:sz="4" w:space="0" w:color="auto"/>
              <w:right w:val="single" w:sz="4" w:space="0" w:color="auto"/>
            </w:tcBorders>
            <w:shd w:val="clear" w:color="auto" w:fill="auto"/>
            <w:noWrap/>
            <w:vAlign w:val="center"/>
            <w:hideMark/>
          </w:tcPr>
          <w:p w14:paraId="32AF0BE9"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1111,701452</w:t>
            </w:r>
          </w:p>
        </w:tc>
        <w:tc>
          <w:tcPr>
            <w:tcW w:w="2440" w:type="dxa"/>
            <w:tcBorders>
              <w:top w:val="nil"/>
              <w:left w:val="nil"/>
              <w:bottom w:val="single" w:sz="4" w:space="0" w:color="auto"/>
              <w:right w:val="single" w:sz="4" w:space="0" w:color="auto"/>
            </w:tcBorders>
            <w:shd w:val="clear" w:color="auto" w:fill="auto"/>
            <w:noWrap/>
            <w:vAlign w:val="center"/>
            <w:hideMark/>
          </w:tcPr>
          <w:p w14:paraId="0068A8E3"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1588,144932</w:t>
            </w:r>
          </w:p>
        </w:tc>
        <w:tc>
          <w:tcPr>
            <w:tcW w:w="2375" w:type="dxa"/>
            <w:tcBorders>
              <w:top w:val="nil"/>
              <w:left w:val="nil"/>
              <w:bottom w:val="single" w:sz="4" w:space="0" w:color="auto"/>
              <w:right w:val="single" w:sz="4" w:space="0" w:color="auto"/>
            </w:tcBorders>
            <w:shd w:val="clear" w:color="auto" w:fill="auto"/>
            <w:noWrap/>
            <w:vAlign w:val="center"/>
            <w:hideMark/>
          </w:tcPr>
          <w:p w14:paraId="4A23CBA1"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1746,959425</w:t>
            </w:r>
          </w:p>
        </w:tc>
      </w:tr>
      <w:tr w:rsidR="00682330" w:rsidRPr="00682330" w14:paraId="32C035B9"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D52C36E"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2025</w:t>
            </w:r>
          </w:p>
        </w:tc>
        <w:tc>
          <w:tcPr>
            <w:tcW w:w="2840" w:type="dxa"/>
            <w:tcBorders>
              <w:top w:val="nil"/>
              <w:left w:val="nil"/>
              <w:bottom w:val="single" w:sz="4" w:space="0" w:color="auto"/>
              <w:right w:val="single" w:sz="4" w:space="0" w:color="auto"/>
            </w:tcBorders>
            <w:shd w:val="clear" w:color="auto" w:fill="auto"/>
            <w:noWrap/>
            <w:vAlign w:val="center"/>
            <w:hideMark/>
          </w:tcPr>
          <w:p w14:paraId="3B200A1C"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1127,000096</w:t>
            </w:r>
          </w:p>
        </w:tc>
        <w:tc>
          <w:tcPr>
            <w:tcW w:w="2440" w:type="dxa"/>
            <w:tcBorders>
              <w:top w:val="nil"/>
              <w:left w:val="nil"/>
              <w:bottom w:val="single" w:sz="4" w:space="0" w:color="auto"/>
              <w:right w:val="single" w:sz="4" w:space="0" w:color="auto"/>
            </w:tcBorders>
            <w:shd w:val="clear" w:color="auto" w:fill="auto"/>
            <w:noWrap/>
            <w:vAlign w:val="center"/>
            <w:hideMark/>
          </w:tcPr>
          <w:p w14:paraId="5730A205"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1610,000137</w:t>
            </w:r>
          </w:p>
        </w:tc>
        <w:tc>
          <w:tcPr>
            <w:tcW w:w="2375" w:type="dxa"/>
            <w:tcBorders>
              <w:top w:val="nil"/>
              <w:left w:val="nil"/>
              <w:bottom w:val="single" w:sz="4" w:space="0" w:color="auto"/>
              <w:right w:val="single" w:sz="4" w:space="0" w:color="auto"/>
            </w:tcBorders>
            <w:shd w:val="clear" w:color="auto" w:fill="auto"/>
            <w:noWrap/>
            <w:vAlign w:val="center"/>
            <w:hideMark/>
          </w:tcPr>
          <w:p w14:paraId="7FC48F73"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1771,000151</w:t>
            </w:r>
          </w:p>
        </w:tc>
      </w:tr>
      <w:tr w:rsidR="00682330" w:rsidRPr="00682330" w14:paraId="1FF62454"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2D9D94B"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2026</w:t>
            </w:r>
          </w:p>
        </w:tc>
        <w:tc>
          <w:tcPr>
            <w:tcW w:w="2840" w:type="dxa"/>
            <w:tcBorders>
              <w:top w:val="nil"/>
              <w:left w:val="nil"/>
              <w:bottom w:val="single" w:sz="4" w:space="0" w:color="auto"/>
              <w:right w:val="single" w:sz="4" w:space="0" w:color="auto"/>
            </w:tcBorders>
            <w:shd w:val="clear" w:color="auto" w:fill="auto"/>
            <w:noWrap/>
            <w:vAlign w:val="center"/>
            <w:hideMark/>
          </w:tcPr>
          <w:p w14:paraId="4A71D8FA"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1142,29874</w:t>
            </w:r>
          </w:p>
        </w:tc>
        <w:tc>
          <w:tcPr>
            <w:tcW w:w="2440" w:type="dxa"/>
            <w:tcBorders>
              <w:top w:val="nil"/>
              <w:left w:val="nil"/>
              <w:bottom w:val="single" w:sz="4" w:space="0" w:color="auto"/>
              <w:right w:val="single" w:sz="4" w:space="0" w:color="auto"/>
            </w:tcBorders>
            <w:shd w:val="clear" w:color="auto" w:fill="auto"/>
            <w:noWrap/>
            <w:vAlign w:val="center"/>
            <w:hideMark/>
          </w:tcPr>
          <w:p w14:paraId="0C9DDAA5"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1631,855342</w:t>
            </w:r>
          </w:p>
        </w:tc>
        <w:tc>
          <w:tcPr>
            <w:tcW w:w="2375" w:type="dxa"/>
            <w:tcBorders>
              <w:top w:val="nil"/>
              <w:left w:val="nil"/>
              <w:bottom w:val="single" w:sz="4" w:space="0" w:color="auto"/>
              <w:right w:val="single" w:sz="4" w:space="0" w:color="auto"/>
            </w:tcBorders>
            <w:shd w:val="clear" w:color="auto" w:fill="auto"/>
            <w:noWrap/>
            <w:vAlign w:val="center"/>
            <w:hideMark/>
          </w:tcPr>
          <w:p w14:paraId="1ED9AE08"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1795,040877</w:t>
            </w:r>
          </w:p>
        </w:tc>
      </w:tr>
      <w:tr w:rsidR="00682330" w:rsidRPr="00682330" w14:paraId="57FFE7D0"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0DC5F91"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2027</w:t>
            </w:r>
          </w:p>
        </w:tc>
        <w:tc>
          <w:tcPr>
            <w:tcW w:w="2840" w:type="dxa"/>
            <w:tcBorders>
              <w:top w:val="nil"/>
              <w:left w:val="nil"/>
              <w:bottom w:val="single" w:sz="4" w:space="0" w:color="auto"/>
              <w:right w:val="single" w:sz="4" w:space="0" w:color="auto"/>
            </w:tcBorders>
            <w:shd w:val="clear" w:color="auto" w:fill="auto"/>
            <w:noWrap/>
            <w:vAlign w:val="center"/>
            <w:hideMark/>
          </w:tcPr>
          <w:p w14:paraId="614B083A"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1157,597384</w:t>
            </w:r>
          </w:p>
        </w:tc>
        <w:tc>
          <w:tcPr>
            <w:tcW w:w="2440" w:type="dxa"/>
            <w:tcBorders>
              <w:top w:val="nil"/>
              <w:left w:val="nil"/>
              <w:bottom w:val="single" w:sz="4" w:space="0" w:color="auto"/>
              <w:right w:val="single" w:sz="4" w:space="0" w:color="auto"/>
            </w:tcBorders>
            <w:shd w:val="clear" w:color="auto" w:fill="auto"/>
            <w:noWrap/>
            <w:vAlign w:val="center"/>
            <w:hideMark/>
          </w:tcPr>
          <w:p w14:paraId="16878F03"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1653,710548</w:t>
            </w:r>
          </w:p>
        </w:tc>
        <w:tc>
          <w:tcPr>
            <w:tcW w:w="2375" w:type="dxa"/>
            <w:tcBorders>
              <w:top w:val="nil"/>
              <w:left w:val="nil"/>
              <w:bottom w:val="single" w:sz="4" w:space="0" w:color="auto"/>
              <w:right w:val="single" w:sz="4" w:space="0" w:color="auto"/>
            </w:tcBorders>
            <w:shd w:val="clear" w:color="auto" w:fill="auto"/>
            <w:noWrap/>
            <w:vAlign w:val="center"/>
            <w:hideMark/>
          </w:tcPr>
          <w:p w14:paraId="698615D1"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1819,081603</w:t>
            </w:r>
          </w:p>
        </w:tc>
      </w:tr>
      <w:tr w:rsidR="00682330" w:rsidRPr="00682330" w14:paraId="38F8CFB0"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F6CFE31" w14:textId="77777777" w:rsidR="00682330" w:rsidRPr="00682330" w:rsidRDefault="00682330" w:rsidP="00682330">
            <w:pPr>
              <w:spacing w:after="0" w:line="240" w:lineRule="auto"/>
              <w:jc w:val="center"/>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2028</w:t>
            </w:r>
          </w:p>
        </w:tc>
        <w:tc>
          <w:tcPr>
            <w:tcW w:w="2840" w:type="dxa"/>
            <w:tcBorders>
              <w:top w:val="nil"/>
              <w:left w:val="nil"/>
              <w:bottom w:val="single" w:sz="4" w:space="0" w:color="auto"/>
              <w:right w:val="single" w:sz="4" w:space="0" w:color="auto"/>
            </w:tcBorders>
            <w:shd w:val="clear" w:color="auto" w:fill="auto"/>
            <w:noWrap/>
            <w:vAlign w:val="center"/>
            <w:hideMark/>
          </w:tcPr>
          <w:p w14:paraId="6360594B"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1172,896027</w:t>
            </w:r>
          </w:p>
        </w:tc>
        <w:tc>
          <w:tcPr>
            <w:tcW w:w="2440" w:type="dxa"/>
            <w:tcBorders>
              <w:top w:val="nil"/>
              <w:left w:val="nil"/>
              <w:bottom w:val="single" w:sz="4" w:space="0" w:color="auto"/>
              <w:right w:val="single" w:sz="4" w:space="0" w:color="auto"/>
            </w:tcBorders>
            <w:shd w:val="clear" w:color="auto" w:fill="auto"/>
            <w:noWrap/>
            <w:vAlign w:val="center"/>
            <w:hideMark/>
          </w:tcPr>
          <w:p w14:paraId="024E74A2"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1675,565753</w:t>
            </w:r>
          </w:p>
        </w:tc>
        <w:tc>
          <w:tcPr>
            <w:tcW w:w="2375" w:type="dxa"/>
            <w:tcBorders>
              <w:top w:val="nil"/>
              <w:left w:val="nil"/>
              <w:bottom w:val="single" w:sz="4" w:space="0" w:color="auto"/>
              <w:right w:val="single" w:sz="4" w:space="0" w:color="auto"/>
            </w:tcBorders>
            <w:shd w:val="clear" w:color="auto" w:fill="auto"/>
            <w:noWrap/>
            <w:vAlign w:val="center"/>
            <w:hideMark/>
          </w:tcPr>
          <w:p w14:paraId="16DD0AEC" w14:textId="77777777" w:rsidR="00682330" w:rsidRPr="00682330" w:rsidRDefault="00682330" w:rsidP="00682330">
            <w:pPr>
              <w:spacing w:after="0" w:line="240" w:lineRule="auto"/>
              <w:jc w:val="right"/>
              <w:rPr>
                <w:rFonts w:ascii="Times New Roman" w:eastAsia="Times New Roman" w:hAnsi="Times New Roman"/>
                <w:color w:val="000000"/>
                <w:sz w:val="24"/>
                <w:szCs w:val="24"/>
                <w:lang w:eastAsia="ru-RU"/>
              </w:rPr>
            </w:pPr>
            <w:r w:rsidRPr="00682330">
              <w:rPr>
                <w:rFonts w:ascii="Times New Roman" w:eastAsia="Times New Roman" w:hAnsi="Times New Roman"/>
                <w:color w:val="000000"/>
                <w:sz w:val="24"/>
                <w:szCs w:val="24"/>
                <w:lang w:eastAsia="ru-RU"/>
              </w:rPr>
              <w:t>1843,122329</w:t>
            </w:r>
          </w:p>
        </w:tc>
      </w:tr>
    </w:tbl>
    <w:p w14:paraId="77791B83" w14:textId="77777777" w:rsidR="00507111" w:rsidRPr="00DC10F8" w:rsidRDefault="00507111" w:rsidP="00E36A10">
      <w:pPr>
        <w:pStyle w:val="affc"/>
        <w:spacing w:after="0"/>
      </w:pPr>
      <w:r w:rsidRPr="00DC10F8">
        <w:t xml:space="preserve">Сценарный план увеличения водопотребления на </w:t>
      </w:r>
      <w:r>
        <w:t>30</w:t>
      </w:r>
      <w:r w:rsidRPr="00DC10F8">
        <w:t xml:space="preserve"> %, к общему объему на территориях Поселения.</w:t>
      </w:r>
    </w:p>
    <w:p w14:paraId="7C217044" w14:textId="104FD536" w:rsidR="00507111" w:rsidRPr="00DC10F8" w:rsidRDefault="00507111" w:rsidP="00E36A10">
      <w:pPr>
        <w:pStyle w:val="affc"/>
        <w:spacing w:after="0"/>
      </w:pPr>
      <w:r w:rsidRPr="00DC10F8">
        <w:t xml:space="preserve">Водопотребление на расчетный срок до </w:t>
      </w:r>
      <w:r w:rsidR="00B7511B">
        <w:t>2028</w:t>
      </w:r>
      <w:r w:rsidRPr="00DC10F8">
        <w:t xml:space="preserve"> года составит: </w:t>
      </w:r>
    </w:p>
    <w:p w14:paraId="29DCCE53" w14:textId="73A2D8C3" w:rsidR="00507111" w:rsidRPr="00DC10F8" w:rsidRDefault="00507111" w:rsidP="00E36A10">
      <w:pPr>
        <w:pStyle w:val="11"/>
        <w:spacing w:before="0" w:after="0"/>
      </w:pPr>
      <w:r w:rsidRPr="00DC10F8">
        <w:t xml:space="preserve">водопотребление – </w:t>
      </w:r>
      <w:r w:rsidR="00682330">
        <w:t>691,35</w:t>
      </w:r>
      <w:r w:rsidRPr="00DC10F8">
        <w:t xml:space="preserve"> тыс. м</w:t>
      </w:r>
      <w:r w:rsidRPr="00F73FEA">
        <w:rPr>
          <w:vertAlign w:val="superscript"/>
        </w:rPr>
        <w:t>3</w:t>
      </w:r>
      <w:r>
        <w:t>/год.</w:t>
      </w:r>
    </w:p>
    <w:p w14:paraId="16E4161B" w14:textId="444D859A" w:rsidR="00813F1A" w:rsidRPr="00813F1A" w:rsidRDefault="00B73A5D" w:rsidP="00E36A10">
      <w:pPr>
        <w:pStyle w:val="affc"/>
        <w:spacing w:after="0"/>
      </w:pPr>
      <w:r w:rsidRPr="007E03CC">
        <w:t>Таблица 3.7.3.</w:t>
      </w:r>
      <w:r w:rsidR="00992D47">
        <w:t xml:space="preserve"> </w:t>
      </w:r>
      <w:r w:rsidRPr="007E03CC">
        <w:t xml:space="preserve">Сценарный план прироста водопотребления на </w:t>
      </w:r>
      <w:r w:rsidR="007E03CC" w:rsidRPr="007E03CC">
        <w:t>30</w:t>
      </w:r>
      <w:r w:rsidRPr="007E03CC">
        <w:t xml:space="preserve"> % к общему объему</w:t>
      </w:r>
    </w:p>
    <w:tbl>
      <w:tblPr>
        <w:tblW w:w="9498" w:type="dxa"/>
        <w:tblInd w:w="-5" w:type="dxa"/>
        <w:tblLook w:val="04A0" w:firstRow="1" w:lastRow="0" w:firstColumn="1" w:lastColumn="0" w:noHBand="0" w:noVBand="1"/>
      </w:tblPr>
      <w:tblGrid>
        <w:gridCol w:w="6946"/>
        <w:gridCol w:w="2552"/>
      </w:tblGrid>
      <w:tr w:rsidR="00682330" w:rsidRPr="00E36A10" w14:paraId="465FEAC4" w14:textId="77777777" w:rsidTr="00C2422D">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1047E"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Потребители</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A186ECF" w14:textId="192BA720"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Питьевая вода</w:t>
            </w:r>
            <w:r w:rsidR="00E36A10">
              <w:rPr>
                <w:rFonts w:ascii="Times New Roman" w:eastAsia="Times New Roman" w:hAnsi="Times New Roman"/>
                <w:color w:val="000000"/>
                <w:sz w:val="24"/>
                <w:lang w:eastAsia="ru-RU"/>
              </w:rPr>
              <w:t>,</w:t>
            </w:r>
            <w:r w:rsidR="00E36A10" w:rsidRPr="00E36A10">
              <w:rPr>
                <w:sz w:val="24"/>
                <w:szCs w:val="24"/>
              </w:rPr>
              <w:t xml:space="preserve"> </w:t>
            </w:r>
            <w:r w:rsidR="00E36A10" w:rsidRPr="00E36A10">
              <w:rPr>
                <w:rFonts w:ascii="Times New Roman" w:eastAsia="Times New Roman" w:hAnsi="Times New Roman"/>
                <w:color w:val="000000"/>
                <w:sz w:val="24"/>
                <w:lang w:eastAsia="ru-RU"/>
              </w:rPr>
              <w:t>м</w:t>
            </w:r>
            <w:r w:rsidR="00E36A10" w:rsidRPr="00E36A10">
              <w:rPr>
                <w:rFonts w:ascii="Times New Roman" w:eastAsia="Times New Roman" w:hAnsi="Times New Roman"/>
                <w:color w:val="000000"/>
                <w:sz w:val="24"/>
                <w:vertAlign w:val="superscript"/>
                <w:lang w:eastAsia="ru-RU"/>
              </w:rPr>
              <w:t>3</w:t>
            </w:r>
            <w:r w:rsidR="00E36A10" w:rsidRPr="00E36A10">
              <w:rPr>
                <w:rFonts w:ascii="Times New Roman" w:eastAsia="Times New Roman" w:hAnsi="Times New Roman"/>
                <w:color w:val="000000"/>
                <w:sz w:val="24"/>
                <w:lang w:eastAsia="ru-RU"/>
              </w:rPr>
              <w:t>/сут</w:t>
            </w:r>
          </w:p>
        </w:tc>
      </w:tr>
      <w:tr w:rsidR="00682330" w:rsidRPr="00E36A10" w14:paraId="3BBC3ADF" w14:textId="77777777" w:rsidTr="00C2422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8BE4CCC"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Полезный отпуск, 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14:paraId="602D0F99" w14:textId="77777777" w:rsidR="00682330" w:rsidRPr="00E36A10" w:rsidRDefault="00682330" w:rsidP="0068233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1722,156185</w:t>
            </w:r>
          </w:p>
        </w:tc>
      </w:tr>
      <w:tr w:rsidR="00682330" w:rsidRPr="00E36A10" w14:paraId="6BC6813B" w14:textId="77777777" w:rsidTr="00C2422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F2B5221"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Население</w:t>
            </w:r>
          </w:p>
        </w:tc>
        <w:tc>
          <w:tcPr>
            <w:tcW w:w="2552" w:type="dxa"/>
            <w:tcBorders>
              <w:top w:val="nil"/>
              <w:left w:val="nil"/>
              <w:bottom w:val="single" w:sz="4" w:space="0" w:color="auto"/>
              <w:right w:val="single" w:sz="4" w:space="0" w:color="auto"/>
            </w:tcBorders>
            <w:shd w:val="clear" w:color="auto" w:fill="auto"/>
            <w:noWrap/>
            <w:vAlign w:val="bottom"/>
            <w:hideMark/>
          </w:tcPr>
          <w:p w14:paraId="594CA0ED" w14:textId="77777777" w:rsidR="00682330" w:rsidRPr="00E36A10" w:rsidRDefault="00682330" w:rsidP="0068233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1531,659776</w:t>
            </w:r>
          </w:p>
        </w:tc>
      </w:tr>
      <w:tr w:rsidR="00682330" w:rsidRPr="00E36A10" w14:paraId="303E87A7" w14:textId="77777777" w:rsidTr="00C2422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958AC2B"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Бюджетные организации</w:t>
            </w:r>
          </w:p>
        </w:tc>
        <w:tc>
          <w:tcPr>
            <w:tcW w:w="2552" w:type="dxa"/>
            <w:tcBorders>
              <w:top w:val="nil"/>
              <w:left w:val="nil"/>
              <w:bottom w:val="single" w:sz="4" w:space="0" w:color="auto"/>
              <w:right w:val="single" w:sz="4" w:space="0" w:color="auto"/>
            </w:tcBorders>
            <w:shd w:val="clear" w:color="auto" w:fill="auto"/>
            <w:noWrap/>
            <w:vAlign w:val="bottom"/>
            <w:hideMark/>
          </w:tcPr>
          <w:p w14:paraId="2164B9F4" w14:textId="77777777" w:rsidR="00682330" w:rsidRPr="00E36A10" w:rsidRDefault="00682330" w:rsidP="0068233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79,28769457</w:t>
            </w:r>
          </w:p>
        </w:tc>
      </w:tr>
      <w:tr w:rsidR="00682330" w:rsidRPr="00E36A10" w14:paraId="2EB377C7" w14:textId="77777777" w:rsidTr="00C2422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9E6EC7B"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Прочие потребители</w:t>
            </w:r>
          </w:p>
        </w:tc>
        <w:tc>
          <w:tcPr>
            <w:tcW w:w="2552" w:type="dxa"/>
            <w:tcBorders>
              <w:top w:val="nil"/>
              <w:left w:val="nil"/>
              <w:bottom w:val="single" w:sz="4" w:space="0" w:color="auto"/>
              <w:right w:val="single" w:sz="4" w:space="0" w:color="auto"/>
            </w:tcBorders>
            <w:shd w:val="clear" w:color="auto" w:fill="auto"/>
            <w:noWrap/>
            <w:vAlign w:val="bottom"/>
            <w:hideMark/>
          </w:tcPr>
          <w:p w14:paraId="5193D086" w14:textId="77777777" w:rsidR="00682330" w:rsidRPr="00E36A10" w:rsidRDefault="00682330" w:rsidP="0068233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111,2087145</w:t>
            </w:r>
          </w:p>
        </w:tc>
      </w:tr>
      <w:tr w:rsidR="00682330" w:rsidRPr="00E36A10" w14:paraId="2F5A6512" w14:textId="77777777" w:rsidTr="00C2422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606D1A1"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Потери</w:t>
            </w:r>
          </w:p>
        </w:tc>
        <w:tc>
          <w:tcPr>
            <w:tcW w:w="2552" w:type="dxa"/>
            <w:tcBorders>
              <w:top w:val="nil"/>
              <w:left w:val="nil"/>
              <w:bottom w:val="single" w:sz="4" w:space="0" w:color="auto"/>
              <w:right w:val="single" w:sz="4" w:space="0" w:color="auto"/>
            </w:tcBorders>
            <w:shd w:val="clear" w:color="auto" w:fill="auto"/>
            <w:noWrap/>
            <w:vAlign w:val="bottom"/>
            <w:hideMark/>
          </w:tcPr>
          <w:p w14:paraId="555169F3" w14:textId="77777777" w:rsidR="00682330" w:rsidRPr="00E36A10" w:rsidRDefault="00682330" w:rsidP="0068233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171,9616233</w:t>
            </w:r>
          </w:p>
        </w:tc>
      </w:tr>
      <w:tr w:rsidR="00682330" w:rsidRPr="00E36A10" w14:paraId="4641C444" w14:textId="77777777" w:rsidTr="00C2422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9E43C8E" w14:textId="77777777" w:rsidR="00682330" w:rsidRPr="00E36A10" w:rsidRDefault="00682330" w:rsidP="0068233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Всего</w:t>
            </w:r>
          </w:p>
        </w:tc>
        <w:tc>
          <w:tcPr>
            <w:tcW w:w="2552" w:type="dxa"/>
            <w:tcBorders>
              <w:top w:val="nil"/>
              <w:left w:val="nil"/>
              <w:bottom w:val="single" w:sz="4" w:space="0" w:color="auto"/>
              <w:right w:val="single" w:sz="4" w:space="0" w:color="auto"/>
            </w:tcBorders>
            <w:shd w:val="clear" w:color="auto" w:fill="auto"/>
            <w:noWrap/>
            <w:vAlign w:val="bottom"/>
            <w:hideMark/>
          </w:tcPr>
          <w:p w14:paraId="3EB1CE3D" w14:textId="77777777" w:rsidR="00682330" w:rsidRPr="00E36A10" w:rsidRDefault="00682330" w:rsidP="0068233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1894,117808</w:t>
            </w:r>
          </w:p>
        </w:tc>
      </w:tr>
    </w:tbl>
    <w:p w14:paraId="2FACF1E3" w14:textId="6DE6A8AB" w:rsidR="00B73A5D" w:rsidRDefault="00B73A5D" w:rsidP="00EA3974">
      <w:pPr>
        <w:pStyle w:val="affc"/>
        <w:rPr>
          <w:rFonts w:eastAsia="Times New Roman"/>
        </w:rPr>
      </w:pPr>
      <w:r w:rsidRPr="007E03CC">
        <w:t>Таблица 3.7.4.</w:t>
      </w:r>
      <w:r w:rsidR="00992D47">
        <w:t xml:space="preserve"> </w:t>
      </w:r>
      <w:r w:rsidRPr="007E03CC">
        <w:rPr>
          <w:rFonts w:eastAsia="Times New Roman"/>
        </w:rPr>
        <w:t xml:space="preserve">Прогнозные балансы потребления </w:t>
      </w:r>
      <w:r w:rsidR="00E36A10">
        <w:rPr>
          <w:rFonts w:eastAsia="Times New Roman"/>
        </w:rPr>
        <w:t>питьевой</w:t>
      </w:r>
      <w:r w:rsidR="008F653C" w:rsidRPr="007E03CC">
        <w:rPr>
          <w:rFonts w:eastAsia="Times New Roman"/>
        </w:rPr>
        <w:t xml:space="preserve"> воды </w:t>
      </w:r>
      <w:r w:rsidRPr="007E03CC">
        <w:rPr>
          <w:rFonts w:eastAsia="Times New Roman"/>
        </w:rPr>
        <w:t xml:space="preserve">до </w:t>
      </w:r>
      <w:r w:rsidR="00B7511B">
        <w:rPr>
          <w:rFonts w:eastAsia="Times New Roman"/>
        </w:rPr>
        <w:t>2028</w:t>
      </w:r>
      <w:r w:rsidRPr="007E03CC">
        <w:rPr>
          <w:rFonts w:eastAsia="Times New Roman"/>
        </w:rPr>
        <w:t>года</w:t>
      </w:r>
    </w:p>
    <w:tbl>
      <w:tblPr>
        <w:tblW w:w="9498" w:type="dxa"/>
        <w:tblInd w:w="-5" w:type="dxa"/>
        <w:tblLook w:val="04A0" w:firstRow="1" w:lastRow="0" w:firstColumn="1" w:lastColumn="0" w:noHBand="0" w:noVBand="1"/>
      </w:tblPr>
      <w:tblGrid>
        <w:gridCol w:w="1843"/>
        <w:gridCol w:w="2840"/>
        <w:gridCol w:w="2440"/>
        <w:gridCol w:w="2375"/>
      </w:tblGrid>
      <w:tr w:rsidR="00E36A10" w:rsidRPr="00E36A10" w14:paraId="5B73A376" w14:textId="77777777" w:rsidTr="00C2422D">
        <w:trPr>
          <w:trHeight w:val="315"/>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D1FF3"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Годы</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F8E9C"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Плановая среднесуточная производительность</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ECEA4"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Плановая среднесуточная производительность</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A267E"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Плановая максимальная производительность</w:t>
            </w:r>
          </w:p>
        </w:tc>
      </w:tr>
      <w:tr w:rsidR="00E36A10" w:rsidRPr="00E36A10" w14:paraId="3474A5DB" w14:textId="77777777" w:rsidTr="00C2422D">
        <w:trPr>
          <w:trHeight w:val="3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E52D116"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4A2C366C"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D30A9C6"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6EEDD0EA"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r>
      <w:tr w:rsidR="00E36A10" w:rsidRPr="00E36A10" w14:paraId="6BD1E790" w14:textId="77777777" w:rsidTr="00C2422D">
        <w:trPr>
          <w:trHeight w:val="3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A0B9E58"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840" w:type="dxa"/>
            <w:tcBorders>
              <w:top w:val="nil"/>
              <w:left w:val="nil"/>
              <w:bottom w:val="single" w:sz="4" w:space="0" w:color="auto"/>
              <w:right w:val="single" w:sz="4" w:space="0" w:color="auto"/>
            </w:tcBorders>
            <w:shd w:val="clear" w:color="auto" w:fill="auto"/>
            <w:vAlign w:val="center"/>
            <w:hideMark/>
          </w:tcPr>
          <w:p w14:paraId="2AC6835E"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м</w:t>
            </w:r>
            <w:r w:rsidRPr="00E36A10">
              <w:rPr>
                <w:rFonts w:ascii="Times New Roman" w:eastAsia="Times New Roman" w:hAnsi="Times New Roman"/>
                <w:color w:val="000000"/>
                <w:sz w:val="24"/>
                <w:szCs w:val="24"/>
                <w:vertAlign w:val="superscript"/>
                <w:lang w:eastAsia="ru-RU"/>
              </w:rPr>
              <w:t>3</w:t>
            </w:r>
            <w:r w:rsidRPr="00E36A10">
              <w:rPr>
                <w:rFonts w:ascii="Times New Roman" w:eastAsia="Times New Roman" w:hAnsi="Times New Roman"/>
                <w:color w:val="000000"/>
                <w:sz w:val="24"/>
                <w:szCs w:val="24"/>
                <w:lang w:eastAsia="ru-RU"/>
              </w:rPr>
              <w:t>/сут. С учетом K=0,7.</w:t>
            </w:r>
          </w:p>
        </w:tc>
        <w:tc>
          <w:tcPr>
            <w:tcW w:w="2440" w:type="dxa"/>
            <w:tcBorders>
              <w:top w:val="nil"/>
              <w:left w:val="nil"/>
              <w:bottom w:val="single" w:sz="4" w:space="0" w:color="auto"/>
              <w:right w:val="single" w:sz="4" w:space="0" w:color="auto"/>
            </w:tcBorders>
            <w:shd w:val="clear" w:color="auto" w:fill="auto"/>
            <w:vAlign w:val="center"/>
            <w:hideMark/>
          </w:tcPr>
          <w:p w14:paraId="1CAA681F"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м</w:t>
            </w:r>
            <w:r w:rsidRPr="00E36A10">
              <w:rPr>
                <w:rFonts w:ascii="Times New Roman" w:eastAsia="Times New Roman" w:hAnsi="Times New Roman"/>
                <w:color w:val="000000"/>
                <w:sz w:val="24"/>
                <w:szCs w:val="24"/>
                <w:vertAlign w:val="superscript"/>
                <w:lang w:eastAsia="ru-RU"/>
              </w:rPr>
              <w:t>3</w:t>
            </w:r>
            <w:r w:rsidRPr="00E36A10">
              <w:rPr>
                <w:rFonts w:ascii="Times New Roman" w:eastAsia="Times New Roman" w:hAnsi="Times New Roman"/>
                <w:color w:val="000000"/>
                <w:sz w:val="24"/>
                <w:szCs w:val="24"/>
                <w:lang w:eastAsia="ru-RU"/>
              </w:rPr>
              <w:t>/сут</w:t>
            </w:r>
          </w:p>
        </w:tc>
        <w:tc>
          <w:tcPr>
            <w:tcW w:w="2375" w:type="dxa"/>
            <w:tcBorders>
              <w:top w:val="nil"/>
              <w:left w:val="nil"/>
              <w:bottom w:val="single" w:sz="4" w:space="0" w:color="auto"/>
              <w:right w:val="single" w:sz="4" w:space="0" w:color="auto"/>
            </w:tcBorders>
            <w:shd w:val="clear" w:color="auto" w:fill="auto"/>
            <w:vAlign w:val="center"/>
            <w:hideMark/>
          </w:tcPr>
          <w:p w14:paraId="50691EDD"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м</w:t>
            </w:r>
            <w:r w:rsidRPr="00E36A10">
              <w:rPr>
                <w:rFonts w:ascii="Times New Roman" w:eastAsia="Times New Roman" w:hAnsi="Times New Roman"/>
                <w:color w:val="000000"/>
                <w:sz w:val="24"/>
                <w:szCs w:val="24"/>
                <w:vertAlign w:val="superscript"/>
                <w:lang w:eastAsia="ru-RU"/>
              </w:rPr>
              <w:t>3</w:t>
            </w:r>
            <w:r w:rsidRPr="00E36A10">
              <w:rPr>
                <w:rFonts w:ascii="Times New Roman" w:eastAsia="Times New Roman" w:hAnsi="Times New Roman"/>
                <w:color w:val="000000"/>
                <w:sz w:val="24"/>
                <w:szCs w:val="24"/>
                <w:lang w:eastAsia="ru-RU"/>
              </w:rPr>
              <w:t>/сут. С учетом K=1,1.</w:t>
            </w:r>
          </w:p>
        </w:tc>
      </w:tr>
      <w:tr w:rsidR="00E36A10" w:rsidRPr="00E36A10" w14:paraId="782170BB"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EAD7300"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2018</w:t>
            </w:r>
          </w:p>
        </w:tc>
        <w:tc>
          <w:tcPr>
            <w:tcW w:w="2840" w:type="dxa"/>
            <w:tcBorders>
              <w:top w:val="nil"/>
              <w:left w:val="nil"/>
              <w:bottom w:val="single" w:sz="4" w:space="0" w:color="auto"/>
              <w:right w:val="single" w:sz="4" w:space="0" w:color="auto"/>
            </w:tcBorders>
            <w:shd w:val="clear" w:color="auto" w:fill="auto"/>
            <w:noWrap/>
            <w:vAlign w:val="center"/>
            <w:hideMark/>
          </w:tcPr>
          <w:p w14:paraId="0F21B23A"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 </w:t>
            </w:r>
          </w:p>
        </w:tc>
        <w:tc>
          <w:tcPr>
            <w:tcW w:w="2440" w:type="dxa"/>
            <w:tcBorders>
              <w:top w:val="nil"/>
              <w:left w:val="nil"/>
              <w:bottom w:val="single" w:sz="4" w:space="0" w:color="auto"/>
              <w:right w:val="single" w:sz="4" w:space="0" w:color="auto"/>
            </w:tcBorders>
            <w:shd w:val="clear" w:color="auto" w:fill="auto"/>
            <w:noWrap/>
            <w:vAlign w:val="center"/>
            <w:hideMark/>
          </w:tcPr>
          <w:p w14:paraId="1ABF0BDA"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1457,013699</w:t>
            </w:r>
          </w:p>
        </w:tc>
        <w:tc>
          <w:tcPr>
            <w:tcW w:w="2375" w:type="dxa"/>
            <w:tcBorders>
              <w:top w:val="nil"/>
              <w:left w:val="nil"/>
              <w:bottom w:val="single" w:sz="4" w:space="0" w:color="auto"/>
              <w:right w:val="single" w:sz="4" w:space="0" w:color="auto"/>
            </w:tcBorders>
            <w:shd w:val="clear" w:color="auto" w:fill="auto"/>
            <w:noWrap/>
            <w:vAlign w:val="center"/>
            <w:hideMark/>
          </w:tcPr>
          <w:p w14:paraId="2E366730"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 </w:t>
            </w:r>
          </w:p>
        </w:tc>
      </w:tr>
      <w:tr w:rsidR="00E36A10" w:rsidRPr="00E36A10" w14:paraId="24E541A9"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5EE9D09"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2019</w:t>
            </w:r>
          </w:p>
        </w:tc>
        <w:tc>
          <w:tcPr>
            <w:tcW w:w="2840" w:type="dxa"/>
            <w:tcBorders>
              <w:top w:val="nil"/>
              <w:left w:val="nil"/>
              <w:bottom w:val="single" w:sz="4" w:space="0" w:color="auto"/>
              <w:right w:val="single" w:sz="4" w:space="0" w:color="auto"/>
            </w:tcBorders>
            <w:shd w:val="clear" w:color="auto" w:fill="auto"/>
            <w:noWrap/>
            <w:vAlign w:val="center"/>
            <w:hideMark/>
          </w:tcPr>
          <w:p w14:paraId="1E0B39B7"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1050,506877</w:t>
            </w:r>
          </w:p>
        </w:tc>
        <w:tc>
          <w:tcPr>
            <w:tcW w:w="2440" w:type="dxa"/>
            <w:tcBorders>
              <w:top w:val="nil"/>
              <w:left w:val="nil"/>
              <w:bottom w:val="single" w:sz="4" w:space="0" w:color="auto"/>
              <w:right w:val="single" w:sz="4" w:space="0" w:color="auto"/>
            </w:tcBorders>
            <w:shd w:val="clear" w:color="auto" w:fill="auto"/>
            <w:noWrap/>
            <w:vAlign w:val="center"/>
            <w:hideMark/>
          </w:tcPr>
          <w:p w14:paraId="2FB1D3F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1500,72411</w:t>
            </w:r>
          </w:p>
        </w:tc>
        <w:tc>
          <w:tcPr>
            <w:tcW w:w="2375" w:type="dxa"/>
            <w:tcBorders>
              <w:top w:val="nil"/>
              <w:left w:val="nil"/>
              <w:bottom w:val="single" w:sz="4" w:space="0" w:color="auto"/>
              <w:right w:val="single" w:sz="4" w:space="0" w:color="auto"/>
            </w:tcBorders>
            <w:shd w:val="clear" w:color="auto" w:fill="auto"/>
            <w:noWrap/>
            <w:vAlign w:val="center"/>
            <w:hideMark/>
          </w:tcPr>
          <w:p w14:paraId="541E2E5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1650,796521</w:t>
            </w:r>
          </w:p>
        </w:tc>
      </w:tr>
      <w:tr w:rsidR="00E36A10" w:rsidRPr="00E36A10" w14:paraId="0BF27882"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A14B9C1"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2020</w:t>
            </w:r>
          </w:p>
        </w:tc>
        <w:tc>
          <w:tcPr>
            <w:tcW w:w="2840" w:type="dxa"/>
            <w:tcBorders>
              <w:top w:val="nil"/>
              <w:left w:val="nil"/>
              <w:bottom w:val="single" w:sz="4" w:space="0" w:color="auto"/>
              <w:right w:val="single" w:sz="4" w:space="0" w:color="auto"/>
            </w:tcBorders>
            <w:shd w:val="clear" w:color="auto" w:fill="auto"/>
            <w:noWrap/>
            <w:vAlign w:val="center"/>
            <w:hideMark/>
          </w:tcPr>
          <w:p w14:paraId="5826CDE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1081,104164</w:t>
            </w:r>
          </w:p>
        </w:tc>
        <w:tc>
          <w:tcPr>
            <w:tcW w:w="2440" w:type="dxa"/>
            <w:tcBorders>
              <w:top w:val="nil"/>
              <w:left w:val="nil"/>
              <w:bottom w:val="single" w:sz="4" w:space="0" w:color="auto"/>
              <w:right w:val="single" w:sz="4" w:space="0" w:color="auto"/>
            </w:tcBorders>
            <w:shd w:val="clear" w:color="auto" w:fill="auto"/>
            <w:noWrap/>
            <w:vAlign w:val="center"/>
            <w:hideMark/>
          </w:tcPr>
          <w:p w14:paraId="63B6A209"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1544,434521</w:t>
            </w:r>
          </w:p>
        </w:tc>
        <w:tc>
          <w:tcPr>
            <w:tcW w:w="2375" w:type="dxa"/>
            <w:tcBorders>
              <w:top w:val="nil"/>
              <w:left w:val="nil"/>
              <w:bottom w:val="single" w:sz="4" w:space="0" w:color="auto"/>
              <w:right w:val="single" w:sz="4" w:space="0" w:color="auto"/>
            </w:tcBorders>
            <w:shd w:val="clear" w:color="auto" w:fill="auto"/>
            <w:noWrap/>
            <w:vAlign w:val="center"/>
            <w:hideMark/>
          </w:tcPr>
          <w:p w14:paraId="70732229"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1698,877973</w:t>
            </w:r>
          </w:p>
        </w:tc>
      </w:tr>
      <w:tr w:rsidR="00E36A10" w:rsidRPr="00E36A10" w14:paraId="3E36A688"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05BF35"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2021</w:t>
            </w:r>
          </w:p>
        </w:tc>
        <w:tc>
          <w:tcPr>
            <w:tcW w:w="2840" w:type="dxa"/>
            <w:tcBorders>
              <w:top w:val="nil"/>
              <w:left w:val="nil"/>
              <w:bottom w:val="single" w:sz="4" w:space="0" w:color="auto"/>
              <w:right w:val="single" w:sz="4" w:space="0" w:color="auto"/>
            </w:tcBorders>
            <w:shd w:val="clear" w:color="auto" w:fill="auto"/>
            <w:noWrap/>
            <w:vAlign w:val="center"/>
            <w:hideMark/>
          </w:tcPr>
          <w:p w14:paraId="278545FF"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1111,701452</w:t>
            </w:r>
          </w:p>
        </w:tc>
        <w:tc>
          <w:tcPr>
            <w:tcW w:w="2440" w:type="dxa"/>
            <w:tcBorders>
              <w:top w:val="nil"/>
              <w:left w:val="nil"/>
              <w:bottom w:val="single" w:sz="4" w:space="0" w:color="auto"/>
              <w:right w:val="single" w:sz="4" w:space="0" w:color="auto"/>
            </w:tcBorders>
            <w:shd w:val="clear" w:color="auto" w:fill="auto"/>
            <w:noWrap/>
            <w:vAlign w:val="center"/>
            <w:hideMark/>
          </w:tcPr>
          <w:p w14:paraId="3EDB1749"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1588,144932</w:t>
            </w:r>
          </w:p>
        </w:tc>
        <w:tc>
          <w:tcPr>
            <w:tcW w:w="2375" w:type="dxa"/>
            <w:tcBorders>
              <w:top w:val="nil"/>
              <w:left w:val="nil"/>
              <w:bottom w:val="single" w:sz="4" w:space="0" w:color="auto"/>
              <w:right w:val="single" w:sz="4" w:space="0" w:color="auto"/>
            </w:tcBorders>
            <w:shd w:val="clear" w:color="auto" w:fill="auto"/>
            <w:noWrap/>
            <w:vAlign w:val="center"/>
            <w:hideMark/>
          </w:tcPr>
          <w:p w14:paraId="76192894"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1746,959425</w:t>
            </w:r>
          </w:p>
        </w:tc>
      </w:tr>
      <w:tr w:rsidR="00E36A10" w:rsidRPr="00E36A10" w14:paraId="0E8E6C1D"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9F977B"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2022</w:t>
            </w:r>
          </w:p>
        </w:tc>
        <w:tc>
          <w:tcPr>
            <w:tcW w:w="2840" w:type="dxa"/>
            <w:tcBorders>
              <w:top w:val="nil"/>
              <w:left w:val="nil"/>
              <w:bottom w:val="single" w:sz="4" w:space="0" w:color="auto"/>
              <w:right w:val="single" w:sz="4" w:space="0" w:color="auto"/>
            </w:tcBorders>
            <w:shd w:val="clear" w:color="auto" w:fill="auto"/>
            <w:noWrap/>
            <w:vAlign w:val="center"/>
            <w:hideMark/>
          </w:tcPr>
          <w:p w14:paraId="72832EF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1142,29874</w:t>
            </w:r>
          </w:p>
        </w:tc>
        <w:tc>
          <w:tcPr>
            <w:tcW w:w="2440" w:type="dxa"/>
            <w:tcBorders>
              <w:top w:val="nil"/>
              <w:left w:val="nil"/>
              <w:bottom w:val="single" w:sz="4" w:space="0" w:color="auto"/>
              <w:right w:val="single" w:sz="4" w:space="0" w:color="auto"/>
            </w:tcBorders>
            <w:shd w:val="clear" w:color="auto" w:fill="auto"/>
            <w:noWrap/>
            <w:vAlign w:val="center"/>
            <w:hideMark/>
          </w:tcPr>
          <w:p w14:paraId="2DAE6991"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1631,855342</w:t>
            </w:r>
          </w:p>
        </w:tc>
        <w:tc>
          <w:tcPr>
            <w:tcW w:w="2375" w:type="dxa"/>
            <w:tcBorders>
              <w:top w:val="nil"/>
              <w:left w:val="nil"/>
              <w:bottom w:val="single" w:sz="4" w:space="0" w:color="auto"/>
              <w:right w:val="single" w:sz="4" w:space="0" w:color="auto"/>
            </w:tcBorders>
            <w:shd w:val="clear" w:color="auto" w:fill="auto"/>
            <w:noWrap/>
            <w:vAlign w:val="center"/>
            <w:hideMark/>
          </w:tcPr>
          <w:p w14:paraId="1714A86F"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1795,040877</w:t>
            </w:r>
          </w:p>
        </w:tc>
      </w:tr>
      <w:tr w:rsidR="00E36A10" w:rsidRPr="00E36A10" w14:paraId="36AD42EC"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8D65A72"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2023</w:t>
            </w:r>
          </w:p>
        </w:tc>
        <w:tc>
          <w:tcPr>
            <w:tcW w:w="2840" w:type="dxa"/>
            <w:tcBorders>
              <w:top w:val="nil"/>
              <w:left w:val="nil"/>
              <w:bottom w:val="single" w:sz="4" w:space="0" w:color="auto"/>
              <w:right w:val="single" w:sz="4" w:space="0" w:color="auto"/>
            </w:tcBorders>
            <w:shd w:val="clear" w:color="auto" w:fill="auto"/>
            <w:noWrap/>
            <w:vAlign w:val="center"/>
            <w:hideMark/>
          </w:tcPr>
          <w:p w14:paraId="22588CF3"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1172,896027</w:t>
            </w:r>
          </w:p>
        </w:tc>
        <w:tc>
          <w:tcPr>
            <w:tcW w:w="2440" w:type="dxa"/>
            <w:tcBorders>
              <w:top w:val="nil"/>
              <w:left w:val="nil"/>
              <w:bottom w:val="single" w:sz="4" w:space="0" w:color="auto"/>
              <w:right w:val="single" w:sz="4" w:space="0" w:color="auto"/>
            </w:tcBorders>
            <w:shd w:val="clear" w:color="auto" w:fill="auto"/>
            <w:noWrap/>
            <w:vAlign w:val="center"/>
            <w:hideMark/>
          </w:tcPr>
          <w:p w14:paraId="3A240F55"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1675,565753</w:t>
            </w:r>
          </w:p>
        </w:tc>
        <w:tc>
          <w:tcPr>
            <w:tcW w:w="2375" w:type="dxa"/>
            <w:tcBorders>
              <w:top w:val="nil"/>
              <w:left w:val="nil"/>
              <w:bottom w:val="single" w:sz="4" w:space="0" w:color="auto"/>
              <w:right w:val="single" w:sz="4" w:space="0" w:color="auto"/>
            </w:tcBorders>
            <w:shd w:val="clear" w:color="auto" w:fill="auto"/>
            <w:noWrap/>
            <w:vAlign w:val="center"/>
            <w:hideMark/>
          </w:tcPr>
          <w:p w14:paraId="146D0D8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1843,122329</w:t>
            </w:r>
          </w:p>
        </w:tc>
      </w:tr>
      <w:tr w:rsidR="00E36A10" w:rsidRPr="00E36A10" w14:paraId="7418C317"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FED1EC5"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lastRenderedPageBreak/>
              <w:t>2024</w:t>
            </w:r>
          </w:p>
        </w:tc>
        <w:tc>
          <w:tcPr>
            <w:tcW w:w="2840" w:type="dxa"/>
            <w:tcBorders>
              <w:top w:val="nil"/>
              <w:left w:val="nil"/>
              <w:bottom w:val="single" w:sz="4" w:space="0" w:color="auto"/>
              <w:right w:val="single" w:sz="4" w:space="0" w:color="auto"/>
            </w:tcBorders>
            <w:shd w:val="clear" w:color="auto" w:fill="auto"/>
            <w:noWrap/>
            <w:vAlign w:val="center"/>
            <w:hideMark/>
          </w:tcPr>
          <w:p w14:paraId="36C22689"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1203,493315</w:t>
            </w:r>
          </w:p>
        </w:tc>
        <w:tc>
          <w:tcPr>
            <w:tcW w:w="2440" w:type="dxa"/>
            <w:tcBorders>
              <w:top w:val="nil"/>
              <w:left w:val="nil"/>
              <w:bottom w:val="single" w:sz="4" w:space="0" w:color="auto"/>
              <w:right w:val="single" w:sz="4" w:space="0" w:color="auto"/>
            </w:tcBorders>
            <w:shd w:val="clear" w:color="auto" w:fill="auto"/>
            <w:noWrap/>
            <w:vAlign w:val="center"/>
            <w:hideMark/>
          </w:tcPr>
          <w:p w14:paraId="514D2DB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1719,276164</w:t>
            </w:r>
          </w:p>
        </w:tc>
        <w:tc>
          <w:tcPr>
            <w:tcW w:w="2375" w:type="dxa"/>
            <w:tcBorders>
              <w:top w:val="nil"/>
              <w:left w:val="nil"/>
              <w:bottom w:val="single" w:sz="4" w:space="0" w:color="auto"/>
              <w:right w:val="single" w:sz="4" w:space="0" w:color="auto"/>
            </w:tcBorders>
            <w:shd w:val="clear" w:color="auto" w:fill="auto"/>
            <w:noWrap/>
            <w:vAlign w:val="center"/>
            <w:hideMark/>
          </w:tcPr>
          <w:p w14:paraId="18E06894"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1891,203781</w:t>
            </w:r>
          </w:p>
        </w:tc>
      </w:tr>
      <w:tr w:rsidR="00E36A10" w:rsidRPr="00E36A10" w14:paraId="3E011038"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5013493"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2025</w:t>
            </w:r>
          </w:p>
        </w:tc>
        <w:tc>
          <w:tcPr>
            <w:tcW w:w="2840" w:type="dxa"/>
            <w:tcBorders>
              <w:top w:val="nil"/>
              <w:left w:val="nil"/>
              <w:bottom w:val="single" w:sz="4" w:space="0" w:color="auto"/>
              <w:right w:val="single" w:sz="4" w:space="0" w:color="auto"/>
            </w:tcBorders>
            <w:shd w:val="clear" w:color="auto" w:fill="auto"/>
            <w:noWrap/>
            <w:vAlign w:val="center"/>
            <w:hideMark/>
          </w:tcPr>
          <w:p w14:paraId="4A4AE8E8"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1234,090603</w:t>
            </w:r>
          </w:p>
        </w:tc>
        <w:tc>
          <w:tcPr>
            <w:tcW w:w="2440" w:type="dxa"/>
            <w:tcBorders>
              <w:top w:val="nil"/>
              <w:left w:val="nil"/>
              <w:bottom w:val="single" w:sz="4" w:space="0" w:color="auto"/>
              <w:right w:val="single" w:sz="4" w:space="0" w:color="auto"/>
            </w:tcBorders>
            <w:shd w:val="clear" w:color="auto" w:fill="auto"/>
            <w:noWrap/>
            <w:vAlign w:val="center"/>
            <w:hideMark/>
          </w:tcPr>
          <w:p w14:paraId="36D5EFB6"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1762,986575</w:t>
            </w:r>
          </w:p>
        </w:tc>
        <w:tc>
          <w:tcPr>
            <w:tcW w:w="2375" w:type="dxa"/>
            <w:tcBorders>
              <w:top w:val="nil"/>
              <w:left w:val="nil"/>
              <w:bottom w:val="single" w:sz="4" w:space="0" w:color="auto"/>
              <w:right w:val="single" w:sz="4" w:space="0" w:color="auto"/>
            </w:tcBorders>
            <w:shd w:val="clear" w:color="auto" w:fill="auto"/>
            <w:noWrap/>
            <w:vAlign w:val="center"/>
            <w:hideMark/>
          </w:tcPr>
          <w:p w14:paraId="4859F461"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1939,285233</w:t>
            </w:r>
          </w:p>
        </w:tc>
      </w:tr>
      <w:tr w:rsidR="00E36A10" w:rsidRPr="00E36A10" w14:paraId="69D6237D"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9D80C29"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2026</w:t>
            </w:r>
          </w:p>
        </w:tc>
        <w:tc>
          <w:tcPr>
            <w:tcW w:w="2840" w:type="dxa"/>
            <w:tcBorders>
              <w:top w:val="nil"/>
              <w:left w:val="nil"/>
              <w:bottom w:val="single" w:sz="4" w:space="0" w:color="auto"/>
              <w:right w:val="single" w:sz="4" w:space="0" w:color="auto"/>
            </w:tcBorders>
            <w:shd w:val="clear" w:color="auto" w:fill="auto"/>
            <w:noWrap/>
            <w:vAlign w:val="center"/>
            <w:hideMark/>
          </w:tcPr>
          <w:p w14:paraId="0057563E"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1264,68789</w:t>
            </w:r>
          </w:p>
        </w:tc>
        <w:tc>
          <w:tcPr>
            <w:tcW w:w="2440" w:type="dxa"/>
            <w:tcBorders>
              <w:top w:val="nil"/>
              <w:left w:val="nil"/>
              <w:bottom w:val="single" w:sz="4" w:space="0" w:color="auto"/>
              <w:right w:val="single" w:sz="4" w:space="0" w:color="auto"/>
            </w:tcBorders>
            <w:shd w:val="clear" w:color="auto" w:fill="auto"/>
            <w:noWrap/>
            <w:vAlign w:val="center"/>
            <w:hideMark/>
          </w:tcPr>
          <w:p w14:paraId="319437B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1806,696986</w:t>
            </w:r>
          </w:p>
        </w:tc>
        <w:tc>
          <w:tcPr>
            <w:tcW w:w="2375" w:type="dxa"/>
            <w:tcBorders>
              <w:top w:val="nil"/>
              <w:left w:val="nil"/>
              <w:bottom w:val="single" w:sz="4" w:space="0" w:color="auto"/>
              <w:right w:val="single" w:sz="4" w:space="0" w:color="auto"/>
            </w:tcBorders>
            <w:shd w:val="clear" w:color="auto" w:fill="auto"/>
            <w:noWrap/>
            <w:vAlign w:val="center"/>
            <w:hideMark/>
          </w:tcPr>
          <w:p w14:paraId="1E2AC50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1987,366685</w:t>
            </w:r>
          </w:p>
        </w:tc>
      </w:tr>
      <w:tr w:rsidR="00E36A10" w:rsidRPr="00E36A10" w14:paraId="3FD4A6B2"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71C7336"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2027</w:t>
            </w:r>
          </w:p>
        </w:tc>
        <w:tc>
          <w:tcPr>
            <w:tcW w:w="2840" w:type="dxa"/>
            <w:tcBorders>
              <w:top w:val="nil"/>
              <w:left w:val="nil"/>
              <w:bottom w:val="single" w:sz="4" w:space="0" w:color="auto"/>
              <w:right w:val="single" w:sz="4" w:space="0" w:color="auto"/>
            </w:tcBorders>
            <w:shd w:val="clear" w:color="auto" w:fill="auto"/>
            <w:noWrap/>
            <w:vAlign w:val="center"/>
            <w:hideMark/>
          </w:tcPr>
          <w:p w14:paraId="797CC1A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1295,285178</w:t>
            </w:r>
          </w:p>
        </w:tc>
        <w:tc>
          <w:tcPr>
            <w:tcW w:w="2440" w:type="dxa"/>
            <w:tcBorders>
              <w:top w:val="nil"/>
              <w:left w:val="nil"/>
              <w:bottom w:val="single" w:sz="4" w:space="0" w:color="auto"/>
              <w:right w:val="single" w:sz="4" w:space="0" w:color="auto"/>
            </w:tcBorders>
            <w:shd w:val="clear" w:color="auto" w:fill="auto"/>
            <w:noWrap/>
            <w:vAlign w:val="center"/>
            <w:hideMark/>
          </w:tcPr>
          <w:p w14:paraId="421EC245"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1850,407397</w:t>
            </w:r>
          </w:p>
        </w:tc>
        <w:tc>
          <w:tcPr>
            <w:tcW w:w="2375" w:type="dxa"/>
            <w:tcBorders>
              <w:top w:val="nil"/>
              <w:left w:val="nil"/>
              <w:bottom w:val="single" w:sz="4" w:space="0" w:color="auto"/>
              <w:right w:val="single" w:sz="4" w:space="0" w:color="auto"/>
            </w:tcBorders>
            <w:shd w:val="clear" w:color="auto" w:fill="auto"/>
            <w:noWrap/>
            <w:vAlign w:val="center"/>
            <w:hideMark/>
          </w:tcPr>
          <w:p w14:paraId="310FA25D"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2035,448137</w:t>
            </w:r>
          </w:p>
        </w:tc>
      </w:tr>
      <w:tr w:rsidR="00E36A10" w:rsidRPr="00E36A10" w14:paraId="0C81A74C" w14:textId="77777777" w:rsidTr="00C2422D">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C0BDD7E"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2028</w:t>
            </w:r>
          </w:p>
        </w:tc>
        <w:tc>
          <w:tcPr>
            <w:tcW w:w="2840" w:type="dxa"/>
            <w:tcBorders>
              <w:top w:val="nil"/>
              <w:left w:val="nil"/>
              <w:bottom w:val="single" w:sz="4" w:space="0" w:color="auto"/>
              <w:right w:val="single" w:sz="4" w:space="0" w:color="auto"/>
            </w:tcBorders>
            <w:shd w:val="clear" w:color="auto" w:fill="auto"/>
            <w:noWrap/>
            <w:vAlign w:val="center"/>
            <w:hideMark/>
          </w:tcPr>
          <w:p w14:paraId="4E3D1B04"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1325,882466</w:t>
            </w:r>
          </w:p>
        </w:tc>
        <w:tc>
          <w:tcPr>
            <w:tcW w:w="2440" w:type="dxa"/>
            <w:tcBorders>
              <w:top w:val="nil"/>
              <w:left w:val="nil"/>
              <w:bottom w:val="single" w:sz="4" w:space="0" w:color="auto"/>
              <w:right w:val="single" w:sz="4" w:space="0" w:color="auto"/>
            </w:tcBorders>
            <w:shd w:val="clear" w:color="auto" w:fill="auto"/>
            <w:noWrap/>
            <w:vAlign w:val="center"/>
            <w:hideMark/>
          </w:tcPr>
          <w:p w14:paraId="1942460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1894,117808</w:t>
            </w:r>
          </w:p>
        </w:tc>
        <w:tc>
          <w:tcPr>
            <w:tcW w:w="2375" w:type="dxa"/>
            <w:tcBorders>
              <w:top w:val="nil"/>
              <w:left w:val="nil"/>
              <w:bottom w:val="single" w:sz="4" w:space="0" w:color="auto"/>
              <w:right w:val="single" w:sz="4" w:space="0" w:color="auto"/>
            </w:tcBorders>
            <w:shd w:val="clear" w:color="auto" w:fill="auto"/>
            <w:noWrap/>
            <w:vAlign w:val="center"/>
            <w:hideMark/>
          </w:tcPr>
          <w:p w14:paraId="1E85C274"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2083,529589</w:t>
            </w:r>
          </w:p>
        </w:tc>
      </w:tr>
    </w:tbl>
    <w:p w14:paraId="0C81995E" w14:textId="77777777" w:rsidR="00E36A10" w:rsidRPr="007E03CC" w:rsidRDefault="00E36A10" w:rsidP="00EA3974">
      <w:pPr>
        <w:pStyle w:val="affc"/>
        <w:rPr>
          <w:rFonts w:eastAsia="Times New Roman"/>
        </w:rPr>
      </w:pPr>
    </w:p>
    <w:p w14:paraId="01E5AE4E" w14:textId="77777777" w:rsidR="00507111" w:rsidRPr="00DC10F8" w:rsidRDefault="00507111" w:rsidP="00EA3974">
      <w:pPr>
        <w:pStyle w:val="affc"/>
      </w:pPr>
      <w:r w:rsidRPr="00DC10F8">
        <w:t xml:space="preserve">Сценарный план </w:t>
      </w:r>
      <w:r>
        <w:t>уменьшения</w:t>
      </w:r>
      <w:r w:rsidRPr="00DC10F8">
        <w:t xml:space="preserve"> водопотребления на </w:t>
      </w:r>
      <w:r w:rsidR="008F653C">
        <w:t>5</w:t>
      </w:r>
      <w:r w:rsidRPr="00DC10F8">
        <w:t xml:space="preserve"> %, к общему объему на территориях Поселения.</w:t>
      </w:r>
    </w:p>
    <w:p w14:paraId="635CA0EE" w14:textId="3FFB7226" w:rsidR="00507111" w:rsidRPr="00DC10F8" w:rsidRDefault="00507111" w:rsidP="00EA3974">
      <w:pPr>
        <w:pStyle w:val="affc"/>
      </w:pPr>
      <w:r w:rsidRPr="00DC10F8">
        <w:t xml:space="preserve">Водопотребление на расчетный срок до </w:t>
      </w:r>
      <w:r w:rsidR="00B7511B">
        <w:t>2028</w:t>
      </w:r>
      <w:r w:rsidRPr="00DC10F8">
        <w:t xml:space="preserve"> года составит:</w:t>
      </w:r>
    </w:p>
    <w:p w14:paraId="7396A5F3" w14:textId="7F1D6B8C" w:rsidR="00507111" w:rsidRPr="00DC10F8" w:rsidRDefault="00507111" w:rsidP="00992D47">
      <w:pPr>
        <w:pStyle w:val="11"/>
      </w:pPr>
      <w:r w:rsidRPr="00DC10F8">
        <w:t xml:space="preserve">водопотребление – </w:t>
      </w:r>
      <w:r w:rsidR="00E36A10">
        <w:t>505,21</w:t>
      </w:r>
      <w:r w:rsidR="0085523D">
        <w:t xml:space="preserve"> </w:t>
      </w:r>
      <w:r w:rsidRPr="00DC10F8">
        <w:t>тыс. м</w:t>
      </w:r>
      <w:r w:rsidRPr="00F73FEA">
        <w:rPr>
          <w:vertAlign w:val="superscript"/>
        </w:rPr>
        <w:t>3</w:t>
      </w:r>
      <w:r>
        <w:t>/год.</w:t>
      </w:r>
    </w:p>
    <w:p w14:paraId="756943CD" w14:textId="557D0429" w:rsidR="00813F1A" w:rsidRPr="00F1394E" w:rsidRDefault="00B73A5D" w:rsidP="00EA3974">
      <w:pPr>
        <w:pStyle w:val="affc"/>
        <w:rPr>
          <w:szCs w:val="24"/>
        </w:rPr>
      </w:pPr>
      <w:r w:rsidRPr="007E03CC">
        <w:t>Таблица 3.7.5.</w:t>
      </w:r>
      <w:r w:rsidR="00992D47">
        <w:t xml:space="preserve"> </w:t>
      </w:r>
      <w:r w:rsidRPr="007E03CC">
        <w:t xml:space="preserve">Сценарный план </w:t>
      </w:r>
      <w:r w:rsidR="007E03CC">
        <w:t>с</w:t>
      </w:r>
      <w:r w:rsidR="007E03CC" w:rsidRPr="007E03CC">
        <w:t>окращение</w:t>
      </w:r>
      <w:r w:rsidRPr="007E03CC">
        <w:t xml:space="preserve"> водопотребления на </w:t>
      </w:r>
      <w:r w:rsidR="008F653C">
        <w:t>5</w:t>
      </w:r>
      <w:r w:rsidRPr="007E03CC">
        <w:t xml:space="preserve"> % к общему объему</w:t>
      </w:r>
    </w:p>
    <w:p w14:paraId="625AF84C" w14:textId="77777777" w:rsidR="00B73A5D" w:rsidRPr="007E03CC" w:rsidRDefault="000B4CC4" w:rsidP="008F653C">
      <w:pPr>
        <w:pStyle w:val="ac"/>
        <w:ind w:firstLine="0"/>
        <w:jc w:val="right"/>
        <w:rPr>
          <w:sz w:val="24"/>
        </w:rPr>
      </w:pPr>
      <w:r w:rsidRPr="00DC10F8">
        <w:rPr>
          <w:sz w:val="24"/>
          <w:szCs w:val="24"/>
        </w:rPr>
        <w:t>м</w:t>
      </w:r>
      <w:r w:rsidRPr="00DC10F8">
        <w:rPr>
          <w:sz w:val="24"/>
          <w:szCs w:val="24"/>
          <w:vertAlign w:val="superscript"/>
        </w:rPr>
        <w:t>3</w:t>
      </w:r>
      <w:r w:rsidRPr="00DC10F8">
        <w:rPr>
          <w:sz w:val="24"/>
          <w:szCs w:val="24"/>
        </w:rPr>
        <w:t>/сут</w:t>
      </w:r>
      <w:r w:rsidR="00B73A5D" w:rsidRPr="007E03CC">
        <w:rPr>
          <w:sz w:val="24"/>
        </w:rPr>
        <w:t xml:space="preserve"> </w:t>
      </w:r>
    </w:p>
    <w:tbl>
      <w:tblPr>
        <w:tblW w:w="9470" w:type="dxa"/>
        <w:tblInd w:w="-5" w:type="dxa"/>
        <w:tblLook w:val="04A0" w:firstRow="1" w:lastRow="0" w:firstColumn="1" w:lastColumn="0" w:noHBand="0" w:noVBand="1"/>
      </w:tblPr>
      <w:tblGrid>
        <w:gridCol w:w="7230"/>
        <w:gridCol w:w="2240"/>
      </w:tblGrid>
      <w:tr w:rsidR="00E36A10" w:rsidRPr="00E36A10" w14:paraId="6FBC0D70" w14:textId="77777777" w:rsidTr="00C2422D">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C8C0"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Потребители</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47D27414" w14:textId="77777777" w:rsidR="00E36A10" w:rsidRPr="00E36A10" w:rsidRDefault="00E36A10" w:rsidP="00C2422D">
            <w:pPr>
              <w:spacing w:after="0" w:line="240" w:lineRule="auto"/>
              <w:jc w:val="center"/>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Питьевая вода</w:t>
            </w:r>
          </w:p>
        </w:tc>
      </w:tr>
      <w:tr w:rsidR="00E36A10" w:rsidRPr="00E36A10" w14:paraId="66B4149A" w14:textId="77777777" w:rsidTr="00E36A10">
        <w:trPr>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1C5C6A4A"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Полезный отпуск, в том числе:</w:t>
            </w:r>
          </w:p>
        </w:tc>
        <w:tc>
          <w:tcPr>
            <w:tcW w:w="2240" w:type="dxa"/>
            <w:tcBorders>
              <w:top w:val="nil"/>
              <w:left w:val="nil"/>
              <w:bottom w:val="single" w:sz="4" w:space="0" w:color="auto"/>
              <w:right w:val="single" w:sz="4" w:space="0" w:color="auto"/>
            </w:tcBorders>
            <w:shd w:val="clear" w:color="auto" w:fill="auto"/>
            <w:noWrap/>
            <w:vAlign w:val="bottom"/>
            <w:hideMark/>
          </w:tcPr>
          <w:p w14:paraId="597B352E"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1258,498751</w:t>
            </w:r>
          </w:p>
        </w:tc>
      </w:tr>
      <w:tr w:rsidR="00E36A10" w:rsidRPr="00E36A10" w14:paraId="18C08741" w14:textId="77777777" w:rsidTr="00E36A10">
        <w:trPr>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587518E"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Население</w:t>
            </w:r>
          </w:p>
        </w:tc>
        <w:tc>
          <w:tcPr>
            <w:tcW w:w="2240" w:type="dxa"/>
            <w:tcBorders>
              <w:top w:val="nil"/>
              <w:left w:val="nil"/>
              <w:bottom w:val="single" w:sz="4" w:space="0" w:color="auto"/>
              <w:right w:val="single" w:sz="4" w:space="0" w:color="auto"/>
            </w:tcBorders>
            <w:shd w:val="clear" w:color="auto" w:fill="auto"/>
            <w:noWrap/>
            <w:vAlign w:val="bottom"/>
            <w:hideMark/>
          </w:tcPr>
          <w:p w14:paraId="1BC61280"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1119,289836</w:t>
            </w:r>
          </w:p>
        </w:tc>
      </w:tr>
      <w:tr w:rsidR="00E36A10" w:rsidRPr="00E36A10" w14:paraId="661EA564" w14:textId="77777777" w:rsidTr="00E36A10">
        <w:trPr>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D11786B"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Бюджетные организации</w:t>
            </w:r>
          </w:p>
        </w:tc>
        <w:tc>
          <w:tcPr>
            <w:tcW w:w="2240" w:type="dxa"/>
            <w:tcBorders>
              <w:top w:val="nil"/>
              <w:left w:val="nil"/>
              <w:bottom w:val="single" w:sz="4" w:space="0" w:color="auto"/>
              <w:right w:val="single" w:sz="4" w:space="0" w:color="auto"/>
            </w:tcBorders>
            <w:shd w:val="clear" w:color="auto" w:fill="auto"/>
            <w:noWrap/>
            <w:vAlign w:val="bottom"/>
            <w:hideMark/>
          </w:tcPr>
          <w:p w14:paraId="19D0461E"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57,94100757</w:t>
            </w:r>
          </w:p>
        </w:tc>
      </w:tr>
      <w:tr w:rsidR="00E36A10" w:rsidRPr="00E36A10" w14:paraId="3980709D" w14:textId="77777777" w:rsidTr="00E36A10">
        <w:trPr>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0BBEBE2"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Прочие потребители</w:t>
            </w:r>
          </w:p>
        </w:tc>
        <w:tc>
          <w:tcPr>
            <w:tcW w:w="2240" w:type="dxa"/>
            <w:tcBorders>
              <w:top w:val="nil"/>
              <w:left w:val="nil"/>
              <w:bottom w:val="single" w:sz="4" w:space="0" w:color="auto"/>
              <w:right w:val="single" w:sz="4" w:space="0" w:color="auto"/>
            </w:tcBorders>
            <w:shd w:val="clear" w:color="auto" w:fill="auto"/>
            <w:noWrap/>
            <w:vAlign w:val="bottom"/>
            <w:hideMark/>
          </w:tcPr>
          <w:p w14:paraId="49F43ACC"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81,26790672</w:t>
            </w:r>
          </w:p>
        </w:tc>
      </w:tr>
      <w:tr w:rsidR="00E36A10" w:rsidRPr="00E36A10" w14:paraId="6CDE7D9F" w14:textId="77777777" w:rsidTr="00E36A10">
        <w:trPr>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F6CFBF9"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Потери</w:t>
            </w:r>
          </w:p>
        </w:tc>
        <w:tc>
          <w:tcPr>
            <w:tcW w:w="2240" w:type="dxa"/>
            <w:tcBorders>
              <w:top w:val="nil"/>
              <w:left w:val="nil"/>
              <w:bottom w:val="single" w:sz="4" w:space="0" w:color="auto"/>
              <w:right w:val="single" w:sz="4" w:space="0" w:color="auto"/>
            </w:tcBorders>
            <w:shd w:val="clear" w:color="auto" w:fill="auto"/>
            <w:noWrap/>
            <w:vAlign w:val="bottom"/>
            <w:hideMark/>
          </w:tcPr>
          <w:p w14:paraId="28F22768"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125,6642632</w:t>
            </w:r>
          </w:p>
        </w:tc>
      </w:tr>
      <w:tr w:rsidR="00E36A10" w:rsidRPr="00E36A10" w14:paraId="28CAC95B" w14:textId="77777777" w:rsidTr="00E36A10">
        <w:trPr>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E86297C"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Всего</w:t>
            </w:r>
          </w:p>
        </w:tc>
        <w:tc>
          <w:tcPr>
            <w:tcW w:w="2240" w:type="dxa"/>
            <w:tcBorders>
              <w:top w:val="nil"/>
              <w:left w:val="nil"/>
              <w:bottom w:val="single" w:sz="4" w:space="0" w:color="auto"/>
              <w:right w:val="single" w:sz="4" w:space="0" w:color="auto"/>
            </w:tcBorders>
            <w:shd w:val="clear" w:color="auto" w:fill="auto"/>
            <w:noWrap/>
            <w:vAlign w:val="bottom"/>
            <w:hideMark/>
          </w:tcPr>
          <w:p w14:paraId="06C759C0"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1384,163014</w:t>
            </w:r>
          </w:p>
        </w:tc>
      </w:tr>
    </w:tbl>
    <w:p w14:paraId="67D384B9" w14:textId="77777777" w:rsidR="00E36A10" w:rsidRDefault="00E36A10">
      <w:pPr>
        <w:spacing w:after="0" w:line="240" w:lineRule="auto"/>
      </w:pPr>
    </w:p>
    <w:p w14:paraId="23530A2A" w14:textId="00B9047B" w:rsidR="00B73A5D" w:rsidRPr="007E03CC" w:rsidRDefault="00B73A5D" w:rsidP="00EA3974">
      <w:pPr>
        <w:pStyle w:val="affc"/>
        <w:rPr>
          <w:rFonts w:eastAsia="Times New Roman"/>
        </w:rPr>
      </w:pPr>
      <w:r w:rsidRPr="007E03CC">
        <w:t>Таблица 3.7.6.</w:t>
      </w:r>
      <w:r w:rsidR="00992D47">
        <w:t xml:space="preserve"> </w:t>
      </w:r>
      <w:r w:rsidRPr="007E03CC">
        <w:rPr>
          <w:rFonts w:eastAsia="Times New Roman"/>
        </w:rPr>
        <w:t xml:space="preserve">Прогнозные балансы потребления </w:t>
      </w:r>
      <w:r w:rsidR="00E36A10">
        <w:rPr>
          <w:rFonts w:eastAsia="Times New Roman"/>
        </w:rPr>
        <w:t>питьевой</w:t>
      </w:r>
      <w:r w:rsidR="008F653C" w:rsidRPr="007E03CC">
        <w:rPr>
          <w:rFonts w:eastAsia="Times New Roman"/>
        </w:rPr>
        <w:t xml:space="preserve"> воды </w:t>
      </w:r>
      <w:r w:rsidRPr="007E03CC">
        <w:rPr>
          <w:rFonts w:eastAsia="Times New Roman"/>
        </w:rPr>
        <w:t xml:space="preserve">до </w:t>
      </w:r>
      <w:r w:rsidR="00B7511B">
        <w:rPr>
          <w:rFonts w:eastAsia="Times New Roman"/>
        </w:rPr>
        <w:t>2028</w:t>
      </w:r>
      <w:r w:rsidRPr="007E03CC">
        <w:rPr>
          <w:rFonts w:eastAsia="Times New Roman"/>
        </w:rPr>
        <w:t>года</w:t>
      </w:r>
    </w:p>
    <w:tbl>
      <w:tblPr>
        <w:tblW w:w="9425" w:type="dxa"/>
        <w:tblInd w:w="-5" w:type="dxa"/>
        <w:tblLook w:val="04A0" w:firstRow="1" w:lastRow="0" w:firstColumn="1" w:lastColumn="0" w:noHBand="0" w:noVBand="1"/>
      </w:tblPr>
      <w:tblGrid>
        <w:gridCol w:w="1843"/>
        <w:gridCol w:w="2840"/>
        <w:gridCol w:w="2440"/>
        <w:gridCol w:w="2302"/>
      </w:tblGrid>
      <w:tr w:rsidR="00E36A10" w:rsidRPr="00E36A10" w14:paraId="50C3BB93" w14:textId="77777777" w:rsidTr="00E36A10">
        <w:trPr>
          <w:trHeight w:val="315"/>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9BB14"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Годы</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AAA5B"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Плановая среднесуточная производительность</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658D2"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Плановая среднесуточная производительность</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A628E"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Плановая максимальная производительность</w:t>
            </w:r>
          </w:p>
        </w:tc>
      </w:tr>
      <w:tr w:rsidR="00E36A10" w:rsidRPr="00E36A10" w14:paraId="705D74C4" w14:textId="77777777" w:rsidTr="00E36A10">
        <w:trPr>
          <w:trHeight w:val="3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FFFD602"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14C2023D"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1DCAD35"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39EDBC4C"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r>
      <w:tr w:rsidR="00E36A10" w:rsidRPr="00E36A10" w14:paraId="2C6726B3" w14:textId="77777777" w:rsidTr="00E36A10">
        <w:trPr>
          <w:trHeight w:val="31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C557625"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p>
        </w:tc>
        <w:tc>
          <w:tcPr>
            <w:tcW w:w="2840" w:type="dxa"/>
            <w:tcBorders>
              <w:top w:val="nil"/>
              <w:left w:val="nil"/>
              <w:bottom w:val="single" w:sz="4" w:space="0" w:color="auto"/>
              <w:right w:val="single" w:sz="4" w:space="0" w:color="auto"/>
            </w:tcBorders>
            <w:shd w:val="clear" w:color="auto" w:fill="auto"/>
            <w:vAlign w:val="center"/>
            <w:hideMark/>
          </w:tcPr>
          <w:p w14:paraId="05A2357F"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м</w:t>
            </w:r>
            <w:r w:rsidRPr="00E36A10">
              <w:rPr>
                <w:rFonts w:ascii="Times New Roman" w:eastAsia="Times New Roman" w:hAnsi="Times New Roman"/>
                <w:color w:val="000000"/>
                <w:sz w:val="24"/>
                <w:szCs w:val="24"/>
                <w:vertAlign w:val="superscript"/>
                <w:lang w:eastAsia="ru-RU"/>
              </w:rPr>
              <w:t>3</w:t>
            </w:r>
            <w:r w:rsidRPr="00E36A10">
              <w:rPr>
                <w:rFonts w:ascii="Times New Roman" w:eastAsia="Times New Roman" w:hAnsi="Times New Roman"/>
                <w:color w:val="000000"/>
                <w:sz w:val="24"/>
                <w:szCs w:val="24"/>
                <w:lang w:eastAsia="ru-RU"/>
              </w:rPr>
              <w:t>/сут. С учетом K=0,7.</w:t>
            </w:r>
          </w:p>
        </w:tc>
        <w:tc>
          <w:tcPr>
            <w:tcW w:w="2440" w:type="dxa"/>
            <w:tcBorders>
              <w:top w:val="nil"/>
              <w:left w:val="nil"/>
              <w:bottom w:val="single" w:sz="4" w:space="0" w:color="auto"/>
              <w:right w:val="single" w:sz="4" w:space="0" w:color="auto"/>
            </w:tcBorders>
            <w:shd w:val="clear" w:color="auto" w:fill="auto"/>
            <w:vAlign w:val="center"/>
            <w:hideMark/>
          </w:tcPr>
          <w:p w14:paraId="3AEB0AA0"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м</w:t>
            </w:r>
            <w:r w:rsidRPr="00E36A10">
              <w:rPr>
                <w:rFonts w:ascii="Times New Roman" w:eastAsia="Times New Roman" w:hAnsi="Times New Roman"/>
                <w:color w:val="000000"/>
                <w:sz w:val="24"/>
                <w:szCs w:val="24"/>
                <w:vertAlign w:val="superscript"/>
                <w:lang w:eastAsia="ru-RU"/>
              </w:rPr>
              <w:t>3</w:t>
            </w:r>
            <w:r w:rsidRPr="00E36A10">
              <w:rPr>
                <w:rFonts w:ascii="Times New Roman" w:eastAsia="Times New Roman" w:hAnsi="Times New Roman"/>
                <w:color w:val="000000"/>
                <w:sz w:val="24"/>
                <w:szCs w:val="24"/>
                <w:lang w:eastAsia="ru-RU"/>
              </w:rPr>
              <w:t>/сут</w:t>
            </w:r>
          </w:p>
        </w:tc>
        <w:tc>
          <w:tcPr>
            <w:tcW w:w="2302" w:type="dxa"/>
            <w:tcBorders>
              <w:top w:val="nil"/>
              <w:left w:val="nil"/>
              <w:bottom w:val="single" w:sz="4" w:space="0" w:color="auto"/>
              <w:right w:val="single" w:sz="4" w:space="0" w:color="auto"/>
            </w:tcBorders>
            <w:shd w:val="clear" w:color="auto" w:fill="auto"/>
            <w:vAlign w:val="center"/>
            <w:hideMark/>
          </w:tcPr>
          <w:p w14:paraId="66036C85"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м</w:t>
            </w:r>
            <w:r w:rsidRPr="00E36A10">
              <w:rPr>
                <w:rFonts w:ascii="Times New Roman" w:eastAsia="Times New Roman" w:hAnsi="Times New Roman"/>
                <w:color w:val="000000"/>
                <w:sz w:val="24"/>
                <w:szCs w:val="24"/>
                <w:vertAlign w:val="superscript"/>
                <w:lang w:eastAsia="ru-RU"/>
              </w:rPr>
              <w:t>3</w:t>
            </w:r>
            <w:r w:rsidRPr="00E36A10">
              <w:rPr>
                <w:rFonts w:ascii="Times New Roman" w:eastAsia="Times New Roman" w:hAnsi="Times New Roman"/>
                <w:color w:val="000000"/>
                <w:sz w:val="24"/>
                <w:szCs w:val="24"/>
                <w:lang w:eastAsia="ru-RU"/>
              </w:rPr>
              <w:t>/сут. С учетом K=1,1.</w:t>
            </w:r>
          </w:p>
        </w:tc>
      </w:tr>
      <w:tr w:rsidR="00E36A10" w:rsidRPr="00E36A10" w14:paraId="7B1EA9E7"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C446896"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2018</w:t>
            </w:r>
          </w:p>
        </w:tc>
        <w:tc>
          <w:tcPr>
            <w:tcW w:w="2840" w:type="dxa"/>
            <w:tcBorders>
              <w:top w:val="nil"/>
              <w:left w:val="nil"/>
              <w:bottom w:val="single" w:sz="4" w:space="0" w:color="auto"/>
              <w:right w:val="single" w:sz="4" w:space="0" w:color="auto"/>
            </w:tcBorders>
            <w:shd w:val="clear" w:color="auto" w:fill="auto"/>
            <w:noWrap/>
            <w:vAlign w:val="center"/>
            <w:hideMark/>
          </w:tcPr>
          <w:p w14:paraId="376D07E0"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 </w:t>
            </w:r>
          </w:p>
        </w:tc>
        <w:tc>
          <w:tcPr>
            <w:tcW w:w="2440" w:type="dxa"/>
            <w:tcBorders>
              <w:top w:val="nil"/>
              <w:left w:val="nil"/>
              <w:bottom w:val="single" w:sz="4" w:space="0" w:color="auto"/>
              <w:right w:val="single" w:sz="4" w:space="0" w:color="auto"/>
            </w:tcBorders>
            <w:shd w:val="clear" w:color="auto" w:fill="auto"/>
            <w:noWrap/>
            <w:vAlign w:val="center"/>
            <w:hideMark/>
          </w:tcPr>
          <w:p w14:paraId="6CD3FDDB"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1457,013699</w:t>
            </w:r>
          </w:p>
        </w:tc>
        <w:tc>
          <w:tcPr>
            <w:tcW w:w="2302" w:type="dxa"/>
            <w:tcBorders>
              <w:top w:val="nil"/>
              <w:left w:val="nil"/>
              <w:bottom w:val="single" w:sz="4" w:space="0" w:color="auto"/>
              <w:right w:val="single" w:sz="4" w:space="0" w:color="auto"/>
            </w:tcBorders>
            <w:shd w:val="clear" w:color="auto" w:fill="auto"/>
            <w:noWrap/>
            <w:vAlign w:val="center"/>
            <w:hideMark/>
          </w:tcPr>
          <w:p w14:paraId="1BBEA077" w14:textId="77777777" w:rsidR="00E36A10" w:rsidRPr="00E36A10" w:rsidRDefault="00E36A10" w:rsidP="00E36A10">
            <w:pPr>
              <w:spacing w:after="0" w:line="240" w:lineRule="auto"/>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 </w:t>
            </w:r>
          </w:p>
        </w:tc>
      </w:tr>
      <w:tr w:rsidR="00E36A10" w:rsidRPr="00E36A10" w14:paraId="09AB9F4D"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68F75B"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2019</w:t>
            </w:r>
          </w:p>
        </w:tc>
        <w:tc>
          <w:tcPr>
            <w:tcW w:w="2840" w:type="dxa"/>
            <w:tcBorders>
              <w:top w:val="nil"/>
              <w:left w:val="nil"/>
              <w:bottom w:val="single" w:sz="4" w:space="0" w:color="auto"/>
              <w:right w:val="single" w:sz="4" w:space="0" w:color="auto"/>
            </w:tcBorders>
            <w:shd w:val="clear" w:color="auto" w:fill="auto"/>
            <w:noWrap/>
            <w:vAlign w:val="center"/>
            <w:hideMark/>
          </w:tcPr>
          <w:p w14:paraId="6FE64263"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1014,810041</w:t>
            </w:r>
          </w:p>
        </w:tc>
        <w:tc>
          <w:tcPr>
            <w:tcW w:w="2440" w:type="dxa"/>
            <w:tcBorders>
              <w:top w:val="nil"/>
              <w:left w:val="nil"/>
              <w:bottom w:val="single" w:sz="4" w:space="0" w:color="auto"/>
              <w:right w:val="single" w:sz="4" w:space="0" w:color="auto"/>
            </w:tcBorders>
            <w:shd w:val="clear" w:color="auto" w:fill="auto"/>
            <w:noWrap/>
            <w:vAlign w:val="center"/>
            <w:hideMark/>
          </w:tcPr>
          <w:p w14:paraId="6F8DB21E"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1449,72863</w:t>
            </w:r>
          </w:p>
        </w:tc>
        <w:tc>
          <w:tcPr>
            <w:tcW w:w="2302" w:type="dxa"/>
            <w:tcBorders>
              <w:top w:val="nil"/>
              <w:left w:val="nil"/>
              <w:bottom w:val="single" w:sz="4" w:space="0" w:color="auto"/>
              <w:right w:val="single" w:sz="4" w:space="0" w:color="auto"/>
            </w:tcBorders>
            <w:shd w:val="clear" w:color="auto" w:fill="auto"/>
            <w:noWrap/>
            <w:vAlign w:val="center"/>
            <w:hideMark/>
          </w:tcPr>
          <w:p w14:paraId="29F7274E"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1594,701493</w:t>
            </w:r>
          </w:p>
        </w:tc>
      </w:tr>
      <w:tr w:rsidR="00E36A10" w:rsidRPr="00E36A10" w14:paraId="67516AFB"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80AF6C9"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2020</w:t>
            </w:r>
          </w:p>
        </w:tc>
        <w:tc>
          <w:tcPr>
            <w:tcW w:w="2840" w:type="dxa"/>
            <w:tcBorders>
              <w:top w:val="nil"/>
              <w:left w:val="nil"/>
              <w:bottom w:val="single" w:sz="4" w:space="0" w:color="auto"/>
              <w:right w:val="single" w:sz="4" w:space="0" w:color="auto"/>
            </w:tcBorders>
            <w:shd w:val="clear" w:color="auto" w:fill="auto"/>
            <w:noWrap/>
            <w:vAlign w:val="center"/>
            <w:hideMark/>
          </w:tcPr>
          <w:p w14:paraId="77AA3E21"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1009,710493</w:t>
            </w:r>
          </w:p>
        </w:tc>
        <w:tc>
          <w:tcPr>
            <w:tcW w:w="2440" w:type="dxa"/>
            <w:tcBorders>
              <w:top w:val="nil"/>
              <w:left w:val="nil"/>
              <w:bottom w:val="single" w:sz="4" w:space="0" w:color="auto"/>
              <w:right w:val="single" w:sz="4" w:space="0" w:color="auto"/>
            </w:tcBorders>
            <w:shd w:val="clear" w:color="auto" w:fill="auto"/>
            <w:noWrap/>
            <w:vAlign w:val="center"/>
            <w:hideMark/>
          </w:tcPr>
          <w:p w14:paraId="591E7245"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1442,443562</w:t>
            </w:r>
          </w:p>
        </w:tc>
        <w:tc>
          <w:tcPr>
            <w:tcW w:w="2302" w:type="dxa"/>
            <w:tcBorders>
              <w:top w:val="nil"/>
              <w:left w:val="nil"/>
              <w:bottom w:val="single" w:sz="4" w:space="0" w:color="auto"/>
              <w:right w:val="single" w:sz="4" w:space="0" w:color="auto"/>
            </w:tcBorders>
            <w:shd w:val="clear" w:color="auto" w:fill="auto"/>
            <w:noWrap/>
            <w:vAlign w:val="center"/>
            <w:hideMark/>
          </w:tcPr>
          <w:p w14:paraId="0012ABB2"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1586,687918</w:t>
            </w:r>
          </w:p>
        </w:tc>
      </w:tr>
      <w:tr w:rsidR="00E36A10" w:rsidRPr="00E36A10" w14:paraId="3071D068"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9821C8A"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2021</w:t>
            </w:r>
          </w:p>
        </w:tc>
        <w:tc>
          <w:tcPr>
            <w:tcW w:w="2840" w:type="dxa"/>
            <w:tcBorders>
              <w:top w:val="nil"/>
              <w:left w:val="nil"/>
              <w:bottom w:val="single" w:sz="4" w:space="0" w:color="auto"/>
              <w:right w:val="single" w:sz="4" w:space="0" w:color="auto"/>
            </w:tcBorders>
            <w:shd w:val="clear" w:color="auto" w:fill="auto"/>
            <w:noWrap/>
            <w:vAlign w:val="center"/>
            <w:hideMark/>
          </w:tcPr>
          <w:p w14:paraId="4F8DBD30"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1004,610945</w:t>
            </w:r>
          </w:p>
        </w:tc>
        <w:tc>
          <w:tcPr>
            <w:tcW w:w="2440" w:type="dxa"/>
            <w:tcBorders>
              <w:top w:val="nil"/>
              <w:left w:val="nil"/>
              <w:bottom w:val="single" w:sz="4" w:space="0" w:color="auto"/>
              <w:right w:val="single" w:sz="4" w:space="0" w:color="auto"/>
            </w:tcBorders>
            <w:shd w:val="clear" w:color="auto" w:fill="auto"/>
            <w:noWrap/>
            <w:vAlign w:val="center"/>
            <w:hideMark/>
          </w:tcPr>
          <w:p w14:paraId="0B9FB93A"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1435,158493</w:t>
            </w:r>
          </w:p>
        </w:tc>
        <w:tc>
          <w:tcPr>
            <w:tcW w:w="2302" w:type="dxa"/>
            <w:tcBorders>
              <w:top w:val="nil"/>
              <w:left w:val="nil"/>
              <w:bottom w:val="single" w:sz="4" w:space="0" w:color="auto"/>
              <w:right w:val="single" w:sz="4" w:space="0" w:color="auto"/>
            </w:tcBorders>
            <w:shd w:val="clear" w:color="auto" w:fill="auto"/>
            <w:noWrap/>
            <w:vAlign w:val="center"/>
            <w:hideMark/>
          </w:tcPr>
          <w:p w14:paraId="099190EF"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1578,674342</w:t>
            </w:r>
          </w:p>
        </w:tc>
      </w:tr>
      <w:tr w:rsidR="00E36A10" w:rsidRPr="00E36A10" w14:paraId="73367527"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954E65F"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2022</w:t>
            </w:r>
          </w:p>
        </w:tc>
        <w:tc>
          <w:tcPr>
            <w:tcW w:w="2840" w:type="dxa"/>
            <w:tcBorders>
              <w:top w:val="nil"/>
              <w:left w:val="nil"/>
              <w:bottom w:val="single" w:sz="4" w:space="0" w:color="auto"/>
              <w:right w:val="single" w:sz="4" w:space="0" w:color="auto"/>
            </w:tcBorders>
            <w:shd w:val="clear" w:color="auto" w:fill="auto"/>
            <w:noWrap/>
            <w:vAlign w:val="center"/>
            <w:hideMark/>
          </w:tcPr>
          <w:p w14:paraId="69169404"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999,5113973</w:t>
            </w:r>
          </w:p>
        </w:tc>
        <w:tc>
          <w:tcPr>
            <w:tcW w:w="2440" w:type="dxa"/>
            <w:tcBorders>
              <w:top w:val="nil"/>
              <w:left w:val="nil"/>
              <w:bottom w:val="single" w:sz="4" w:space="0" w:color="auto"/>
              <w:right w:val="single" w:sz="4" w:space="0" w:color="auto"/>
            </w:tcBorders>
            <w:shd w:val="clear" w:color="auto" w:fill="auto"/>
            <w:noWrap/>
            <w:vAlign w:val="center"/>
            <w:hideMark/>
          </w:tcPr>
          <w:p w14:paraId="22393E90"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1427,873425</w:t>
            </w:r>
          </w:p>
        </w:tc>
        <w:tc>
          <w:tcPr>
            <w:tcW w:w="2302" w:type="dxa"/>
            <w:tcBorders>
              <w:top w:val="nil"/>
              <w:left w:val="nil"/>
              <w:bottom w:val="single" w:sz="4" w:space="0" w:color="auto"/>
              <w:right w:val="single" w:sz="4" w:space="0" w:color="auto"/>
            </w:tcBorders>
            <w:shd w:val="clear" w:color="auto" w:fill="auto"/>
            <w:noWrap/>
            <w:vAlign w:val="center"/>
            <w:hideMark/>
          </w:tcPr>
          <w:p w14:paraId="0921DD61"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1570,660767</w:t>
            </w:r>
          </w:p>
        </w:tc>
      </w:tr>
      <w:tr w:rsidR="00E36A10" w:rsidRPr="00E36A10" w14:paraId="6D6EB14D"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B394BBD"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2023</w:t>
            </w:r>
          </w:p>
        </w:tc>
        <w:tc>
          <w:tcPr>
            <w:tcW w:w="2840" w:type="dxa"/>
            <w:tcBorders>
              <w:top w:val="nil"/>
              <w:left w:val="nil"/>
              <w:bottom w:val="single" w:sz="4" w:space="0" w:color="auto"/>
              <w:right w:val="single" w:sz="4" w:space="0" w:color="auto"/>
            </w:tcBorders>
            <w:shd w:val="clear" w:color="auto" w:fill="auto"/>
            <w:noWrap/>
            <w:vAlign w:val="center"/>
            <w:hideMark/>
          </w:tcPr>
          <w:p w14:paraId="301B3AC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994,4118493</w:t>
            </w:r>
          </w:p>
        </w:tc>
        <w:tc>
          <w:tcPr>
            <w:tcW w:w="2440" w:type="dxa"/>
            <w:tcBorders>
              <w:top w:val="nil"/>
              <w:left w:val="nil"/>
              <w:bottom w:val="single" w:sz="4" w:space="0" w:color="auto"/>
              <w:right w:val="single" w:sz="4" w:space="0" w:color="auto"/>
            </w:tcBorders>
            <w:shd w:val="clear" w:color="auto" w:fill="auto"/>
            <w:noWrap/>
            <w:vAlign w:val="center"/>
            <w:hideMark/>
          </w:tcPr>
          <w:p w14:paraId="1FAB733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1420,588356</w:t>
            </w:r>
          </w:p>
        </w:tc>
        <w:tc>
          <w:tcPr>
            <w:tcW w:w="2302" w:type="dxa"/>
            <w:tcBorders>
              <w:top w:val="nil"/>
              <w:left w:val="nil"/>
              <w:bottom w:val="single" w:sz="4" w:space="0" w:color="auto"/>
              <w:right w:val="single" w:sz="4" w:space="0" w:color="auto"/>
            </w:tcBorders>
            <w:shd w:val="clear" w:color="auto" w:fill="auto"/>
            <w:noWrap/>
            <w:vAlign w:val="center"/>
            <w:hideMark/>
          </w:tcPr>
          <w:p w14:paraId="0F709772"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1562,647192</w:t>
            </w:r>
          </w:p>
        </w:tc>
      </w:tr>
      <w:tr w:rsidR="00E36A10" w:rsidRPr="00E36A10" w14:paraId="58EA379D"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A94BC5A"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2024</w:t>
            </w:r>
          </w:p>
        </w:tc>
        <w:tc>
          <w:tcPr>
            <w:tcW w:w="2840" w:type="dxa"/>
            <w:tcBorders>
              <w:top w:val="nil"/>
              <w:left w:val="nil"/>
              <w:bottom w:val="single" w:sz="4" w:space="0" w:color="auto"/>
              <w:right w:val="single" w:sz="4" w:space="0" w:color="auto"/>
            </w:tcBorders>
            <w:shd w:val="clear" w:color="auto" w:fill="auto"/>
            <w:noWrap/>
            <w:vAlign w:val="center"/>
            <w:hideMark/>
          </w:tcPr>
          <w:p w14:paraId="470A9965"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989,3123014</w:t>
            </w:r>
          </w:p>
        </w:tc>
        <w:tc>
          <w:tcPr>
            <w:tcW w:w="2440" w:type="dxa"/>
            <w:tcBorders>
              <w:top w:val="nil"/>
              <w:left w:val="nil"/>
              <w:bottom w:val="single" w:sz="4" w:space="0" w:color="auto"/>
              <w:right w:val="single" w:sz="4" w:space="0" w:color="auto"/>
            </w:tcBorders>
            <w:shd w:val="clear" w:color="auto" w:fill="auto"/>
            <w:noWrap/>
            <w:vAlign w:val="center"/>
            <w:hideMark/>
          </w:tcPr>
          <w:p w14:paraId="7CAB8337"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1413,303288</w:t>
            </w:r>
          </w:p>
        </w:tc>
        <w:tc>
          <w:tcPr>
            <w:tcW w:w="2302" w:type="dxa"/>
            <w:tcBorders>
              <w:top w:val="nil"/>
              <w:left w:val="nil"/>
              <w:bottom w:val="single" w:sz="4" w:space="0" w:color="auto"/>
              <w:right w:val="single" w:sz="4" w:space="0" w:color="auto"/>
            </w:tcBorders>
            <w:shd w:val="clear" w:color="auto" w:fill="auto"/>
            <w:noWrap/>
            <w:vAlign w:val="center"/>
            <w:hideMark/>
          </w:tcPr>
          <w:p w14:paraId="5AD5D8C7"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1554,633616</w:t>
            </w:r>
          </w:p>
        </w:tc>
      </w:tr>
      <w:tr w:rsidR="00E36A10" w:rsidRPr="00E36A10" w14:paraId="59A05428"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C645C66"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2025</w:t>
            </w:r>
          </w:p>
        </w:tc>
        <w:tc>
          <w:tcPr>
            <w:tcW w:w="2840" w:type="dxa"/>
            <w:tcBorders>
              <w:top w:val="nil"/>
              <w:left w:val="nil"/>
              <w:bottom w:val="single" w:sz="4" w:space="0" w:color="auto"/>
              <w:right w:val="single" w:sz="4" w:space="0" w:color="auto"/>
            </w:tcBorders>
            <w:shd w:val="clear" w:color="auto" w:fill="auto"/>
            <w:noWrap/>
            <w:vAlign w:val="center"/>
            <w:hideMark/>
          </w:tcPr>
          <w:p w14:paraId="21399125"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984,2127534</w:t>
            </w:r>
          </w:p>
        </w:tc>
        <w:tc>
          <w:tcPr>
            <w:tcW w:w="2440" w:type="dxa"/>
            <w:tcBorders>
              <w:top w:val="nil"/>
              <w:left w:val="nil"/>
              <w:bottom w:val="single" w:sz="4" w:space="0" w:color="auto"/>
              <w:right w:val="single" w:sz="4" w:space="0" w:color="auto"/>
            </w:tcBorders>
            <w:shd w:val="clear" w:color="auto" w:fill="auto"/>
            <w:noWrap/>
            <w:vAlign w:val="center"/>
            <w:hideMark/>
          </w:tcPr>
          <w:p w14:paraId="3881F4F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1406,018219</w:t>
            </w:r>
          </w:p>
        </w:tc>
        <w:tc>
          <w:tcPr>
            <w:tcW w:w="2302" w:type="dxa"/>
            <w:tcBorders>
              <w:top w:val="nil"/>
              <w:left w:val="nil"/>
              <w:bottom w:val="single" w:sz="4" w:space="0" w:color="auto"/>
              <w:right w:val="single" w:sz="4" w:space="0" w:color="auto"/>
            </w:tcBorders>
            <w:shd w:val="clear" w:color="auto" w:fill="auto"/>
            <w:noWrap/>
            <w:vAlign w:val="center"/>
            <w:hideMark/>
          </w:tcPr>
          <w:p w14:paraId="6CA03864"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1546,620041</w:t>
            </w:r>
          </w:p>
        </w:tc>
      </w:tr>
      <w:tr w:rsidR="00E36A10" w:rsidRPr="00E36A10" w14:paraId="111D4AE7"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6C957DF"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lastRenderedPageBreak/>
              <w:t>2026</w:t>
            </w:r>
          </w:p>
        </w:tc>
        <w:tc>
          <w:tcPr>
            <w:tcW w:w="2840" w:type="dxa"/>
            <w:tcBorders>
              <w:top w:val="nil"/>
              <w:left w:val="nil"/>
              <w:bottom w:val="single" w:sz="4" w:space="0" w:color="auto"/>
              <w:right w:val="single" w:sz="4" w:space="0" w:color="auto"/>
            </w:tcBorders>
            <w:shd w:val="clear" w:color="auto" w:fill="auto"/>
            <w:noWrap/>
            <w:vAlign w:val="center"/>
            <w:hideMark/>
          </w:tcPr>
          <w:p w14:paraId="253D01F2"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979,1132055</w:t>
            </w:r>
          </w:p>
        </w:tc>
        <w:tc>
          <w:tcPr>
            <w:tcW w:w="2440" w:type="dxa"/>
            <w:tcBorders>
              <w:top w:val="nil"/>
              <w:left w:val="nil"/>
              <w:bottom w:val="single" w:sz="4" w:space="0" w:color="auto"/>
              <w:right w:val="single" w:sz="4" w:space="0" w:color="auto"/>
            </w:tcBorders>
            <w:shd w:val="clear" w:color="auto" w:fill="auto"/>
            <w:noWrap/>
            <w:vAlign w:val="center"/>
            <w:hideMark/>
          </w:tcPr>
          <w:p w14:paraId="3080652D"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1398,733151</w:t>
            </w:r>
          </w:p>
        </w:tc>
        <w:tc>
          <w:tcPr>
            <w:tcW w:w="2302" w:type="dxa"/>
            <w:tcBorders>
              <w:top w:val="nil"/>
              <w:left w:val="nil"/>
              <w:bottom w:val="single" w:sz="4" w:space="0" w:color="auto"/>
              <w:right w:val="single" w:sz="4" w:space="0" w:color="auto"/>
            </w:tcBorders>
            <w:shd w:val="clear" w:color="auto" w:fill="auto"/>
            <w:noWrap/>
            <w:vAlign w:val="center"/>
            <w:hideMark/>
          </w:tcPr>
          <w:p w14:paraId="48B63508"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1538,606466</w:t>
            </w:r>
          </w:p>
        </w:tc>
      </w:tr>
      <w:tr w:rsidR="00E36A10" w:rsidRPr="00E36A10" w14:paraId="52394462"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BCF2EF9"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2027</w:t>
            </w:r>
          </w:p>
        </w:tc>
        <w:tc>
          <w:tcPr>
            <w:tcW w:w="2840" w:type="dxa"/>
            <w:tcBorders>
              <w:top w:val="nil"/>
              <w:left w:val="nil"/>
              <w:bottom w:val="single" w:sz="4" w:space="0" w:color="auto"/>
              <w:right w:val="single" w:sz="4" w:space="0" w:color="auto"/>
            </w:tcBorders>
            <w:shd w:val="clear" w:color="auto" w:fill="auto"/>
            <w:noWrap/>
            <w:vAlign w:val="center"/>
            <w:hideMark/>
          </w:tcPr>
          <w:p w14:paraId="4649E2FE"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974,0136575</w:t>
            </w:r>
          </w:p>
        </w:tc>
        <w:tc>
          <w:tcPr>
            <w:tcW w:w="2440" w:type="dxa"/>
            <w:tcBorders>
              <w:top w:val="nil"/>
              <w:left w:val="nil"/>
              <w:bottom w:val="single" w:sz="4" w:space="0" w:color="auto"/>
              <w:right w:val="single" w:sz="4" w:space="0" w:color="auto"/>
            </w:tcBorders>
            <w:shd w:val="clear" w:color="auto" w:fill="auto"/>
            <w:noWrap/>
            <w:vAlign w:val="center"/>
            <w:hideMark/>
          </w:tcPr>
          <w:p w14:paraId="1B9610A1"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1391,448082</w:t>
            </w:r>
          </w:p>
        </w:tc>
        <w:tc>
          <w:tcPr>
            <w:tcW w:w="2302" w:type="dxa"/>
            <w:tcBorders>
              <w:top w:val="nil"/>
              <w:left w:val="nil"/>
              <w:bottom w:val="single" w:sz="4" w:space="0" w:color="auto"/>
              <w:right w:val="single" w:sz="4" w:space="0" w:color="auto"/>
            </w:tcBorders>
            <w:shd w:val="clear" w:color="auto" w:fill="auto"/>
            <w:noWrap/>
            <w:vAlign w:val="center"/>
            <w:hideMark/>
          </w:tcPr>
          <w:p w14:paraId="6708A89C"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1530,59289</w:t>
            </w:r>
          </w:p>
        </w:tc>
      </w:tr>
      <w:tr w:rsidR="00E36A10" w:rsidRPr="00E36A10" w14:paraId="6FCA18DF" w14:textId="77777777" w:rsidTr="00E36A10">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A014A06" w14:textId="77777777" w:rsidR="00E36A10" w:rsidRPr="00E36A10" w:rsidRDefault="00E36A10" w:rsidP="00E36A10">
            <w:pPr>
              <w:spacing w:after="0" w:line="240" w:lineRule="auto"/>
              <w:jc w:val="center"/>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2028</w:t>
            </w:r>
          </w:p>
        </w:tc>
        <w:tc>
          <w:tcPr>
            <w:tcW w:w="2840" w:type="dxa"/>
            <w:tcBorders>
              <w:top w:val="nil"/>
              <w:left w:val="nil"/>
              <w:bottom w:val="single" w:sz="4" w:space="0" w:color="auto"/>
              <w:right w:val="single" w:sz="4" w:space="0" w:color="auto"/>
            </w:tcBorders>
            <w:shd w:val="clear" w:color="auto" w:fill="auto"/>
            <w:noWrap/>
            <w:vAlign w:val="center"/>
            <w:hideMark/>
          </w:tcPr>
          <w:p w14:paraId="1E81D400"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968,9141096</w:t>
            </w:r>
          </w:p>
        </w:tc>
        <w:tc>
          <w:tcPr>
            <w:tcW w:w="2440" w:type="dxa"/>
            <w:tcBorders>
              <w:top w:val="nil"/>
              <w:left w:val="nil"/>
              <w:bottom w:val="single" w:sz="4" w:space="0" w:color="auto"/>
              <w:right w:val="single" w:sz="4" w:space="0" w:color="auto"/>
            </w:tcBorders>
            <w:shd w:val="clear" w:color="auto" w:fill="auto"/>
            <w:noWrap/>
            <w:vAlign w:val="center"/>
            <w:hideMark/>
          </w:tcPr>
          <w:p w14:paraId="75AEB560"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1384,163014</w:t>
            </w:r>
          </w:p>
        </w:tc>
        <w:tc>
          <w:tcPr>
            <w:tcW w:w="2302" w:type="dxa"/>
            <w:tcBorders>
              <w:top w:val="nil"/>
              <w:left w:val="nil"/>
              <w:bottom w:val="single" w:sz="4" w:space="0" w:color="auto"/>
              <w:right w:val="single" w:sz="4" w:space="0" w:color="auto"/>
            </w:tcBorders>
            <w:shd w:val="clear" w:color="auto" w:fill="auto"/>
            <w:noWrap/>
            <w:vAlign w:val="center"/>
            <w:hideMark/>
          </w:tcPr>
          <w:p w14:paraId="4A71189D" w14:textId="77777777" w:rsidR="00E36A10" w:rsidRPr="00E36A10" w:rsidRDefault="00E36A10" w:rsidP="00E36A10">
            <w:pPr>
              <w:spacing w:after="0" w:line="240" w:lineRule="auto"/>
              <w:jc w:val="right"/>
              <w:rPr>
                <w:rFonts w:ascii="Times New Roman" w:eastAsia="Times New Roman" w:hAnsi="Times New Roman"/>
                <w:color w:val="000000"/>
                <w:sz w:val="24"/>
                <w:szCs w:val="24"/>
                <w:lang w:eastAsia="ru-RU"/>
              </w:rPr>
            </w:pPr>
            <w:r w:rsidRPr="00E36A10">
              <w:rPr>
                <w:rFonts w:ascii="Times New Roman" w:eastAsia="Times New Roman" w:hAnsi="Times New Roman"/>
                <w:color w:val="000000"/>
                <w:sz w:val="24"/>
                <w:szCs w:val="24"/>
                <w:lang w:eastAsia="ru-RU"/>
              </w:rPr>
              <w:t>1522,579315</w:t>
            </w:r>
          </w:p>
        </w:tc>
      </w:tr>
    </w:tbl>
    <w:p w14:paraId="72F75C11" w14:textId="77777777" w:rsidR="008F653C" w:rsidRDefault="008F653C" w:rsidP="008F653C">
      <w:pPr>
        <w:pStyle w:val="ac"/>
        <w:spacing w:line="240" w:lineRule="auto"/>
        <w:rPr>
          <w:sz w:val="24"/>
        </w:rPr>
      </w:pPr>
    </w:p>
    <w:p w14:paraId="1693E5CC" w14:textId="77777777" w:rsidR="00476E5F" w:rsidRPr="007E03CC" w:rsidRDefault="00476E5F" w:rsidP="00EA3974">
      <w:pPr>
        <w:pStyle w:val="affc"/>
      </w:pPr>
      <w:r w:rsidRPr="007E03CC">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14:paraId="42E3930F" w14:textId="77777777" w:rsidR="00FA4D25" w:rsidRPr="00EA3974" w:rsidRDefault="00AB5BC9" w:rsidP="008F653C">
      <w:pPr>
        <w:pStyle w:val="1"/>
        <w:spacing w:before="240" w:after="240"/>
        <w:rPr>
          <w:b/>
          <w:color w:val="000000"/>
          <w:szCs w:val="29"/>
        </w:rPr>
      </w:pPr>
      <w:bookmarkStart w:id="73" w:name="_Toc519178806"/>
      <w:r w:rsidRPr="00EA3974">
        <w:rPr>
          <w:b/>
          <w:color w:val="000000"/>
          <w:szCs w:val="29"/>
        </w:rPr>
        <w:t>О</w:t>
      </w:r>
      <w:r w:rsidR="00FA4D25" w:rsidRPr="00EA3974">
        <w:rPr>
          <w:b/>
          <w:color w:val="000000"/>
          <w:szCs w:val="29"/>
        </w:rPr>
        <w:t>писание централизованной системы горячего водоснабжения с использованием закрытых систем горячего водоснабжения</w:t>
      </w:r>
      <w:bookmarkEnd w:id="73"/>
    </w:p>
    <w:p w14:paraId="2F8D7906" w14:textId="77777777" w:rsidR="00AB7443" w:rsidRPr="007E03CC" w:rsidRDefault="00AB7443" w:rsidP="00EA3974">
      <w:pPr>
        <w:pStyle w:val="affc"/>
      </w:pPr>
      <w:r w:rsidRPr="007E03CC">
        <w:t xml:space="preserve">ЦСВ горячего водоснабжения с использованием закрытых систем горячего водоснабжения на территории </w:t>
      </w:r>
      <w:r w:rsidR="00EF7E3A">
        <w:t>сельского п</w:t>
      </w:r>
      <w:r w:rsidRPr="007E03CC">
        <w:t>оселения отсутствует.</w:t>
      </w:r>
    </w:p>
    <w:p w14:paraId="61689519" w14:textId="77777777" w:rsidR="00FA4D25" w:rsidRPr="00EA3974" w:rsidRDefault="005E20FD" w:rsidP="008F653C">
      <w:pPr>
        <w:pStyle w:val="1"/>
        <w:spacing w:before="240" w:after="240"/>
        <w:rPr>
          <w:b/>
          <w:color w:val="000000"/>
          <w:szCs w:val="29"/>
        </w:rPr>
      </w:pPr>
      <w:bookmarkStart w:id="74" w:name="_Toc519178807"/>
      <w:r w:rsidRPr="00EA3974">
        <w:rPr>
          <w:b/>
          <w:color w:val="000000"/>
          <w:szCs w:val="29"/>
        </w:rPr>
        <w:t>С</w:t>
      </w:r>
      <w:r w:rsidR="00FA4D25" w:rsidRPr="00EA3974">
        <w:rPr>
          <w:b/>
          <w:color w:val="000000"/>
          <w:szCs w:val="29"/>
        </w:rPr>
        <w:t>ведения о фактическом и ожидаемом потреблении питьевой, технической воды</w:t>
      </w:r>
      <w:bookmarkEnd w:id="74"/>
    </w:p>
    <w:p w14:paraId="042CC996" w14:textId="77777777" w:rsidR="001535D3" w:rsidRPr="00AB1F5B" w:rsidRDefault="00476E5F" w:rsidP="00EA3974">
      <w:pPr>
        <w:pStyle w:val="affc"/>
      </w:pPr>
      <w:r w:rsidRPr="007E03CC">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w:t>
      </w:r>
      <w:r w:rsidRPr="007E03CC">
        <w:rPr>
          <w:vertAlign w:val="subscript"/>
        </w:rPr>
        <w:t>сут.max</w:t>
      </w:r>
      <w:r w:rsidR="00AB1F5B">
        <w:t>=1,1</w:t>
      </w:r>
      <w:r w:rsidR="0085523D">
        <w:t>.</w:t>
      </w:r>
    </w:p>
    <w:p w14:paraId="453E2961" w14:textId="11027897" w:rsidR="0085523D" w:rsidRDefault="001535D3" w:rsidP="00EA3974">
      <w:pPr>
        <w:pStyle w:val="affc"/>
      </w:pPr>
      <w:bookmarkStart w:id="75" w:name="_Hlk496740587"/>
      <w:r>
        <w:t xml:space="preserve">Фактическое потребление воды на </w:t>
      </w:r>
      <w:r w:rsidR="00E36A10">
        <w:t>2018</w:t>
      </w:r>
      <w:r>
        <w:t xml:space="preserve"> год составляет </w:t>
      </w:r>
      <w:r w:rsidR="00E36A10">
        <w:t>531,81</w:t>
      </w:r>
      <w:r>
        <w:t xml:space="preserve"> тыс. м</w:t>
      </w:r>
      <w:r>
        <w:rPr>
          <w:vertAlign w:val="superscript"/>
        </w:rPr>
        <w:t>3</w:t>
      </w:r>
      <w:r>
        <w:t xml:space="preserve">. </w:t>
      </w:r>
    </w:p>
    <w:p w14:paraId="7CC63651" w14:textId="77777777" w:rsidR="001535D3" w:rsidRDefault="001D18BF" w:rsidP="00EA3974">
      <w:pPr>
        <w:pStyle w:val="affc"/>
      </w:pPr>
      <w:r>
        <w:t>Ожидаемый объем потребления воды планируется в составе трех сценариев развития территории и составляет:</w:t>
      </w:r>
    </w:p>
    <w:bookmarkEnd w:id="75"/>
    <w:p w14:paraId="5B1EB796" w14:textId="77777777" w:rsidR="001D18BF" w:rsidRDefault="001D18BF" w:rsidP="00EA3974">
      <w:pPr>
        <w:pStyle w:val="affc"/>
        <w:rPr>
          <w:szCs w:val="24"/>
        </w:rPr>
      </w:pPr>
      <w:r w:rsidRPr="00DC10F8">
        <w:rPr>
          <w:szCs w:val="24"/>
        </w:rPr>
        <w:t xml:space="preserve">Сценарный план увеличения водопотребления на </w:t>
      </w:r>
      <w:r>
        <w:rPr>
          <w:szCs w:val="24"/>
        </w:rPr>
        <w:t>15</w:t>
      </w:r>
      <w:r w:rsidRPr="00DC10F8">
        <w:rPr>
          <w:szCs w:val="24"/>
        </w:rPr>
        <w:t xml:space="preserve"> %, к общему объему на территориях Поселения.</w:t>
      </w:r>
    </w:p>
    <w:p w14:paraId="4475E091" w14:textId="28889BD9" w:rsidR="001D18BF" w:rsidRPr="00DC10F8" w:rsidRDefault="001D18BF" w:rsidP="00EA3974">
      <w:pPr>
        <w:pStyle w:val="affc"/>
        <w:rPr>
          <w:szCs w:val="24"/>
        </w:rPr>
      </w:pPr>
      <w:r w:rsidRPr="00DC10F8">
        <w:rPr>
          <w:szCs w:val="24"/>
        </w:rPr>
        <w:t xml:space="preserve">Водопотребление на расчетный срок до </w:t>
      </w:r>
      <w:r w:rsidR="00B7511B">
        <w:rPr>
          <w:szCs w:val="24"/>
        </w:rPr>
        <w:t>2028</w:t>
      </w:r>
      <w:r w:rsidRPr="00DC10F8">
        <w:rPr>
          <w:szCs w:val="24"/>
        </w:rPr>
        <w:t xml:space="preserve"> года составит: </w:t>
      </w:r>
    </w:p>
    <w:p w14:paraId="7934E3CD" w14:textId="62820061" w:rsidR="001D18BF" w:rsidRPr="00DC10F8" w:rsidRDefault="001D18BF" w:rsidP="00992D47">
      <w:pPr>
        <w:pStyle w:val="11"/>
      </w:pPr>
      <w:r w:rsidRPr="00DC10F8">
        <w:t xml:space="preserve">водопотребление – </w:t>
      </w:r>
      <w:r w:rsidR="00E36A10">
        <w:t>611,58</w:t>
      </w:r>
      <w:r w:rsidRPr="00DC10F8">
        <w:t xml:space="preserve"> тыс. м</w:t>
      </w:r>
      <w:r w:rsidRPr="00F73FEA">
        <w:rPr>
          <w:vertAlign w:val="superscript"/>
        </w:rPr>
        <w:t>3</w:t>
      </w:r>
      <w:r>
        <w:t>/год.</w:t>
      </w:r>
    </w:p>
    <w:p w14:paraId="7D143A76" w14:textId="77777777" w:rsidR="001D18BF" w:rsidRPr="00DC10F8" w:rsidRDefault="001D18BF" w:rsidP="00EA3974">
      <w:pPr>
        <w:pStyle w:val="affc"/>
      </w:pPr>
      <w:r w:rsidRPr="00DC10F8">
        <w:t xml:space="preserve">Сценарный план увеличения водопотребления на </w:t>
      </w:r>
      <w:r>
        <w:t>30</w:t>
      </w:r>
      <w:r w:rsidRPr="00DC10F8">
        <w:t xml:space="preserve"> %, к общему объему на территориях Поселения.</w:t>
      </w:r>
    </w:p>
    <w:p w14:paraId="0C13BEFA" w14:textId="08D37655" w:rsidR="001D18BF" w:rsidRPr="00DC10F8" w:rsidRDefault="001D18BF" w:rsidP="00EA3974">
      <w:pPr>
        <w:pStyle w:val="affc"/>
      </w:pPr>
      <w:r w:rsidRPr="00DC10F8">
        <w:t xml:space="preserve">Водопотребление на расчетный срок до </w:t>
      </w:r>
      <w:r w:rsidR="00B7511B">
        <w:t>2028</w:t>
      </w:r>
      <w:r w:rsidRPr="00DC10F8">
        <w:t xml:space="preserve"> года составит: </w:t>
      </w:r>
    </w:p>
    <w:p w14:paraId="6C9224E8" w14:textId="52ECE99B" w:rsidR="001D18BF" w:rsidRPr="00DC10F8" w:rsidRDefault="001D18BF" w:rsidP="00992D47">
      <w:pPr>
        <w:pStyle w:val="11"/>
      </w:pPr>
      <w:r w:rsidRPr="00DC10F8">
        <w:t xml:space="preserve">водопотребление – </w:t>
      </w:r>
      <w:r w:rsidR="00E36A10">
        <w:t>691,353</w:t>
      </w:r>
      <w:r w:rsidRPr="00DC10F8">
        <w:t xml:space="preserve"> тыс. м</w:t>
      </w:r>
      <w:r w:rsidRPr="00F73FEA">
        <w:rPr>
          <w:vertAlign w:val="superscript"/>
        </w:rPr>
        <w:t>3</w:t>
      </w:r>
      <w:r>
        <w:t>/год.</w:t>
      </w:r>
    </w:p>
    <w:p w14:paraId="3D9EB8F0" w14:textId="77777777" w:rsidR="001D18BF" w:rsidRPr="00DC10F8" w:rsidRDefault="001D18BF" w:rsidP="00EA3974">
      <w:pPr>
        <w:pStyle w:val="affc"/>
      </w:pPr>
      <w:r w:rsidRPr="00DC10F8">
        <w:lastRenderedPageBreak/>
        <w:t xml:space="preserve">Сценарный план </w:t>
      </w:r>
      <w:r>
        <w:t>уменьшения</w:t>
      </w:r>
      <w:r w:rsidRPr="00DC10F8">
        <w:t xml:space="preserve"> водопотребления на 5 %, к общему объему на территориях </w:t>
      </w:r>
      <w:r w:rsidR="00813F1A">
        <w:t>сельского п</w:t>
      </w:r>
      <w:r w:rsidRPr="00DC10F8">
        <w:t>оселения.</w:t>
      </w:r>
    </w:p>
    <w:p w14:paraId="0D29B551" w14:textId="51C177D9" w:rsidR="001D18BF" w:rsidRPr="00DC10F8" w:rsidRDefault="001D18BF" w:rsidP="00EA3974">
      <w:pPr>
        <w:pStyle w:val="affc"/>
      </w:pPr>
      <w:r w:rsidRPr="00DC10F8">
        <w:t xml:space="preserve">Водопотребление на расчетный срок до </w:t>
      </w:r>
      <w:r w:rsidR="00B7511B">
        <w:t>2028</w:t>
      </w:r>
      <w:r w:rsidRPr="00DC10F8">
        <w:t xml:space="preserve"> года составит:</w:t>
      </w:r>
    </w:p>
    <w:p w14:paraId="141DAE02" w14:textId="1AB6CDB5" w:rsidR="001D18BF" w:rsidRPr="00DC10F8" w:rsidRDefault="001D18BF" w:rsidP="00992D47">
      <w:pPr>
        <w:pStyle w:val="11"/>
      </w:pPr>
      <w:r w:rsidRPr="00DC10F8">
        <w:t xml:space="preserve">водопотребление – </w:t>
      </w:r>
      <w:r w:rsidR="00E36A10">
        <w:t>505,2195</w:t>
      </w:r>
      <w:r w:rsidRPr="00DC10F8">
        <w:t xml:space="preserve"> тыс. м</w:t>
      </w:r>
      <w:r w:rsidRPr="00F73FEA">
        <w:rPr>
          <w:vertAlign w:val="superscript"/>
        </w:rPr>
        <w:t>3</w:t>
      </w:r>
      <w:r>
        <w:t>/год.</w:t>
      </w:r>
    </w:p>
    <w:p w14:paraId="51A94470" w14:textId="77777777" w:rsidR="00FA4D25" w:rsidRPr="00EA3974" w:rsidRDefault="005E20FD" w:rsidP="008F653C">
      <w:pPr>
        <w:pStyle w:val="1"/>
        <w:spacing w:before="240" w:after="240"/>
        <w:rPr>
          <w:b/>
          <w:color w:val="000000"/>
          <w:szCs w:val="29"/>
        </w:rPr>
      </w:pPr>
      <w:bookmarkStart w:id="76" w:name="_Toc519178808"/>
      <w:r w:rsidRPr="00EA3974">
        <w:rPr>
          <w:b/>
          <w:color w:val="000000"/>
          <w:szCs w:val="29"/>
        </w:rPr>
        <w:t>О</w:t>
      </w:r>
      <w:r w:rsidR="00FA4D25" w:rsidRPr="00EA3974">
        <w:rPr>
          <w:b/>
          <w:color w:val="000000"/>
          <w:szCs w:val="29"/>
        </w:rPr>
        <w:t>писание территориальной структуры потребления питьевой, технической воды</w:t>
      </w:r>
      <w:bookmarkEnd w:id="76"/>
    </w:p>
    <w:p w14:paraId="3072679E" w14:textId="77777777" w:rsidR="00C2422D" w:rsidRDefault="00476E5F" w:rsidP="00EA3974">
      <w:pPr>
        <w:pStyle w:val="affc"/>
      </w:pPr>
      <w:r w:rsidRPr="001D18BF">
        <w:t xml:space="preserve">На территории </w:t>
      </w:r>
      <w:r w:rsidR="00B7511B">
        <w:t>Полетаевского</w:t>
      </w:r>
      <w:r w:rsidR="00436C85">
        <w:t xml:space="preserve"> сельского поселения</w:t>
      </w:r>
      <w:r w:rsidRPr="001D18BF">
        <w:t xml:space="preserve"> централизованное водоснабжение осуществляется </w:t>
      </w:r>
      <w:r w:rsidR="001D18BF" w:rsidRPr="001D18BF">
        <w:t xml:space="preserve">на территории </w:t>
      </w:r>
      <w:r w:rsidR="00C2422D" w:rsidRPr="00C2422D">
        <w:t>п. Полетаево</w:t>
      </w:r>
      <w:r w:rsidR="00C2422D">
        <w:t>,</w:t>
      </w:r>
      <w:r w:rsidR="00C2422D" w:rsidRPr="00C2422D">
        <w:t xml:space="preserve"> п. Витаминный, с. Чипышево, д. Бутаки в пределах которых водопроводная сеть обеспечивает нормативные значения напора воды при подаче ее потребителям в соответствии с расчетным расходом воды.</w:t>
      </w:r>
    </w:p>
    <w:p w14:paraId="65B361FD" w14:textId="1D845FFB" w:rsidR="00476E5F" w:rsidRPr="00F1394E" w:rsidRDefault="003C166E" w:rsidP="00EA3974">
      <w:pPr>
        <w:pStyle w:val="affc"/>
      </w:pPr>
      <w:r>
        <w:t xml:space="preserve">Основная доля водопотребления приходится на </w:t>
      </w:r>
      <w:r w:rsidR="00C2422D" w:rsidRPr="00C2422D">
        <w:t>п. Полетаево</w:t>
      </w:r>
      <w:r>
        <w:t xml:space="preserve">, что составляет </w:t>
      </w:r>
      <w:r w:rsidR="00C2422D">
        <w:t>77,8</w:t>
      </w:r>
      <w:r>
        <w:t xml:space="preserve">% от общего объема, на </w:t>
      </w:r>
      <w:r w:rsidR="006B1D53" w:rsidRPr="006B1D53">
        <w:t>п. Витаминный, с. Чипышево, д. Бутаки</w:t>
      </w:r>
      <w:r>
        <w:t xml:space="preserve"> приходится </w:t>
      </w:r>
      <w:r w:rsidR="006B1D53">
        <w:t>11,6</w:t>
      </w:r>
      <w:r>
        <w:t>% от общего объема.</w:t>
      </w:r>
    </w:p>
    <w:p w14:paraId="2DC316EE" w14:textId="77777777" w:rsidR="00FA4D25" w:rsidRPr="00EA3974" w:rsidRDefault="005E20FD" w:rsidP="008F653C">
      <w:pPr>
        <w:pStyle w:val="1"/>
        <w:spacing w:before="240" w:after="240"/>
        <w:rPr>
          <w:b/>
          <w:color w:val="000000"/>
          <w:szCs w:val="29"/>
        </w:rPr>
      </w:pPr>
      <w:bookmarkStart w:id="77" w:name="_Toc519178809"/>
      <w:r w:rsidRPr="00EA3974">
        <w:rPr>
          <w:b/>
          <w:color w:val="000000"/>
          <w:szCs w:val="29"/>
        </w:rPr>
        <w:t>П</w:t>
      </w:r>
      <w:r w:rsidR="00FA4D25" w:rsidRPr="00EA3974">
        <w:rPr>
          <w:b/>
          <w:color w:val="000000"/>
          <w:szCs w:val="29"/>
        </w:rPr>
        <w:t>рогноз распределения расходов воды на водоснабжение по типам абонентов</w:t>
      </w:r>
      <w:bookmarkEnd w:id="77"/>
    </w:p>
    <w:p w14:paraId="30537125" w14:textId="77777777" w:rsidR="00B75276" w:rsidRDefault="00B75276" w:rsidP="00EA3974">
      <w:pPr>
        <w:pStyle w:val="affc"/>
      </w:pPr>
      <w:r w:rsidRPr="007E03CC">
        <w:t>Прогноз распределения расходов воды на водоснабжение по типам абонентов</w:t>
      </w:r>
      <w:r w:rsidR="00AB1F5B">
        <w:t xml:space="preserve"> в соответствии со сценарными планами </w:t>
      </w:r>
      <w:r w:rsidR="00AB1F5B" w:rsidRPr="007E03CC">
        <w:t>представлен</w:t>
      </w:r>
      <w:r w:rsidRPr="007E03CC">
        <w:t xml:space="preserve"> в таблицах </w:t>
      </w:r>
      <w:r w:rsidR="00AB1F5B">
        <w:t>3.11.1,3.11.2.,3.11.3.</w:t>
      </w:r>
    </w:p>
    <w:p w14:paraId="0C285343" w14:textId="77777777" w:rsidR="00AB1F5B" w:rsidRDefault="00AB1F5B" w:rsidP="00EA3974">
      <w:pPr>
        <w:pStyle w:val="affc"/>
      </w:pPr>
      <w:r>
        <w:t>Таблица 3.11.1</w:t>
      </w:r>
      <w:r w:rsidR="00521495">
        <w:t xml:space="preserve"> </w:t>
      </w:r>
      <w:r w:rsidRPr="007E03CC">
        <w:t>Прогноз распределения расходов воды на водоснабжение по типам абонентов</w:t>
      </w:r>
      <w:r>
        <w:t>. Первый сценарный план</w:t>
      </w:r>
    </w:p>
    <w:p w14:paraId="020EFB60" w14:textId="77777777" w:rsidR="00AB1F5B" w:rsidRDefault="003C166E" w:rsidP="008F653C">
      <w:pPr>
        <w:pStyle w:val="ac"/>
        <w:spacing w:line="240" w:lineRule="auto"/>
        <w:jc w:val="right"/>
        <w:rPr>
          <w:sz w:val="24"/>
        </w:rPr>
      </w:pPr>
      <w:r w:rsidRPr="00DC10F8">
        <w:rPr>
          <w:sz w:val="24"/>
          <w:szCs w:val="24"/>
        </w:rPr>
        <w:t>тыс. м</w:t>
      </w:r>
      <w:r w:rsidRPr="00F73FEA">
        <w:rPr>
          <w:sz w:val="24"/>
          <w:szCs w:val="24"/>
          <w:vertAlign w:val="superscript"/>
        </w:rPr>
        <w:t>3</w:t>
      </w:r>
      <w:r>
        <w:rPr>
          <w:sz w:val="24"/>
          <w:szCs w:val="24"/>
        </w:rPr>
        <w:t>/год</w:t>
      </w:r>
    </w:p>
    <w:tbl>
      <w:tblPr>
        <w:tblW w:w="9386" w:type="dxa"/>
        <w:tblInd w:w="-5" w:type="dxa"/>
        <w:tblLook w:val="04A0" w:firstRow="1" w:lastRow="0" w:firstColumn="1" w:lastColumn="0" w:noHBand="0" w:noVBand="1"/>
      </w:tblPr>
      <w:tblGrid>
        <w:gridCol w:w="6946"/>
        <w:gridCol w:w="2440"/>
      </w:tblGrid>
      <w:tr w:rsidR="00E36A10" w:rsidRPr="00E36A10" w14:paraId="231FD543" w14:textId="77777777" w:rsidTr="00E36A10">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C5FF7"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Потребители</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6FD6EBC5"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Питьевая вода</w:t>
            </w:r>
          </w:p>
        </w:tc>
      </w:tr>
      <w:tr w:rsidR="00E36A10" w:rsidRPr="00E36A10" w14:paraId="397B3126"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17452603"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Полезный отпуск, в том числе:</w:t>
            </w:r>
          </w:p>
        </w:tc>
        <w:tc>
          <w:tcPr>
            <w:tcW w:w="2440" w:type="dxa"/>
            <w:tcBorders>
              <w:top w:val="nil"/>
              <w:left w:val="nil"/>
              <w:bottom w:val="single" w:sz="4" w:space="0" w:color="auto"/>
              <w:right w:val="single" w:sz="4" w:space="0" w:color="auto"/>
            </w:tcBorders>
            <w:shd w:val="clear" w:color="auto" w:fill="auto"/>
            <w:noWrap/>
            <w:vAlign w:val="bottom"/>
            <w:hideMark/>
          </w:tcPr>
          <w:p w14:paraId="1030C17A"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556,0577374</w:t>
            </w:r>
          </w:p>
        </w:tc>
      </w:tr>
      <w:tr w:rsidR="00E36A10" w:rsidRPr="00E36A10" w14:paraId="1E7F0C2C"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461951C0"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Население</w:t>
            </w:r>
          </w:p>
        </w:tc>
        <w:tc>
          <w:tcPr>
            <w:tcW w:w="2440" w:type="dxa"/>
            <w:tcBorders>
              <w:top w:val="nil"/>
              <w:left w:val="nil"/>
              <w:bottom w:val="single" w:sz="4" w:space="0" w:color="auto"/>
              <w:right w:val="single" w:sz="4" w:space="0" w:color="auto"/>
            </w:tcBorders>
            <w:shd w:val="clear" w:color="auto" w:fill="auto"/>
            <w:noWrap/>
            <w:vAlign w:val="bottom"/>
            <w:hideMark/>
          </w:tcPr>
          <w:p w14:paraId="50F9E97C"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494,5493776</w:t>
            </w:r>
          </w:p>
        </w:tc>
      </w:tr>
      <w:tr w:rsidR="00E36A10" w:rsidRPr="00E36A10" w14:paraId="323D3905"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0B02AA76"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Бюджетные организации</w:t>
            </w:r>
          </w:p>
        </w:tc>
        <w:tc>
          <w:tcPr>
            <w:tcW w:w="2440" w:type="dxa"/>
            <w:tcBorders>
              <w:top w:val="nil"/>
              <w:left w:val="nil"/>
              <w:bottom w:val="single" w:sz="4" w:space="0" w:color="auto"/>
              <w:right w:val="single" w:sz="4" w:space="0" w:color="auto"/>
            </w:tcBorders>
            <w:shd w:val="clear" w:color="auto" w:fill="auto"/>
            <w:noWrap/>
            <w:vAlign w:val="bottom"/>
            <w:hideMark/>
          </w:tcPr>
          <w:p w14:paraId="6A96B226"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25,60077677</w:t>
            </w:r>
          </w:p>
        </w:tc>
      </w:tr>
      <w:tr w:rsidR="00E36A10" w:rsidRPr="00E36A10" w14:paraId="678A3FAE"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1C1352D"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Прочие потребители</w:t>
            </w:r>
          </w:p>
        </w:tc>
        <w:tc>
          <w:tcPr>
            <w:tcW w:w="2440" w:type="dxa"/>
            <w:tcBorders>
              <w:top w:val="nil"/>
              <w:left w:val="nil"/>
              <w:bottom w:val="single" w:sz="4" w:space="0" w:color="auto"/>
              <w:right w:val="single" w:sz="4" w:space="0" w:color="auto"/>
            </w:tcBorders>
            <w:shd w:val="clear" w:color="auto" w:fill="auto"/>
            <w:noWrap/>
            <w:vAlign w:val="bottom"/>
            <w:hideMark/>
          </w:tcPr>
          <w:p w14:paraId="5F80B41A"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35,907583</w:t>
            </w:r>
          </w:p>
        </w:tc>
      </w:tr>
      <w:tr w:rsidR="00E36A10" w:rsidRPr="00E36A10" w14:paraId="720C5524"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DB9E82D"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Потери</w:t>
            </w:r>
          </w:p>
        </w:tc>
        <w:tc>
          <w:tcPr>
            <w:tcW w:w="2440" w:type="dxa"/>
            <w:tcBorders>
              <w:top w:val="nil"/>
              <w:left w:val="nil"/>
              <w:bottom w:val="single" w:sz="4" w:space="0" w:color="auto"/>
              <w:right w:val="single" w:sz="4" w:space="0" w:color="auto"/>
            </w:tcBorders>
            <w:shd w:val="clear" w:color="auto" w:fill="auto"/>
            <w:noWrap/>
            <w:vAlign w:val="bottom"/>
            <w:hideMark/>
          </w:tcPr>
          <w:p w14:paraId="2A96B0E0"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55,52376259</w:t>
            </w:r>
          </w:p>
        </w:tc>
      </w:tr>
      <w:tr w:rsidR="00E36A10" w:rsidRPr="00E36A10" w14:paraId="34E02C9A"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5E2B4920"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Всего</w:t>
            </w:r>
          </w:p>
        </w:tc>
        <w:tc>
          <w:tcPr>
            <w:tcW w:w="2440" w:type="dxa"/>
            <w:tcBorders>
              <w:top w:val="nil"/>
              <w:left w:val="nil"/>
              <w:bottom w:val="single" w:sz="4" w:space="0" w:color="auto"/>
              <w:right w:val="single" w:sz="4" w:space="0" w:color="auto"/>
            </w:tcBorders>
            <w:shd w:val="clear" w:color="auto" w:fill="auto"/>
            <w:noWrap/>
            <w:vAlign w:val="bottom"/>
            <w:hideMark/>
          </w:tcPr>
          <w:p w14:paraId="6EE07B1E"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611,5815</w:t>
            </w:r>
          </w:p>
        </w:tc>
      </w:tr>
    </w:tbl>
    <w:p w14:paraId="469D1045" w14:textId="77777777" w:rsidR="00A4479C" w:rsidRDefault="00A4479C" w:rsidP="008F653C">
      <w:pPr>
        <w:pStyle w:val="ac"/>
        <w:spacing w:line="240" w:lineRule="auto"/>
        <w:jc w:val="right"/>
        <w:rPr>
          <w:sz w:val="24"/>
        </w:rPr>
      </w:pPr>
    </w:p>
    <w:p w14:paraId="1285F9F1" w14:textId="77777777" w:rsidR="00AB1F5B" w:rsidRPr="00521495" w:rsidRDefault="00AB1F5B" w:rsidP="00EA3974">
      <w:pPr>
        <w:pStyle w:val="affc"/>
      </w:pPr>
      <w:r>
        <w:t>Таблица 3.11.2</w:t>
      </w:r>
      <w:r w:rsidR="00521495">
        <w:t xml:space="preserve"> </w:t>
      </w:r>
      <w:r w:rsidRPr="007E03CC">
        <w:t>Прогноз распределения расходов воды на водоснабжение по типам абонентов</w:t>
      </w:r>
      <w:r>
        <w:t>. Второй сценарный план</w:t>
      </w:r>
    </w:p>
    <w:p w14:paraId="38D241FB" w14:textId="4AC235F9" w:rsidR="003C166E" w:rsidRDefault="003C166E" w:rsidP="008F653C">
      <w:pPr>
        <w:pStyle w:val="ac"/>
        <w:spacing w:line="240" w:lineRule="auto"/>
        <w:jc w:val="right"/>
        <w:rPr>
          <w:sz w:val="24"/>
          <w:szCs w:val="24"/>
        </w:rPr>
      </w:pPr>
      <w:r w:rsidRPr="00DC10F8">
        <w:rPr>
          <w:sz w:val="24"/>
          <w:szCs w:val="24"/>
        </w:rPr>
        <w:t>тыс. м</w:t>
      </w:r>
      <w:r w:rsidRPr="00F73FEA">
        <w:rPr>
          <w:sz w:val="24"/>
          <w:szCs w:val="24"/>
          <w:vertAlign w:val="superscript"/>
        </w:rPr>
        <w:t>3</w:t>
      </w:r>
      <w:r>
        <w:rPr>
          <w:sz w:val="24"/>
          <w:szCs w:val="24"/>
        </w:rPr>
        <w:t>/год</w:t>
      </w:r>
    </w:p>
    <w:tbl>
      <w:tblPr>
        <w:tblW w:w="9356" w:type="dxa"/>
        <w:tblInd w:w="-5" w:type="dxa"/>
        <w:tblLook w:val="04A0" w:firstRow="1" w:lastRow="0" w:firstColumn="1" w:lastColumn="0" w:noHBand="0" w:noVBand="1"/>
      </w:tblPr>
      <w:tblGrid>
        <w:gridCol w:w="6946"/>
        <w:gridCol w:w="2410"/>
      </w:tblGrid>
      <w:tr w:rsidR="00E36A10" w:rsidRPr="00E36A10" w14:paraId="09063E9D" w14:textId="77777777" w:rsidTr="00C2422D">
        <w:trPr>
          <w:trHeight w:val="315"/>
          <w:tblHeader/>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6073E"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lastRenderedPageBreak/>
              <w:t>Потребители</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409DA3E"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Питьевая вода</w:t>
            </w:r>
          </w:p>
        </w:tc>
      </w:tr>
      <w:tr w:rsidR="00E36A10" w:rsidRPr="00E36A10" w14:paraId="093B5BEA"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4F9CC874"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Полезный отпуск, в том числе:</w:t>
            </w:r>
          </w:p>
        </w:tc>
        <w:tc>
          <w:tcPr>
            <w:tcW w:w="2410" w:type="dxa"/>
            <w:tcBorders>
              <w:top w:val="nil"/>
              <w:left w:val="nil"/>
              <w:bottom w:val="single" w:sz="4" w:space="0" w:color="auto"/>
              <w:right w:val="single" w:sz="4" w:space="0" w:color="auto"/>
            </w:tcBorders>
            <w:shd w:val="clear" w:color="auto" w:fill="auto"/>
            <w:noWrap/>
            <w:vAlign w:val="bottom"/>
            <w:hideMark/>
          </w:tcPr>
          <w:p w14:paraId="08358BA8"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628,5870075</w:t>
            </w:r>
          </w:p>
        </w:tc>
      </w:tr>
      <w:tr w:rsidR="00E36A10" w:rsidRPr="00E36A10" w14:paraId="5CA64CD8"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4541D61B"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Население</w:t>
            </w:r>
          </w:p>
        </w:tc>
        <w:tc>
          <w:tcPr>
            <w:tcW w:w="2410" w:type="dxa"/>
            <w:tcBorders>
              <w:top w:val="nil"/>
              <w:left w:val="nil"/>
              <w:bottom w:val="single" w:sz="4" w:space="0" w:color="auto"/>
              <w:right w:val="single" w:sz="4" w:space="0" w:color="auto"/>
            </w:tcBorders>
            <w:shd w:val="clear" w:color="auto" w:fill="auto"/>
            <w:noWrap/>
            <w:vAlign w:val="bottom"/>
            <w:hideMark/>
          </w:tcPr>
          <w:p w14:paraId="3052341F"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559,0558182</w:t>
            </w:r>
          </w:p>
        </w:tc>
      </w:tr>
      <w:tr w:rsidR="00E36A10" w:rsidRPr="00E36A10" w14:paraId="4B380CBB"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2DEF486"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Бюджетные организации</w:t>
            </w:r>
          </w:p>
        </w:tc>
        <w:tc>
          <w:tcPr>
            <w:tcW w:w="2410" w:type="dxa"/>
            <w:tcBorders>
              <w:top w:val="nil"/>
              <w:left w:val="nil"/>
              <w:bottom w:val="single" w:sz="4" w:space="0" w:color="auto"/>
              <w:right w:val="single" w:sz="4" w:space="0" w:color="auto"/>
            </w:tcBorders>
            <w:shd w:val="clear" w:color="auto" w:fill="auto"/>
            <w:noWrap/>
            <w:vAlign w:val="bottom"/>
            <w:hideMark/>
          </w:tcPr>
          <w:p w14:paraId="65B0D068"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28,94000852</w:t>
            </w:r>
          </w:p>
        </w:tc>
      </w:tr>
      <w:tr w:rsidR="00E36A10" w:rsidRPr="00E36A10" w14:paraId="3AE8FBC7"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404D51CD"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Прочие потребители</w:t>
            </w:r>
          </w:p>
        </w:tc>
        <w:tc>
          <w:tcPr>
            <w:tcW w:w="2410" w:type="dxa"/>
            <w:tcBorders>
              <w:top w:val="nil"/>
              <w:left w:val="nil"/>
              <w:bottom w:val="single" w:sz="4" w:space="0" w:color="auto"/>
              <w:right w:val="single" w:sz="4" w:space="0" w:color="auto"/>
            </w:tcBorders>
            <w:shd w:val="clear" w:color="auto" w:fill="auto"/>
            <w:noWrap/>
            <w:vAlign w:val="bottom"/>
            <w:hideMark/>
          </w:tcPr>
          <w:p w14:paraId="44383228"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40,59118078</w:t>
            </w:r>
          </w:p>
        </w:tc>
      </w:tr>
      <w:tr w:rsidR="00E36A10" w:rsidRPr="00E36A10" w14:paraId="5D3BEB30"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170FD391"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Потери</w:t>
            </w:r>
          </w:p>
        </w:tc>
        <w:tc>
          <w:tcPr>
            <w:tcW w:w="2410" w:type="dxa"/>
            <w:tcBorders>
              <w:top w:val="nil"/>
              <w:left w:val="nil"/>
              <w:bottom w:val="single" w:sz="4" w:space="0" w:color="auto"/>
              <w:right w:val="single" w:sz="4" w:space="0" w:color="auto"/>
            </w:tcBorders>
            <w:shd w:val="clear" w:color="auto" w:fill="auto"/>
            <w:noWrap/>
            <w:vAlign w:val="bottom"/>
            <w:hideMark/>
          </w:tcPr>
          <w:p w14:paraId="14996ECA"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62,7659925</w:t>
            </w:r>
          </w:p>
        </w:tc>
      </w:tr>
      <w:tr w:rsidR="00E36A10" w:rsidRPr="00E36A10" w14:paraId="0B36D844"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5EBA65EE"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Всего</w:t>
            </w:r>
          </w:p>
        </w:tc>
        <w:tc>
          <w:tcPr>
            <w:tcW w:w="2410" w:type="dxa"/>
            <w:tcBorders>
              <w:top w:val="nil"/>
              <w:left w:val="nil"/>
              <w:bottom w:val="single" w:sz="4" w:space="0" w:color="auto"/>
              <w:right w:val="single" w:sz="4" w:space="0" w:color="auto"/>
            </w:tcBorders>
            <w:shd w:val="clear" w:color="auto" w:fill="auto"/>
            <w:noWrap/>
            <w:vAlign w:val="bottom"/>
            <w:hideMark/>
          </w:tcPr>
          <w:p w14:paraId="00139B3B"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691,353</w:t>
            </w:r>
          </w:p>
        </w:tc>
      </w:tr>
    </w:tbl>
    <w:p w14:paraId="179D7976" w14:textId="77777777" w:rsidR="00E36A10" w:rsidRPr="00E36A10" w:rsidRDefault="00E36A10" w:rsidP="008F653C">
      <w:pPr>
        <w:pStyle w:val="ac"/>
        <w:spacing w:line="240" w:lineRule="auto"/>
        <w:jc w:val="right"/>
        <w:rPr>
          <w:sz w:val="24"/>
        </w:rPr>
      </w:pPr>
    </w:p>
    <w:p w14:paraId="75DF94EA" w14:textId="77777777" w:rsidR="00AB1F5B" w:rsidRPr="00521495" w:rsidRDefault="00AB1F5B" w:rsidP="00EA3974">
      <w:pPr>
        <w:pStyle w:val="affc"/>
      </w:pPr>
      <w:r>
        <w:t>Таблица 3.11.3</w:t>
      </w:r>
      <w:r w:rsidR="00521495">
        <w:t xml:space="preserve"> </w:t>
      </w:r>
      <w:r w:rsidRPr="00EA3974">
        <w:t>Прогноз</w:t>
      </w:r>
      <w:r w:rsidRPr="007E03CC">
        <w:t xml:space="preserve"> распределения расходов воды на водоснабжение по типам абонентов</w:t>
      </w:r>
      <w:r>
        <w:t>. Третий сценарный план</w:t>
      </w:r>
    </w:p>
    <w:p w14:paraId="1D60D896" w14:textId="19011CA3" w:rsidR="003C166E" w:rsidRDefault="003C166E" w:rsidP="008F653C">
      <w:pPr>
        <w:pStyle w:val="ac"/>
        <w:spacing w:line="240" w:lineRule="auto"/>
        <w:jc w:val="right"/>
        <w:rPr>
          <w:sz w:val="24"/>
          <w:szCs w:val="24"/>
        </w:rPr>
      </w:pPr>
      <w:r w:rsidRPr="00DC10F8">
        <w:rPr>
          <w:sz w:val="24"/>
          <w:szCs w:val="24"/>
        </w:rPr>
        <w:t>тыс. м</w:t>
      </w:r>
      <w:r w:rsidRPr="00F73FEA">
        <w:rPr>
          <w:sz w:val="24"/>
          <w:szCs w:val="24"/>
          <w:vertAlign w:val="superscript"/>
        </w:rPr>
        <w:t>3</w:t>
      </w:r>
      <w:r>
        <w:rPr>
          <w:sz w:val="24"/>
          <w:szCs w:val="24"/>
        </w:rPr>
        <w:t>/год</w:t>
      </w:r>
    </w:p>
    <w:tbl>
      <w:tblPr>
        <w:tblW w:w="9356" w:type="dxa"/>
        <w:tblInd w:w="-5" w:type="dxa"/>
        <w:tblLook w:val="04A0" w:firstRow="1" w:lastRow="0" w:firstColumn="1" w:lastColumn="0" w:noHBand="0" w:noVBand="1"/>
      </w:tblPr>
      <w:tblGrid>
        <w:gridCol w:w="6946"/>
        <w:gridCol w:w="2410"/>
      </w:tblGrid>
      <w:tr w:rsidR="00E36A10" w:rsidRPr="00E36A10" w14:paraId="5069B196" w14:textId="77777777" w:rsidTr="00C2422D">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9D1C3"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Потребители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751990F" w14:textId="77777777" w:rsidR="00E36A10" w:rsidRPr="00E36A10" w:rsidRDefault="00E36A10" w:rsidP="00C2422D">
            <w:pPr>
              <w:spacing w:after="0" w:line="240" w:lineRule="auto"/>
              <w:jc w:val="center"/>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Питьевая вода</w:t>
            </w:r>
          </w:p>
        </w:tc>
      </w:tr>
      <w:tr w:rsidR="00E36A10" w:rsidRPr="00E36A10" w14:paraId="3C7B9A98"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01CE98DE"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Полезный отпуск, в том числе:</w:t>
            </w:r>
          </w:p>
        </w:tc>
        <w:tc>
          <w:tcPr>
            <w:tcW w:w="2410" w:type="dxa"/>
            <w:tcBorders>
              <w:top w:val="nil"/>
              <w:left w:val="nil"/>
              <w:bottom w:val="single" w:sz="4" w:space="0" w:color="auto"/>
              <w:right w:val="single" w:sz="4" w:space="0" w:color="auto"/>
            </w:tcBorders>
            <w:shd w:val="clear" w:color="auto" w:fill="auto"/>
            <w:noWrap/>
            <w:vAlign w:val="bottom"/>
            <w:hideMark/>
          </w:tcPr>
          <w:p w14:paraId="20857F91"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459,3520439</w:t>
            </w:r>
          </w:p>
        </w:tc>
      </w:tr>
      <w:tr w:rsidR="00E36A10" w:rsidRPr="00E36A10" w14:paraId="0E99C8B9"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CE6868B"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Население</w:t>
            </w:r>
          </w:p>
        </w:tc>
        <w:tc>
          <w:tcPr>
            <w:tcW w:w="2410" w:type="dxa"/>
            <w:tcBorders>
              <w:top w:val="nil"/>
              <w:left w:val="nil"/>
              <w:bottom w:val="single" w:sz="4" w:space="0" w:color="auto"/>
              <w:right w:val="single" w:sz="4" w:space="0" w:color="auto"/>
            </w:tcBorders>
            <w:shd w:val="clear" w:color="auto" w:fill="auto"/>
            <w:noWrap/>
            <w:vAlign w:val="bottom"/>
            <w:hideMark/>
          </w:tcPr>
          <w:p w14:paraId="3A775237"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408,5407902</w:t>
            </w:r>
          </w:p>
        </w:tc>
      </w:tr>
      <w:tr w:rsidR="00E36A10" w:rsidRPr="00E36A10" w14:paraId="3A474203"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CB61249"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Бюджетные организации</w:t>
            </w:r>
          </w:p>
        </w:tc>
        <w:tc>
          <w:tcPr>
            <w:tcW w:w="2410" w:type="dxa"/>
            <w:tcBorders>
              <w:top w:val="nil"/>
              <w:left w:val="nil"/>
              <w:bottom w:val="single" w:sz="4" w:space="0" w:color="auto"/>
              <w:right w:val="single" w:sz="4" w:space="0" w:color="auto"/>
            </w:tcBorders>
            <w:shd w:val="clear" w:color="auto" w:fill="auto"/>
            <w:noWrap/>
            <w:vAlign w:val="bottom"/>
            <w:hideMark/>
          </w:tcPr>
          <w:p w14:paraId="7492AEC2"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21,14846776</w:t>
            </w:r>
          </w:p>
        </w:tc>
      </w:tr>
      <w:tr w:rsidR="00E36A10" w:rsidRPr="00E36A10" w14:paraId="7C479178"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5ABC388B"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Symbol" w:hAnsi="Times New Roman" w:cs="Symbol"/>
                <w:color w:val="000000"/>
                <w:sz w:val="24"/>
                <w:lang w:eastAsia="ru-RU"/>
              </w:rPr>
              <w:t>-        Прочие потребители</w:t>
            </w:r>
          </w:p>
        </w:tc>
        <w:tc>
          <w:tcPr>
            <w:tcW w:w="2410" w:type="dxa"/>
            <w:tcBorders>
              <w:top w:val="nil"/>
              <w:left w:val="nil"/>
              <w:bottom w:val="single" w:sz="4" w:space="0" w:color="auto"/>
              <w:right w:val="single" w:sz="4" w:space="0" w:color="auto"/>
            </w:tcBorders>
            <w:shd w:val="clear" w:color="auto" w:fill="auto"/>
            <w:noWrap/>
            <w:vAlign w:val="bottom"/>
            <w:hideMark/>
          </w:tcPr>
          <w:p w14:paraId="20B2893C"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29,66278595</w:t>
            </w:r>
          </w:p>
        </w:tc>
      </w:tr>
      <w:tr w:rsidR="00E36A10" w:rsidRPr="00E36A10" w14:paraId="2651C485"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0A49E28"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Потери</w:t>
            </w:r>
          </w:p>
        </w:tc>
        <w:tc>
          <w:tcPr>
            <w:tcW w:w="2410" w:type="dxa"/>
            <w:tcBorders>
              <w:top w:val="nil"/>
              <w:left w:val="nil"/>
              <w:bottom w:val="single" w:sz="4" w:space="0" w:color="auto"/>
              <w:right w:val="single" w:sz="4" w:space="0" w:color="auto"/>
            </w:tcBorders>
            <w:shd w:val="clear" w:color="auto" w:fill="auto"/>
            <w:noWrap/>
            <w:vAlign w:val="bottom"/>
            <w:hideMark/>
          </w:tcPr>
          <w:p w14:paraId="3C410B0D"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45,86745606</w:t>
            </w:r>
          </w:p>
        </w:tc>
      </w:tr>
      <w:tr w:rsidR="00E36A10" w:rsidRPr="00E36A10" w14:paraId="32D8D316" w14:textId="77777777" w:rsidTr="00E36A10">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29ECF125" w14:textId="77777777" w:rsidR="00E36A10" w:rsidRPr="00E36A10" w:rsidRDefault="00E36A10" w:rsidP="00E36A10">
            <w:pPr>
              <w:spacing w:after="0" w:line="240" w:lineRule="auto"/>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Всего</w:t>
            </w:r>
          </w:p>
        </w:tc>
        <w:tc>
          <w:tcPr>
            <w:tcW w:w="2410" w:type="dxa"/>
            <w:tcBorders>
              <w:top w:val="nil"/>
              <w:left w:val="nil"/>
              <w:bottom w:val="single" w:sz="4" w:space="0" w:color="auto"/>
              <w:right w:val="single" w:sz="4" w:space="0" w:color="auto"/>
            </w:tcBorders>
            <w:shd w:val="clear" w:color="auto" w:fill="auto"/>
            <w:noWrap/>
            <w:vAlign w:val="bottom"/>
            <w:hideMark/>
          </w:tcPr>
          <w:p w14:paraId="3EE6AF1D" w14:textId="77777777" w:rsidR="00E36A10" w:rsidRPr="00E36A10" w:rsidRDefault="00E36A10" w:rsidP="00E36A10">
            <w:pPr>
              <w:spacing w:after="0" w:line="240" w:lineRule="auto"/>
              <w:jc w:val="right"/>
              <w:rPr>
                <w:rFonts w:ascii="Times New Roman" w:eastAsia="Times New Roman" w:hAnsi="Times New Roman"/>
                <w:color w:val="000000"/>
                <w:sz w:val="24"/>
                <w:lang w:eastAsia="ru-RU"/>
              </w:rPr>
            </w:pPr>
            <w:r w:rsidRPr="00E36A10">
              <w:rPr>
                <w:rFonts w:ascii="Times New Roman" w:eastAsia="Times New Roman" w:hAnsi="Times New Roman"/>
                <w:color w:val="000000"/>
                <w:sz w:val="24"/>
                <w:lang w:eastAsia="ru-RU"/>
              </w:rPr>
              <w:t>505,2195</w:t>
            </w:r>
          </w:p>
        </w:tc>
      </w:tr>
    </w:tbl>
    <w:p w14:paraId="5AB447BE" w14:textId="77777777" w:rsidR="00E36A10" w:rsidRPr="003C166E" w:rsidRDefault="00E36A10" w:rsidP="008F653C">
      <w:pPr>
        <w:pStyle w:val="ac"/>
        <w:spacing w:line="240" w:lineRule="auto"/>
        <w:jc w:val="right"/>
        <w:rPr>
          <w:sz w:val="24"/>
          <w:lang w:val="en-US"/>
        </w:rPr>
      </w:pPr>
    </w:p>
    <w:p w14:paraId="3C8B7C06" w14:textId="77777777" w:rsidR="00FA4D25" w:rsidRPr="00EA3974" w:rsidRDefault="005E20FD" w:rsidP="008F653C">
      <w:pPr>
        <w:pStyle w:val="1"/>
        <w:spacing w:before="240" w:after="240"/>
        <w:rPr>
          <w:b/>
          <w:color w:val="000000"/>
          <w:szCs w:val="29"/>
        </w:rPr>
      </w:pPr>
      <w:bookmarkStart w:id="78" w:name="_Toc519178810"/>
      <w:r w:rsidRPr="00EA3974">
        <w:rPr>
          <w:b/>
          <w:color w:val="000000"/>
          <w:szCs w:val="29"/>
        </w:rPr>
        <w:t>С</w:t>
      </w:r>
      <w:r w:rsidR="00FA4D25" w:rsidRPr="00EA3974">
        <w:rPr>
          <w:b/>
          <w:color w:val="000000"/>
          <w:szCs w:val="29"/>
        </w:rPr>
        <w:t>ведения о фактических и планируемых потерях питьевой, техничес</w:t>
      </w:r>
      <w:r w:rsidRPr="00EA3974">
        <w:rPr>
          <w:b/>
          <w:color w:val="000000"/>
          <w:szCs w:val="29"/>
        </w:rPr>
        <w:t>кой воды при ее транспортировке</w:t>
      </w:r>
      <w:bookmarkEnd w:id="78"/>
    </w:p>
    <w:p w14:paraId="4E21D6F5" w14:textId="591640BF" w:rsidR="001D18BF" w:rsidRPr="001D18BF" w:rsidRDefault="00911A15" w:rsidP="00EA3974">
      <w:pPr>
        <w:pStyle w:val="affc"/>
      </w:pPr>
      <w:r>
        <w:t>Оценочное</w:t>
      </w:r>
      <w:r w:rsidR="001D18BF" w:rsidRPr="001D18BF">
        <w:t xml:space="preserve"> </w:t>
      </w:r>
      <w:r w:rsidR="001D18BF">
        <w:t>значение технологических потерь</w:t>
      </w:r>
      <w:r w:rsidR="001D18BF" w:rsidRPr="001D18BF">
        <w:t xml:space="preserve"> воды на </w:t>
      </w:r>
      <w:r w:rsidR="00E36A10">
        <w:t>2018</w:t>
      </w:r>
      <w:r w:rsidR="001D18BF" w:rsidRPr="001D18BF">
        <w:t xml:space="preserve"> год </w:t>
      </w:r>
      <w:r w:rsidR="009F2105">
        <w:br/>
      </w:r>
      <w:r w:rsidR="001D18BF" w:rsidRPr="001D18BF">
        <w:t xml:space="preserve">составляет </w:t>
      </w:r>
      <w:r w:rsidR="00E36A10">
        <w:t>48,28</w:t>
      </w:r>
      <w:r w:rsidR="001D18BF" w:rsidRPr="001D18BF">
        <w:t>тыс. м</w:t>
      </w:r>
      <w:r w:rsidR="001D18BF" w:rsidRPr="001D18BF">
        <w:rPr>
          <w:vertAlign w:val="superscript"/>
        </w:rPr>
        <w:t>3</w:t>
      </w:r>
      <w:r w:rsidR="001D18BF" w:rsidRPr="001D18BF">
        <w:t xml:space="preserve">. </w:t>
      </w:r>
      <w:r w:rsidR="00253245">
        <w:t xml:space="preserve">На расчетный срок до </w:t>
      </w:r>
      <w:r w:rsidR="00B7511B">
        <w:t>2028</w:t>
      </w:r>
      <w:r w:rsidR="00253245">
        <w:t xml:space="preserve"> года планируется снижение потерь воды, при выполнении Планируемых мероприятий по модернизации и реконструкции сетей водоснабжения и установки приборов учета.</w:t>
      </w:r>
    </w:p>
    <w:p w14:paraId="03405A9C" w14:textId="77777777" w:rsidR="00FA4D25" w:rsidRPr="00EA3974" w:rsidRDefault="005E20FD" w:rsidP="007E03CC">
      <w:pPr>
        <w:pStyle w:val="1"/>
        <w:spacing w:before="240" w:after="240"/>
        <w:rPr>
          <w:b/>
          <w:color w:val="000000"/>
          <w:szCs w:val="29"/>
        </w:rPr>
      </w:pPr>
      <w:bookmarkStart w:id="79" w:name="_Toc519178811"/>
      <w:r w:rsidRPr="00EA3974">
        <w:rPr>
          <w:b/>
          <w:color w:val="000000"/>
          <w:szCs w:val="29"/>
        </w:rPr>
        <w:t>П</w:t>
      </w:r>
      <w:r w:rsidR="00FA4D25" w:rsidRPr="00EA3974">
        <w:rPr>
          <w:b/>
          <w:color w:val="000000"/>
          <w:szCs w:val="29"/>
        </w:rPr>
        <w:t>ерспективные балансы водоснабжения и водоотведени</w:t>
      </w:r>
      <w:r w:rsidRPr="00EA3974">
        <w:rPr>
          <w:b/>
          <w:color w:val="000000"/>
          <w:szCs w:val="29"/>
        </w:rPr>
        <w:t>я</w:t>
      </w:r>
      <w:bookmarkEnd w:id="79"/>
    </w:p>
    <w:p w14:paraId="56E0D1D6" w14:textId="6D559A3C" w:rsidR="00253245" w:rsidRDefault="00253245" w:rsidP="00EA3974">
      <w:pPr>
        <w:pStyle w:val="affc"/>
      </w:pPr>
      <w:r w:rsidRPr="00253245">
        <w:t>Прогноз распределения расходов воды на водоснабжение по типам абонентов в соответствии со сценарными планами представлен в таблицах 3.11.1,3.11.2.,3.11.3.</w:t>
      </w:r>
      <w:r>
        <w:t xml:space="preserve"> Баланс водоотведения будет соответствовать расчётным показателям системы водоснабжения</w:t>
      </w:r>
      <w:r w:rsidR="00E36A10">
        <w:t xml:space="preserve"> по п. Полетаево</w:t>
      </w:r>
      <w:r>
        <w:t>.</w:t>
      </w:r>
    </w:p>
    <w:p w14:paraId="09DEDD4F" w14:textId="77777777" w:rsidR="00FA4D25" w:rsidRPr="00EA3974" w:rsidRDefault="005E20FD" w:rsidP="007E03CC">
      <w:pPr>
        <w:pStyle w:val="1"/>
        <w:spacing w:before="240" w:after="240"/>
        <w:rPr>
          <w:b/>
          <w:color w:val="000000"/>
          <w:szCs w:val="29"/>
        </w:rPr>
      </w:pPr>
      <w:bookmarkStart w:id="80" w:name="_Toc519178812"/>
      <w:r w:rsidRPr="00EA3974">
        <w:rPr>
          <w:b/>
          <w:color w:val="000000"/>
          <w:szCs w:val="29"/>
        </w:rPr>
        <w:t>Р</w:t>
      </w:r>
      <w:r w:rsidR="00FA4D25" w:rsidRPr="00EA3974">
        <w:rPr>
          <w:b/>
          <w:color w:val="000000"/>
          <w:szCs w:val="29"/>
        </w:rPr>
        <w:t>асчет требуемой мощности вод</w:t>
      </w:r>
      <w:r w:rsidRPr="00EA3974">
        <w:rPr>
          <w:b/>
          <w:color w:val="000000"/>
          <w:szCs w:val="29"/>
        </w:rPr>
        <w:t>озаборных и очистных сооружений</w:t>
      </w:r>
      <w:bookmarkEnd w:id="80"/>
    </w:p>
    <w:p w14:paraId="45DCCCA8" w14:textId="738B5EDC" w:rsidR="00253245" w:rsidRPr="00253245" w:rsidRDefault="00253245" w:rsidP="00EA3974">
      <w:pPr>
        <w:pStyle w:val="affc"/>
      </w:pPr>
      <w:r w:rsidRPr="00253245">
        <w:t xml:space="preserve">Исходя из анализа резервов производственных мощностей системы водоснабжения </w:t>
      </w:r>
      <w:r w:rsidR="00B7511B">
        <w:t>Полетаевского</w:t>
      </w:r>
      <w:r w:rsidR="00436C85">
        <w:t xml:space="preserve"> сельского поселения</w:t>
      </w:r>
      <w:r w:rsidRPr="00253245">
        <w:t>, гарант</w:t>
      </w:r>
      <w:r>
        <w:t xml:space="preserve">ированно </w:t>
      </w:r>
      <w:r w:rsidR="00813F1A">
        <w:t xml:space="preserve">может </w:t>
      </w:r>
      <w:r>
        <w:t xml:space="preserve">подать в </w:t>
      </w:r>
      <w:r w:rsidR="00813F1A">
        <w:t>сельское п</w:t>
      </w:r>
      <w:r w:rsidR="00911A15">
        <w:t>оселение</w:t>
      </w:r>
      <w:r>
        <w:t xml:space="preserve"> </w:t>
      </w:r>
      <w:r w:rsidR="00BB3609">
        <w:t>3500</w:t>
      </w:r>
      <w:r>
        <w:t>м</w:t>
      </w:r>
      <w:r>
        <w:rPr>
          <w:vertAlign w:val="superscript"/>
        </w:rPr>
        <w:t>3</w:t>
      </w:r>
      <w:r>
        <w:t>/</w:t>
      </w:r>
      <w:r w:rsidR="00BB3609" w:rsidRPr="00BB3609">
        <w:t xml:space="preserve"> </w:t>
      </w:r>
      <w:r w:rsidR="00BB3609">
        <w:t>сут</w:t>
      </w:r>
      <w:r>
        <w:t xml:space="preserve"> </w:t>
      </w:r>
      <w:r w:rsidRPr="00253245">
        <w:t>хозяйственно-питьевой воды.</w:t>
      </w:r>
    </w:p>
    <w:p w14:paraId="42A42245" w14:textId="63FCDCC8" w:rsidR="00253245" w:rsidRPr="00253245" w:rsidRDefault="00253245" w:rsidP="00EA3974">
      <w:pPr>
        <w:pStyle w:val="affc"/>
      </w:pPr>
      <w:r w:rsidRPr="00253245">
        <w:lastRenderedPageBreak/>
        <w:t xml:space="preserve">На основании прогнозных балансов потребления </w:t>
      </w:r>
      <w:r w:rsidR="009F2105" w:rsidRPr="009F2105">
        <w:t>хозяйственно-питьевой</w:t>
      </w:r>
      <w:r w:rsidRPr="00253245">
        <w:t xml:space="preserve"> воды, исходя из текущего объема потребления воды населением и его динамики с учетом перспективы развития и изменения состава, и структуры застройки, в </w:t>
      </w:r>
      <w:r w:rsidR="00B7511B">
        <w:t>2028</w:t>
      </w:r>
      <w:r w:rsidRPr="00253245">
        <w:t xml:space="preserve"> году потребность в </w:t>
      </w:r>
      <w:r w:rsidR="009F2105" w:rsidRPr="009F2105">
        <w:t>хозяйственно-питьевой</w:t>
      </w:r>
      <w:r w:rsidRPr="00253245">
        <w:t xml:space="preserve"> </w:t>
      </w:r>
      <w:r w:rsidR="009F2105">
        <w:t>воде</w:t>
      </w:r>
      <w:r w:rsidR="00D44128">
        <w:t xml:space="preserve"> </w:t>
      </w:r>
      <w:r w:rsidRPr="00253245">
        <w:t xml:space="preserve">должна составить примерно </w:t>
      </w:r>
      <w:r w:rsidR="00BB3609">
        <w:t>1894</w:t>
      </w:r>
      <w:r w:rsidRPr="00253245">
        <w:t xml:space="preserve"> м</w:t>
      </w:r>
      <w:r>
        <w:rPr>
          <w:vertAlign w:val="superscript"/>
        </w:rPr>
        <w:t>3</w:t>
      </w:r>
      <w:r w:rsidR="00B44EAB">
        <w:t>/сут.</w:t>
      </w:r>
    </w:p>
    <w:p w14:paraId="2DC397B8" w14:textId="77777777" w:rsidR="00FA4D25" w:rsidRPr="00EA3974" w:rsidRDefault="005E20FD" w:rsidP="007E03CC">
      <w:pPr>
        <w:pStyle w:val="1"/>
        <w:spacing w:before="240" w:after="240"/>
        <w:rPr>
          <w:b/>
          <w:color w:val="000000"/>
          <w:szCs w:val="29"/>
        </w:rPr>
      </w:pPr>
      <w:bookmarkStart w:id="81" w:name="_Toc519178813"/>
      <w:r w:rsidRPr="00EA3974">
        <w:rPr>
          <w:b/>
          <w:color w:val="000000"/>
          <w:szCs w:val="29"/>
        </w:rPr>
        <w:t>Н</w:t>
      </w:r>
      <w:r w:rsidR="00FA4D25" w:rsidRPr="00EA3974">
        <w:rPr>
          <w:b/>
          <w:color w:val="000000"/>
          <w:szCs w:val="29"/>
        </w:rPr>
        <w:t>аименование организации, которая наделена статусом гарантирующей организации</w:t>
      </w:r>
      <w:bookmarkEnd w:id="81"/>
    </w:p>
    <w:p w14:paraId="43A041D7" w14:textId="77777777" w:rsidR="00C74F3B" w:rsidRPr="007E03CC" w:rsidRDefault="00C74F3B" w:rsidP="00EA3974">
      <w:pPr>
        <w:pStyle w:val="affc"/>
      </w:pPr>
      <w:bookmarkStart w:id="82" w:name="_Hlk497297332"/>
      <w:r w:rsidRPr="007E03CC">
        <w:t xml:space="preserve">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14:paraId="760AA055" w14:textId="77777777" w:rsidR="00C74F3B" w:rsidRPr="009F40FD" w:rsidRDefault="00C74F3B" w:rsidP="00EA3974">
      <w:pPr>
        <w:pStyle w:val="affc"/>
      </w:pPr>
      <w:r w:rsidRPr="007E03CC">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Органы местного самоуправления поселений, городских округов для каждой централизованной системы холодного водоснабжения </w:t>
      </w:r>
      <w:r w:rsidRPr="009F40FD">
        <w:t xml:space="preserve">и (или) водоотведения определяют гарантирующую организацию и устанавливают зоны ее деятельности. </w:t>
      </w:r>
    </w:p>
    <w:p w14:paraId="10B5C4CF" w14:textId="24BD3286" w:rsidR="00F10AD6" w:rsidRDefault="00C74F3B" w:rsidP="00EA3974">
      <w:pPr>
        <w:pStyle w:val="affc"/>
      </w:pPr>
      <w:r w:rsidRPr="009F40FD">
        <w:t xml:space="preserve">На основании вышеперечисленного статус ЕГО </w:t>
      </w:r>
      <w:r w:rsidR="00BB3609">
        <w:t>рекомендуется присвоить ООО «Дом-Сервис»</w:t>
      </w:r>
      <w:r w:rsidR="001B15D8" w:rsidRPr="009F40FD">
        <w:t xml:space="preserve">, на территории </w:t>
      </w:r>
      <w:r w:rsidR="00BB3609">
        <w:t>п. Полетаево</w:t>
      </w:r>
      <w:r w:rsidR="009F40FD" w:rsidRPr="009F40FD">
        <w:t xml:space="preserve"> </w:t>
      </w:r>
      <w:r w:rsidR="00B7511B">
        <w:t>Полетаевского</w:t>
      </w:r>
      <w:r w:rsidR="001B15D8" w:rsidRPr="009F40FD">
        <w:t xml:space="preserve"> сельского поселения </w:t>
      </w:r>
      <w:r w:rsidR="00B7511B">
        <w:t>Челябинской</w:t>
      </w:r>
      <w:r w:rsidR="001B15D8" w:rsidRPr="009F40FD">
        <w:t xml:space="preserve"> области</w:t>
      </w:r>
      <w:r w:rsidRPr="009F40FD">
        <w:t xml:space="preserve"> для централизованн</w:t>
      </w:r>
      <w:r w:rsidR="00142C78" w:rsidRPr="009F40FD">
        <w:t>ой</w:t>
      </w:r>
      <w:r w:rsidRPr="009F40FD">
        <w:t xml:space="preserve"> систем</w:t>
      </w:r>
      <w:r w:rsidR="00142C78" w:rsidRPr="009F40FD">
        <w:t>ы</w:t>
      </w:r>
      <w:r w:rsidRPr="009F40FD">
        <w:t xml:space="preserve"> холодного</w:t>
      </w:r>
      <w:r w:rsidRPr="007E03CC">
        <w:t xml:space="preserve"> водоснабжения</w:t>
      </w:r>
      <w:r w:rsidR="00911A15">
        <w:t>.</w:t>
      </w:r>
    </w:p>
    <w:p w14:paraId="284BEA47" w14:textId="77777777" w:rsidR="005E20FD" w:rsidRPr="00EF0D8C" w:rsidRDefault="00FA4D25" w:rsidP="003D5C56">
      <w:pPr>
        <w:pStyle w:val="af0"/>
        <w:numPr>
          <w:ilvl w:val="0"/>
          <w:numId w:val="3"/>
        </w:numPr>
        <w:spacing w:before="240" w:after="240"/>
        <w:ind w:left="539" w:hanging="539"/>
        <w:rPr>
          <w:b/>
          <w:szCs w:val="29"/>
        </w:rPr>
      </w:pPr>
      <w:bookmarkStart w:id="83" w:name="_Toc519178814"/>
      <w:bookmarkStart w:id="84" w:name="_Toc528243011"/>
      <w:bookmarkEnd w:id="82"/>
      <w:r w:rsidRPr="00EF0D8C">
        <w:rPr>
          <w:b/>
          <w:szCs w:val="29"/>
        </w:rPr>
        <w:t>Предложения по строительству, реконструкции и модернизации объектов централизованных систем водоснабжения</w:t>
      </w:r>
      <w:bookmarkEnd w:id="83"/>
      <w:bookmarkEnd w:id="84"/>
    </w:p>
    <w:p w14:paraId="03677EA9" w14:textId="2497B731" w:rsidR="001B5E09" w:rsidRPr="00142C78" w:rsidRDefault="001B5E09" w:rsidP="00EA3974">
      <w:pPr>
        <w:pStyle w:val="affc"/>
      </w:pPr>
      <w:r w:rsidRPr="00142C78">
        <w:t>Схем</w:t>
      </w:r>
      <w:r w:rsidR="00911A15">
        <w:t>а</w:t>
      </w:r>
      <w:r w:rsidRPr="00142C78">
        <w:t xml:space="preserve"> водоснабжения </w:t>
      </w:r>
      <w:r w:rsidR="00D71692" w:rsidRPr="00142C78">
        <w:t>является основным документом</w:t>
      </w:r>
      <w:r w:rsidRPr="00142C78">
        <w:t xml:space="preserve"> для формирования программы комплексного развития коммунальной инфраструктуры </w:t>
      </w:r>
      <w:r w:rsidR="00B7511B">
        <w:t>Полетаевского</w:t>
      </w:r>
      <w:r w:rsidR="00436C85">
        <w:t xml:space="preserve"> сельского поселения</w:t>
      </w:r>
      <w:r w:rsidRPr="00142C78">
        <w:t>.</w:t>
      </w:r>
    </w:p>
    <w:p w14:paraId="3472DD35" w14:textId="77777777" w:rsidR="001B5E09" w:rsidRPr="00142C78" w:rsidRDefault="001B5E09" w:rsidP="00EA3974">
      <w:pPr>
        <w:pStyle w:val="affc"/>
      </w:pPr>
      <w:r w:rsidRPr="00142C78">
        <w:t>Согласно «Методическим рекомендациям по разработке программ комплексного развития систем коммунальной инфраструктуры», для организации проектов рассматриваются следующие варианты:</w:t>
      </w:r>
    </w:p>
    <w:p w14:paraId="359CFC7E" w14:textId="77777777" w:rsidR="001B5E09" w:rsidRPr="00142C78" w:rsidRDefault="001B5E09" w:rsidP="00992D47">
      <w:pPr>
        <w:pStyle w:val="11"/>
      </w:pPr>
      <w:r w:rsidRPr="00142C78">
        <w:lastRenderedPageBreak/>
        <w:t xml:space="preserve">проекты, реализуемые действующими на территории </w:t>
      </w:r>
      <w:r w:rsidR="00D00040">
        <w:t>сельс</w:t>
      </w:r>
      <w:r w:rsidR="00911A15">
        <w:t>кого поселения</w:t>
      </w:r>
      <w:r w:rsidRPr="00142C78">
        <w:t xml:space="preserve"> организациями; </w:t>
      </w:r>
    </w:p>
    <w:p w14:paraId="628F3720" w14:textId="77777777" w:rsidR="001B5E09" w:rsidRPr="00142C78" w:rsidRDefault="001B5E09" w:rsidP="00992D47">
      <w:pPr>
        <w:pStyle w:val="11"/>
      </w:pPr>
      <w:r w:rsidRPr="00142C78">
        <w:t xml:space="preserve">проекты, выставляемые на конкурс для привлечения сторонних инвесторов (в том числе по договору концессии); </w:t>
      </w:r>
    </w:p>
    <w:p w14:paraId="2B42C029" w14:textId="77777777" w:rsidR="001B5E09" w:rsidRPr="00142C78" w:rsidRDefault="001B5E09" w:rsidP="00992D47">
      <w:pPr>
        <w:pStyle w:val="11"/>
      </w:pPr>
      <w:r w:rsidRPr="00142C78">
        <w:t xml:space="preserve">проекты, для реализации которых создаются организации с участием </w:t>
      </w:r>
      <w:r w:rsidR="00D00040">
        <w:t>сель</w:t>
      </w:r>
      <w:r w:rsidR="00911A15">
        <w:t>ского поселения</w:t>
      </w:r>
      <w:r w:rsidRPr="00142C78">
        <w:t xml:space="preserve">; </w:t>
      </w:r>
    </w:p>
    <w:p w14:paraId="3AD2B033" w14:textId="77777777" w:rsidR="001B5E09" w:rsidRPr="00142C78" w:rsidRDefault="001B5E09" w:rsidP="00992D47">
      <w:pPr>
        <w:pStyle w:val="11"/>
      </w:pPr>
      <w:r w:rsidRPr="00142C78">
        <w:t xml:space="preserve">проекты, для реализации которых создаются организации с участием действующих ресурсоснабжающих организаций. </w:t>
      </w:r>
    </w:p>
    <w:p w14:paraId="3FBE5D0F" w14:textId="33F883E9" w:rsidR="001B5E09" w:rsidRPr="00142C78" w:rsidRDefault="001B5E09" w:rsidP="00EA3974">
      <w:pPr>
        <w:pStyle w:val="affc"/>
      </w:pPr>
      <w:r w:rsidRPr="00142C78">
        <w:t xml:space="preserve">Для реализации программы «Комплексного развития систем коммунальной инфраструктуры </w:t>
      </w:r>
      <w:r w:rsidR="00B7511B">
        <w:t>Полетаевского</w:t>
      </w:r>
      <w:r w:rsidR="00436C85">
        <w:t xml:space="preserve"> сельского поселения</w:t>
      </w:r>
      <w:r w:rsidRPr="00142C78">
        <w:t>» целесообразнее всего будет применять две организационные формы:</w:t>
      </w:r>
    </w:p>
    <w:p w14:paraId="0504DBB3" w14:textId="77777777" w:rsidR="001B5E09" w:rsidRPr="00142C78" w:rsidRDefault="001B5E09" w:rsidP="00992D47">
      <w:pPr>
        <w:pStyle w:val="11"/>
      </w:pPr>
      <w:r w:rsidRPr="00142C78">
        <w:t xml:space="preserve">проекты, реализуемые действующими на территории </w:t>
      </w:r>
      <w:r w:rsidR="00142C78">
        <w:t>Поселения</w:t>
      </w:r>
      <w:r w:rsidRPr="00142C78">
        <w:t xml:space="preserve"> организациями – для проектов в системе теплоснабжения, водоснабжения, водоотведения, электроснабжения, газоснабжения, обращения с ТКО,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сокращая затраты на организацию проектов.</w:t>
      </w:r>
    </w:p>
    <w:p w14:paraId="266D0DF0" w14:textId="77777777" w:rsidR="001B5E09" w:rsidRPr="00142C78" w:rsidRDefault="001B5E09" w:rsidP="00EA3974">
      <w:pPr>
        <w:pStyle w:val="affc"/>
      </w:pPr>
      <w:r w:rsidRPr="00142C78">
        <w:t>В качестве недостатков данного варианта можно отнести негативное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14:paraId="40BC7499" w14:textId="77777777" w:rsidR="001B5E09" w:rsidRPr="00142C78" w:rsidRDefault="001B5E09" w:rsidP="00EA3974">
      <w:pPr>
        <w:pStyle w:val="affc"/>
      </w:pPr>
      <w:r w:rsidRPr="00142C78">
        <w:t>В качестве альтернативы первой организационной форме можно применять вторую организационную форму:</w:t>
      </w:r>
    </w:p>
    <w:p w14:paraId="18D1E534" w14:textId="77777777" w:rsidR="001B5E09" w:rsidRPr="00142C78" w:rsidRDefault="001B5E09" w:rsidP="00992D47">
      <w:pPr>
        <w:pStyle w:val="11"/>
      </w:pPr>
      <w:r w:rsidRPr="00142C78">
        <w:t>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w:t>
      </w:r>
    </w:p>
    <w:p w14:paraId="4752CAA4" w14:textId="77777777" w:rsidR="001B5E09" w:rsidRPr="00142C78" w:rsidRDefault="001B5E09" w:rsidP="00EA3974">
      <w:pPr>
        <w:pStyle w:val="affc"/>
      </w:pPr>
      <w:r w:rsidRPr="001B5E09">
        <w:lastRenderedPageBreak/>
        <w:t xml:space="preserve"> </w:t>
      </w:r>
      <w:r w:rsidRPr="00142C78">
        <w:t>Осуществление данных мероприятий потребует создания инфраструктуры «с нуля», для чего нужны компетентные специалисты с опытом осуществления данных работ. В случае привлечения инвестора, сразу после проведения конкурсных процедур, появляется возможность осуществления мероприятий. Во всех остальных случаях, потребуется время для получения лицензий на ведение данных видов деятельности, обучение персонала, организационные процедуры, что замедлит процесс реализации мероприятий и приведет к отклонению от графика программы.</w:t>
      </w:r>
    </w:p>
    <w:p w14:paraId="4E34CBBF" w14:textId="77777777" w:rsidR="001B5E09" w:rsidRPr="00142C78" w:rsidRDefault="001B5E09" w:rsidP="00EA3974">
      <w:pPr>
        <w:pStyle w:val="affc"/>
      </w:pPr>
      <w:r w:rsidRPr="00142C78">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p>
    <w:p w14:paraId="5A7933E1" w14:textId="77777777" w:rsidR="00C74F3B" w:rsidRPr="00142C78" w:rsidRDefault="00C74F3B" w:rsidP="00EA3974">
      <w:pPr>
        <w:pStyle w:val="affc"/>
      </w:pPr>
      <w:r w:rsidRPr="00142C78">
        <w:t xml:space="preserve">В целях повышения эффективности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применительно к сельским территориям требуется принятие дополнительных мер, направленных: </w:t>
      </w:r>
    </w:p>
    <w:p w14:paraId="76C8223D" w14:textId="77777777" w:rsidR="00C74F3B" w:rsidRPr="00142C78" w:rsidRDefault="00C74F3B" w:rsidP="00992D47">
      <w:pPr>
        <w:pStyle w:val="11"/>
      </w:pPr>
      <w:r w:rsidRPr="00142C78">
        <w:t xml:space="preserve">на создание в </w:t>
      </w:r>
      <w:r w:rsidR="00D00040">
        <w:t>сельск</w:t>
      </w:r>
      <w:r w:rsidR="00BB2F0A">
        <w:t>ой</w:t>
      </w:r>
      <w:r w:rsidRPr="00142C78">
        <w:t xml:space="preserve"> местности среды обитания, благоприятной для семей с детьми, включая установление соответствующих требований к градостроительным решениям и объектам социальной инфраструктуры с учетом плотности населения.</w:t>
      </w:r>
    </w:p>
    <w:p w14:paraId="76D686C0" w14:textId="77777777" w:rsidR="00C74F3B" w:rsidRPr="00142C78" w:rsidRDefault="00C74F3B" w:rsidP="00EA3974">
      <w:pPr>
        <w:pStyle w:val="affc"/>
      </w:pPr>
      <w:r w:rsidRPr="00142C78">
        <w:t xml:space="preserve"> Планы развития сельских территорий должны быть направлены на решение задачи по обустройству не только сельских населенных пунктов, но и территорий садоводческих, огороднических и дачных некоммерческих объединений граждан в части развития инженерной инфраструктуры (в том числе): </w:t>
      </w:r>
    </w:p>
    <w:p w14:paraId="1EFC790D" w14:textId="77777777" w:rsidR="00C74F3B" w:rsidRPr="00142C78" w:rsidRDefault="00C74F3B" w:rsidP="00992D47">
      <w:pPr>
        <w:pStyle w:val="11"/>
      </w:pPr>
      <w:r w:rsidRPr="00142C78">
        <w:t xml:space="preserve">улучшения проектирования </w:t>
      </w:r>
      <w:r w:rsidR="00D00040">
        <w:t>сельско</w:t>
      </w:r>
      <w:r w:rsidR="00B831D3">
        <w:t>го</w:t>
      </w:r>
      <w:r w:rsidRPr="00142C78">
        <w:t xml:space="preserve"> жилища, развития и модернизации жилищно-строительной индустрии, снижения стоимости </w:t>
      </w:r>
      <w:r w:rsidR="00D00040">
        <w:t>сельско</w:t>
      </w:r>
      <w:r w:rsidR="00B831D3">
        <w:t>го</w:t>
      </w:r>
      <w:r w:rsidRPr="00142C78">
        <w:t xml:space="preserve"> жилищного строительства, широкого применения автономных систем инженерного оборудования </w:t>
      </w:r>
      <w:r w:rsidR="00D00040">
        <w:t>сельско</w:t>
      </w:r>
      <w:r w:rsidR="00B831D3">
        <w:t>го</w:t>
      </w:r>
      <w:r w:rsidRPr="00142C78">
        <w:t xml:space="preserve"> жилища; - обеспечить </w:t>
      </w:r>
      <w:r w:rsidR="00D00040">
        <w:t>сельско</w:t>
      </w:r>
      <w:r w:rsidR="00BB2F0A">
        <w:t>е</w:t>
      </w:r>
      <w:r w:rsidRPr="00142C78">
        <w:t xml:space="preserve"> население питьевой </w:t>
      </w:r>
      <w:r w:rsidRPr="00142C78">
        <w:lastRenderedPageBreak/>
        <w:t xml:space="preserve">водой нормативного качества на основе реконструкции и развития централизованных систем водоснабжения, установки контейнерных сооружений водоподготовки и повышения санитарной надежности водозаборных сооружений. </w:t>
      </w:r>
    </w:p>
    <w:p w14:paraId="56BCA098" w14:textId="77777777" w:rsidR="00C74F3B" w:rsidRPr="00142C78" w:rsidRDefault="00C74F3B" w:rsidP="00EA3974">
      <w:pPr>
        <w:pStyle w:val="affc"/>
      </w:pPr>
      <w:r w:rsidRPr="00142C78">
        <w:t xml:space="preserve">Согласно </w:t>
      </w:r>
      <w:r w:rsidR="00AB7443" w:rsidRPr="00142C78">
        <w:t>требованиям,</w:t>
      </w:r>
      <w:r w:rsidRPr="00142C78">
        <w:t xml:space="preserve"> СНиП 2.04.02-84* объединенные хозяйственно- питьевые и производственные водопроводы </w:t>
      </w:r>
      <w:r w:rsidR="0065789C" w:rsidRPr="00142C78">
        <w:t>Поселения</w:t>
      </w:r>
      <w:r w:rsidRPr="00142C78">
        <w:t xml:space="preserve"> следует относить к </w:t>
      </w:r>
      <w:r w:rsidR="00EC74BA">
        <w:t>1</w:t>
      </w:r>
      <w:r w:rsidRPr="00142C78">
        <w:t xml:space="preserve"> категории (менее </w:t>
      </w:r>
      <w:r w:rsidR="00EC74BA">
        <w:t>1</w:t>
      </w:r>
      <w:r w:rsidRPr="00142C78">
        <w:t xml:space="preserve"> тыс. жителей в населенном пункте с наибольшим числом жителей).</w:t>
      </w:r>
      <w:r w:rsidR="004F44C2">
        <w:t xml:space="preserve"> </w:t>
      </w:r>
      <w:r w:rsidRPr="00142C78">
        <w:t xml:space="preserve">Для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14:paraId="1D69BBE4" w14:textId="77777777" w:rsidR="00C74F3B" w:rsidRPr="00142C78" w:rsidRDefault="00C74F3B" w:rsidP="00EA3974">
      <w:pPr>
        <w:pStyle w:val="affc"/>
      </w:pPr>
      <w:r w:rsidRPr="00142C78">
        <w:t xml:space="preserve">При разработке схемы сельскохозяйственного водоснабжения учтено, что надлежит: </w:t>
      </w:r>
    </w:p>
    <w:p w14:paraId="7C59D70B" w14:textId="77777777" w:rsidR="00C74F3B" w:rsidRPr="00142C78" w:rsidRDefault="00C74F3B" w:rsidP="00992D47">
      <w:pPr>
        <w:pStyle w:val="11"/>
      </w:pPr>
      <w:r w:rsidRPr="00142C78">
        <w:t xml:space="preserve">централизованные системы водоснабжения проектировать лишь для перспективных населенных пунктов и объектов сельскохозяйственного производства; </w:t>
      </w:r>
    </w:p>
    <w:p w14:paraId="1D9BAA33" w14:textId="77777777" w:rsidR="00C74F3B" w:rsidRDefault="00C74F3B" w:rsidP="00992D47">
      <w:pPr>
        <w:pStyle w:val="11"/>
      </w:pPr>
      <w:r w:rsidRPr="00142C78">
        <w:t xml:space="preserve">для сохраняемых на расчетный период населенных пунктов предусматривать реконструкцию существующих водозаборных сооружений с оборудованием их механизированными водоподъемниками и устройство внутренних водопроводов в отдельных культурно-бытовых и производственных зданиях. </w:t>
      </w:r>
    </w:p>
    <w:p w14:paraId="77DD1AE6" w14:textId="3FBE1AE0" w:rsidR="00061C5D" w:rsidRPr="00061C5D" w:rsidRDefault="00061C5D" w:rsidP="00EA3974">
      <w:pPr>
        <w:pStyle w:val="affc"/>
      </w:pPr>
      <w:r w:rsidRPr="00061C5D">
        <w:t xml:space="preserve">Выполнение мероприятий по реконструкции, модернизации, и строительству ЦСВ </w:t>
      </w:r>
      <w:r w:rsidR="00B7511B">
        <w:t>Полетаевского</w:t>
      </w:r>
      <w:r w:rsidR="00436C85">
        <w:t xml:space="preserve"> сельского поселения</w:t>
      </w:r>
      <w:r w:rsidRPr="00061C5D">
        <w:t xml:space="preserve"> планируется в </w:t>
      </w:r>
      <w:r w:rsidR="004F44C2">
        <w:t>два</w:t>
      </w:r>
      <w:r w:rsidRPr="00061C5D">
        <w:t xml:space="preserve"> этапа: первый - с </w:t>
      </w:r>
      <w:r w:rsidR="00B7511B">
        <w:t>2019</w:t>
      </w:r>
      <w:r w:rsidRPr="00061C5D">
        <w:t xml:space="preserve"> по 202</w:t>
      </w:r>
      <w:r w:rsidR="006B1D53">
        <w:t>3</w:t>
      </w:r>
      <w:r w:rsidRPr="00061C5D">
        <w:t xml:space="preserve">гг и </w:t>
      </w:r>
      <w:r w:rsidR="004F44C2">
        <w:t xml:space="preserve">второй- </w:t>
      </w:r>
      <w:r w:rsidRPr="00061C5D">
        <w:t>с 202</w:t>
      </w:r>
      <w:r w:rsidR="006B1D53">
        <w:t>4</w:t>
      </w:r>
      <w:r w:rsidRPr="00061C5D">
        <w:t xml:space="preserve"> по </w:t>
      </w:r>
      <w:r w:rsidR="00B7511B">
        <w:t>2028</w:t>
      </w:r>
      <w:r w:rsidRPr="00061C5D">
        <w:t>гг</w:t>
      </w:r>
      <w:r w:rsidR="004F44C2">
        <w:t>.</w:t>
      </w:r>
    </w:p>
    <w:p w14:paraId="785DE87B" w14:textId="77777777" w:rsidR="00061C5D" w:rsidRPr="00061C5D" w:rsidRDefault="00061C5D" w:rsidP="00EA3974">
      <w:pPr>
        <w:pStyle w:val="affc"/>
      </w:pPr>
      <w:r w:rsidRPr="00061C5D">
        <w:t>При выборе оборудования для системы водоснабжения необходимо придерживаться принципа унификации. Это позволит снизить складской резерв запасных частей.</w:t>
      </w:r>
      <w:r w:rsidR="004F44C2">
        <w:t xml:space="preserve"> </w:t>
      </w:r>
      <w:r w:rsidRPr="00061C5D">
        <w:t>Информация по рекомендуемому оборудованию приводится в качестве примера и не является рекламой.</w:t>
      </w:r>
      <w:r w:rsidR="004F44C2">
        <w:t xml:space="preserve"> </w:t>
      </w:r>
      <w:r w:rsidRPr="00061C5D">
        <w:t>При реконструкции и строительстве систем водоснабжения необходимо: использовать наилучшие доступные технологии (НДТ); обеспечить технический и коммерческий учёт энергоносителей и воды как на ВЗС, так и у потребителей; предусмотреть диспетчеризацию и автоматизированную систему управления объектами водоснабжения.</w:t>
      </w:r>
    </w:p>
    <w:p w14:paraId="45ACAB7F" w14:textId="77777777" w:rsidR="00061C5D" w:rsidRPr="00061C5D" w:rsidRDefault="00061C5D" w:rsidP="00EA3974">
      <w:pPr>
        <w:pStyle w:val="affc"/>
      </w:pPr>
      <w:r w:rsidRPr="00061C5D">
        <w:lastRenderedPageBreak/>
        <w:t>Источники водоснабжения:</w:t>
      </w:r>
    </w:p>
    <w:p w14:paraId="0C3C07DF" w14:textId="77777777" w:rsidR="00061C5D" w:rsidRPr="00061C5D" w:rsidRDefault="00061C5D" w:rsidP="00EA3974">
      <w:pPr>
        <w:pStyle w:val="affc"/>
      </w:pPr>
      <w:r w:rsidRPr="00061C5D">
        <w:t>Вновь возводимые и реконструируемые водозаборные сооружения (ВЗС), водоочистные сооружения (ВОС) и насосные станции (НС) рекомендуются блочно-модульного исполнения, имеющие высокий уровень заводской сборки.</w:t>
      </w:r>
    </w:p>
    <w:p w14:paraId="7606BC97" w14:textId="77777777" w:rsidR="00061C5D" w:rsidRPr="00061C5D" w:rsidRDefault="00061C5D" w:rsidP="00EA3974">
      <w:pPr>
        <w:pStyle w:val="affc"/>
      </w:pPr>
      <w:r w:rsidRPr="00061C5D">
        <w:t xml:space="preserve">Применение в качестве надкаптажных помещений БНС (блочных насосных станций) позволяет выполнить оперативный перенос БНС на другую, </w:t>
      </w:r>
      <w:r w:rsidR="004F44C2" w:rsidRPr="00061C5D">
        <w:t>например,</w:t>
      </w:r>
      <w:r w:rsidRPr="00061C5D">
        <w:t xml:space="preserve"> новую, скважину, или убрать помещение при выполнении работ по промывке и ремонте скважины. В БНС необходимо предусмотреть вентиляцию (для предотвращения образования конденсата); освещение; розетку на 220В; локальный обогрев электрооборудования и трубопроводов. Конструкцией БНС должен быть предусмотрен съёмный люк на крыше для демонтажа насоса. Каркас БНС рекомендуется выполнить из «сендвич» панелей с усиленным каркасом и таким образом, чтобы была возможность использовать переносную электрическую лебёдку и соответствующие переносные траверсы для замены глубинного насоса. Применение описанных конструктивных усовершенствований позволит отказаться при замене насоса от автокрана, ускорит, удешевит и облегчит процесс замены насоса. А все приспособления можно легко доставить к скважине на автомобиле УАЗ.</w:t>
      </w:r>
    </w:p>
    <w:p w14:paraId="7B7DF11A" w14:textId="77777777" w:rsidR="00061C5D" w:rsidRPr="00061C5D" w:rsidRDefault="00061C5D" w:rsidP="00EA3974">
      <w:pPr>
        <w:pStyle w:val="affc"/>
      </w:pPr>
      <w:r w:rsidRPr="00061C5D">
        <w:t xml:space="preserve">Для сетей </w:t>
      </w:r>
      <w:r w:rsidR="00DF4C29" w:rsidRPr="00061C5D">
        <w:t>из полиэтиленовых труб,</w:t>
      </w:r>
      <w:r w:rsidRPr="00061C5D">
        <w:t xml:space="preserve"> имеющих относительно небольшую протяжённость и при высоком качестве подземных вод </w:t>
      </w:r>
      <w:r w:rsidR="00A4479C" w:rsidRPr="00061C5D">
        <w:t>для обеззараживания,</w:t>
      </w:r>
      <w:r w:rsidRPr="00061C5D">
        <w:t xml:space="preserve"> рекомендуется использование ультрафиолетовых ламп. При низком качестве исходной воды и большой протяжённости сетей (более 2 км) рекомендуется использование диоксид-хлора </w:t>
      </w:r>
      <w:r w:rsidR="00DF4C29">
        <w:t>с применением установок типа ДХ.</w:t>
      </w:r>
      <w:r w:rsidRPr="00061C5D">
        <w:t xml:space="preserve"> Для обезжелезивания рекомендуется использовать безреагентный аэрационный метод обезжелезивания на базе фильтров «Кристалл НК». Технология очистки воды должна уточняться при разработке проекта ВОС.</w:t>
      </w:r>
    </w:p>
    <w:p w14:paraId="29976337" w14:textId="77777777" w:rsidR="00061C5D" w:rsidRDefault="00061C5D" w:rsidP="00EA3974">
      <w:pPr>
        <w:pStyle w:val="affc"/>
      </w:pPr>
      <w:r w:rsidRPr="00061C5D">
        <w:t>Для обеспечения санитарно-эпидемиологической надежности водопроводных сетей хозяйственно-питьевого потребления устанавливаются зоны санитарной охраны (ЗСО). Указанные зоны включают зоны источника водоснабжения в месте забора воды, состоящую из 3-х поясов и санитарно-защитную полосу водоводов. Границы поясов ЗСО источников водоснабжения определяются проекто</w:t>
      </w:r>
      <w:r>
        <w:t>м в соответствии с требованиями</w:t>
      </w:r>
      <w:r w:rsidR="00DF4C29">
        <w:t>.</w:t>
      </w:r>
    </w:p>
    <w:p w14:paraId="2FC5F6B2" w14:textId="77777777" w:rsidR="00DF4C29" w:rsidRPr="00DF4C29" w:rsidRDefault="00DF4C29" w:rsidP="00EA3974">
      <w:pPr>
        <w:pStyle w:val="affc"/>
      </w:pPr>
      <w:r w:rsidRPr="00DF4C29">
        <w:t>Сети:</w:t>
      </w:r>
    </w:p>
    <w:p w14:paraId="5895C99A" w14:textId="77777777" w:rsidR="00DF4C29" w:rsidRPr="00DF4C29" w:rsidRDefault="00DF4C29" w:rsidP="00EA3974">
      <w:pPr>
        <w:pStyle w:val="affc"/>
      </w:pPr>
      <w:r w:rsidRPr="00DF4C29">
        <w:lastRenderedPageBreak/>
        <w:t>При реконструкции и строительстве водопроводов холодного водоснабжения рекомендуется использовать напорные трубы из полиэтилена низкого давления (ПНД) по ГОСТ 18599-2001 с маркировкой «питьевая». Способ прокладки сетей - подземный.</w:t>
      </w:r>
    </w:p>
    <w:p w14:paraId="056408F8" w14:textId="77777777" w:rsidR="00DF4C29" w:rsidRPr="00DF4C29" w:rsidRDefault="00DF4C29" w:rsidP="00EA3974">
      <w:pPr>
        <w:pStyle w:val="affc"/>
      </w:pPr>
      <w:r w:rsidRPr="00DF4C29">
        <w:t>Достоинства полимерных труб: гарантированный срок службы не менее 50 лет, полное отсутствие коррозии и зарастания внутритрубного пространства, малая масса, технологичность монтажа, пластичность, экологичность, относительно низкие риски вторичного загрязнения воды, малый коэффициент гидравлического сопротивления. Особенно привлекательными представляются низкая вероятность разрушения полимерных труб при замерзании транспортируемой жидкости и значительное снижение опасности разрыва трубы при гидравлическом ударе вследствие сравнительно низкого модуля упругости.</w:t>
      </w:r>
    </w:p>
    <w:p w14:paraId="69B8B469" w14:textId="77777777" w:rsidR="00DF4C29" w:rsidRPr="00DF4C29" w:rsidRDefault="00DF4C29" w:rsidP="00EA3974">
      <w:pPr>
        <w:pStyle w:val="affc"/>
      </w:pPr>
      <w:r w:rsidRPr="00DF4C29">
        <w:t>В качестве запорных устройств рекомендуется использовать секторные затворы и шаровые краны.</w:t>
      </w:r>
      <w:r w:rsidR="004F44C2">
        <w:t xml:space="preserve"> </w:t>
      </w:r>
      <w:r w:rsidRPr="00DF4C29">
        <w:t>Наряду с использованием надежных и долговечных типов труб и арматуры, обеспечивающих эффективное сопротивление внешней и внутренней коррозии, к основным практическим мерам повышения надежности водопроводной сети должны быть отнесены:</w:t>
      </w:r>
    </w:p>
    <w:p w14:paraId="6DEE0153" w14:textId="77777777" w:rsidR="00DF4C29" w:rsidRPr="00DF4C29" w:rsidRDefault="00DF4C29" w:rsidP="00992D47">
      <w:pPr>
        <w:pStyle w:val="11"/>
      </w:pPr>
      <w:r w:rsidRPr="00DF4C29">
        <w:t>оптимизация стратегии восстановления и обновления сети, увеличение объемов перекладки и санации участков трубопроводов с приоритетным использованием бестраншейных способов восстановления (санация трубопроводов);</w:t>
      </w:r>
    </w:p>
    <w:p w14:paraId="5EB5BD8B" w14:textId="77777777" w:rsidR="00DF4C29" w:rsidRPr="00DF4C29" w:rsidRDefault="00DF4C29" w:rsidP="00992D47">
      <w:pPr>
        <w:pStyle w:val="11"/>
      </w:pPr>
      <w:r w:rsidRPr="00DF4C29">
        <w:t>использование комплексной технической диагностики для оценки технического состояния трубопроводов, прогноза полезных сроков службы, поиска «слабых мест» сети - участков трубопроводов с наибольшим риском отказов;</w:t>
      </w:r>
    </w:p>
    <w:p w14:paraId="7D356904" w14:textId="77777777" w:rsidR="00DF4C29" w:rsidRPr="00DF4C29" w:rsidRDefault="00DF4C29" w:rsidP="00D44128">
      <w:pPr>
        <w:pStyle w:val="11"/>
        <w:spacing w:before="0" w:after="0"/>
      </w:pPr>
      <w:r w:rsidRPr="00DF4C29">
        <w:t>стабилизация давлений в сети;</w:t>
      </w:r>
    </w:p>
    <w:p w14:paraId="050AB166" w14:textId="77777777" w:rsidR="00DF4C29" w:rsidRPr="00DF4C29" w:rsidRDefault="00DF4C29" w:rsidP="00D44128">
      <w:pPr>
        <w:pStyle w:val="11"/>
        <w:spacing w:before="0" w:after="0"/>
      </w:pPr>
      <w:r w:rsidRPr="00DF4C29">
        <w:t>использование электронной модели для управления функционированием и эксплуатацией сети;</w:t>
      </w:r>
    </w:p>
    <w:p w14:paraId="06443BBF" w14:textId="77777777" w:rsidR="00DF4C29" w:rsidRDefault="00DF4C29" w:rsidP="00D44128">
      <w:pPr>
        <w:pStyle w:val="11"/>
        <w:spacing w:before="0" w:after="0"/>
      </w:pPr>
      <w:r w:rsidRPr="00DF4C29">
        <w:t>использование новых нормативов и регламентов эксплуатации сети, учитывающих современные требования надежности и устойчивости систем водоснабжения.</w:t>
      </w:r>
    </w:p>
    <w:p w14:paraId="02B4CFE1" w14:textId="77777777" w:rsidR="00DF4C29" w:rsidRPr="00DF4C29" w:rsidRDefault="00DF4C29" w:rsidP="00D44128">
      <w:pPr>
        <w:pStyle w:val="affc"/>
        <w:spacing w:after="0"/>
      </w:pPr>
      <w:r w:rsidRPr="00DF4C29">
        <w:t>Автоматизация:</w:t>
      </w:r>
    </w:p>
    <w:p w14:paraId="6D9794C5" w14:textId="77777777" w:rsidR="00DF4C29" w:rsidRPr="00DF4C29" w:rsidRDefault="00DF4C29" w:rsidP="00D44128">
      <w:pPr>
        <w:pStyle w:val="affc"/>
        <w:spacing w:after="0"/>
      </w:pPr>
      <w:r w:rsidRPr="00DF4C29">
        <w:lastRenderedPageBreak/>
        <w:t>Автоматизированная система управления объектами водоснабжения предназначается для снижения затрат на энергоресурсы, техническое и эксплуатационное обслуживания, увеличения сроков работы оборудования, повышения надёжности водоснабжения. Система также обеспечивает автоматизацию процесса сбора и обработки информации о работе объектов систем водоснабжения и выполнения задач централизованного управления объектами водоснабжения.</w:t>
      </w:r>
    </w:p>
    <w:p w14:paraId="6B3345F3" w14:textId="77777777" w:rsidR="00DF4C29" w:rsidRPr="00DF4C29" w:rsidRDefault="00DF4C29" w:rsidP="00D44128">
      <w:pPr>
        <w:pStyle w:val="affc"/>
        <w:spacing w:after="0"/>
      </w:pPr>
      <w:r w:rsidRPr="00DF4C29">
        <w:t>При автоматизации систем водоснабжения достигается:</w:t>
      </w:r>
    </w:p>
    <w:p w14:paraId="290F59EA" w14:textId="77777777" w:rsidR="00DF4C29" w:rsidRPr="00DF4C29" w:rsidRDefault="00DF4C29" w:rsidP="00D44128">
      <w:pPr>
        <w:pStyle w:val="affc"/>
        <w:spacing w:after="0"/>
      </w:pPr>
      <w:r w:rsidRPr="00DF4C29">
        <w:t>Экономия электроэнергии и воды за счет:</w:t>
      </w:r>
    </w:p>
    <w:p w14:paraId="4CF9295E" w14:textId="77777777" w:rsidR="00DF4C29" w:rsidRPr="00DF4C29" w:rsidRDefault="00DF4C29" w:rsidP="00D44128">
      <w:pPr>
        <w:pStyle w:val="11"/>
        <w:spacing w:before="0" w:after="0"/>
      </w:pPr>
      <w:r w:rsidRPr="00DF4C29">
        <w:t>логического управления технологическими операциями - включение/ отключение насосов по необходимости;</w:t>
      </w:r>
    </w:p>
    <w:p w14:paraId="0DB4E04E" w14:textId="77777777" w:rsidR="00DF4C29" w:rsidRPr="00DF4C29" w:rsidRDefault="00DF4C29" w:rsidP="00D44128">
      <w:pPr>
        <w:pStyle w:val="11"/>
        <w:spacing w:before="0" w:after="0"/>
      </w:pPr>
      <w:r w:rsidRPr="00DF4C29">
        <w:t>поддержание заданного давления воды в водопроводной сети за счёт применения частотного электропривода для насосов;</w:t>
      </w:r>
    </w:p>
    <w:p w14:paraId="6F0DCC0D" w14:textId="77777777" w:rsidR="00DF4C29" w:rsidRPr="00DF4C29" w:rsidRDefault="00DF4C29" w:rsidP="00D44128">
      <w:pPr>
        <w:pStyle w:val="11"/>
        <w:spacing w:before="0" w:after="0"/>
      </w:pPr>
      <w:r w:rsidRPr="00DF4C29">
        <w:t>автоматическое определение серьёзных повреждений в сети по косвенным признакам (например, резкое снижение давления в сети, резкое увеличение расхода воды и т.д.);</w:t>
      </w:r>
    </w:p>
    <w:p w14:paraId="7F5A0601" w14:textId="77777777" w:rsidR="00DF4C29" w:rsidRPr="00DF4C29" w:rsidRDefault="00DF4C29" w:rsidP="00D44128">
      <w:pPr>
        <w:pStyle w:val="affc"/>
        <w:spacing w:after="0"/>
      </w:pPr>
      <w:r w:rsidRPr="00DF4C29">
        <w:t>Снижение затрат на техническое обслуживание осуществляется за счет:</w:t>
      </w:r>
    </w:p>
    <w:p w14:paraId="3BA55B29" w14:textId="77777777" w:rsidR="00DF4C29" w:rsidRPr="00DF4C29" w:rsidRDefault="00DF4C29" w:rsidP="00D44128">
      <w:pPr>
        <w:pStyle w:val="11"/>
        <w:spacing w:before="0" w:after="0"/>
      </w:pPr>
      <w:r w:rsidRPr="00DF4C29">
        <w:t>применения защитного оборудования от воздействия электрических факторов;</w:t>
      </w:r>
    </w:p>
    <w:p w14:paraId="51A7050B" w14:textId="77777777" w:rsidR="00DF4C29" w:rsidRPr="00DF4C29" w:rsidRDefault="00DF4C29" w:rsidP="00D44128">
      <w:pPr>
        <w:pStyle w:val="11"/>
        <w:spacing w:before="0" w:after="0"/>
      </w:pPr>
      <w:r w:rsidRPr="00DF4C29">
        <w:t>применения устройств плавного пуска для насосов;</w:t>
      </w:r>
    </w:p>
    <w:p w14:paraId="0F7945F9" w14:textId="77777777" w:rsidR="00DF4C29" w:rsidRPr="00DF4C29" w:rsidRDefault="00DF4C29" w:rsidP="00D44128">
      <w:pPr>
        <w:pStyle w:val="11"/>
        <w:spacing w:before="0" w:after="0"/>
      </w:pPr>
      <w:r w:rsidRPr="00DF4C29">
        <w:t>снижения вероятности возникновения гидравлических ударов при неправильных действиях персонала</w:t>
      </w:r>
    </w:p>
    <w:p w14:paraId="3A7E262B" w14:textId="77777777" w:rsidR="00DF4C29" w:rsidRPr="00DF4C29" w:rsidRDefault="00DF4C29" w:rsidP="00D44128">
      <w:pPr>
        <w:pStyle w:val="affc"/>
        <w:spacing w:after="0"/>
      </w:pPr>
      <w:r w:rsidRPr="00DF4C29">
        <w:t>Снижение затрат на эксплуатационное обслуживание осуществляется за счет:</w:t>
      </w:r>
    </w:p>
    <w:p w14:paraId="148B08C1" w14:textId="77777777" w:rsidR="00DF4C29" w:rsidRPr="00DF4C29" w:rsidRDefault="00DF4C29" w:rsidP="00D44128">
      <w:pPr>
        <w:pStyle w:val="11"/>
        <w:spacing w:before="0" w:after="0"/>
      </w:pPr>
      <w:r w:rsidRPr="00DF4C29">
        <w:t>автоматизированного и дистанционного управления технологическими операциями.</w:t>
      </w:r>
    </w:p>
    <w:p w14:paraId="34DB9261" w14:textId="77777777" w:rsidR="00DF4C29" w:rsidRPr="00DF4C29" w:rsidRDefault="00DF4C29" w:rsidP="00D44128">
      <w:pPr>
        <w:pStyle w:val="11"/>
        <w:spacing w:before="0" w:after="0"/>
      </w:pPr>
      <w:r w:rsidRPr="00DF4C29">
        <w:t>оперативной обработки информации.</w:t>
      </w:r>
    </w:p>
    <w:p w14:paraId="668B6AE7" w14:textId="77777777" w:rsidR="00DF4C29" w:rsidRPr="00DF4C29" w:rsidRDefault="00DF4C29" w:rsidP="00D44128">
      <w:pPr>
        <w:pStyle w:val="11"/>
        <w:spacing w:before="0" w:after="0"/>
      </w:pPr>
      <w:r w:rsidRPr="00DF4C29">
        <w:t>своевременное и объективное выявление внештатных ситуаций.</w:t>
      </w:r>
    </w:p>
    <w:p w14:paraId="3BF4E71C" w14:textId="3BE0CD46" w:rsidR="00DF4C29" w:rsidRPr="00DF4C29" w:rsidRDefault="00DF4C29" w:rsidP="00D44128">
      <w:pPr>
        <w:pStyle w:val="11"/>
        <w:numPr>
          <w:ilvl w:val="0"/>
          <w:numId w:val="0"/>
        </w:numPr>
        <w:spacing w:before="0" w:after="0"/>
        <w:ind w:left="1429"/>
      </w:pPr>
    </w:p>
    <w:p w14:paraId="3D530253" w14:textId="77777777" w:rsidR="00D71692" w:rsidRPr="00EA3974" w:rsidRDefault="00D71692" w:rsidP="0065789C">
      <w:pPr>
        <w:pStyle w:val="1"/>
        <w:numPr>
          <w:ilvl w:val="0"/>
          <w:numId w:val="0"/>
        </w:numPr>
        <w:ind w:left="540"/>
        <w:rPr>
          <w:szCs w:val="29"/>
        </w:rPr>
        <w:sectPr w:rsidR="00D71692" w:rsidRPr="00EA3974" w:rsidSect="00061C5D">
          <w:pgSz w:w="11906" w:h="16838"/>
          <w:pgMar w:top="1134" w:right="850" w:bottom="1134" w:left="1701" w:header="426" w:footer="220" w:gutter="0"/>
          <w:cols w:space="708"/>
          <w:docGrid w:linePitch="360"/>
        </w:sectPr>
      </w:pPr>
    </w:p>
    <w:p w14:paraId="348D0C3C" w14:textId="77777777" w:rsidR="00895F2E" w:rsidRDefault="00895F2E" w:rsidP="00D71692">
      <w:pPr>
        <w:pStyle w:val="ac"/>
        <w:jc w:val="right"/>
        <w:rPr>
          <w:sz w:val="24"/>
          <w:szCs w:val="24"/>
        </w:rPr>
      </w:pPr>
    </w:p>
    <w:p w14:paraId="221B2AB9" w14:textId="77777777" w:rsidR="00895F2E" w:rsidRPr="00EA3974" w:rsidRDefault="00895F2E" w:rsidP="00895F2E">
      <w:pPr>
        <w:pStyle w:val="1"/>
        <w:rPr>
          <w:b/>
          <w:szCs w:val="29"/>
        </w:rPr>
      </w:pPr>
      <w:bookmarkStart w:id="85" w:name="_Toc519178815"/>
      <w:r w:rsidRPr="00EA3974">
        <w:rPr>
          <w:b/>
          <w:szCs w:val="29"/>
        </w:rPr>
        <w:t>Перечень основных мероприятий по реализации схем водоснабжения с разбивкой по годам</w:t>
      </w:r>
      <w:bookmarkEnd w:id="85"/>
    </w:p>
    <w:p w14:paraId="0742B548" w14:textId="77777777" w:rsidR="00895F2E" w:rsidRDefault="00895F2E" w:rsidP="00895F2E">
      <w:pPr>
        <w:pStyle w:val="ac"/>
        <w:spacing w:line="240" w:lineRule="auto"/>
        <w:rPr>
          <w:sz w:val="24"/>
        </w:rPr>
      </w:pPr>
    </w:p>
    <w:p w14:paraId="253135DE" w14:textId="67432CC0" w:rsidR="00895F2E" w:rsidRPr="00813F1A" w:rsidRDefault="00895F2E" w:rsidP="004F004D">
      <w:pPr>
        <w:pStyle w:val="affc"/>
      </w:pPr>
      <w:r w:rsidRPr="00813F1A">
        <w:t>На основании утвержденно</w:t>
      </w:r>
      <w:r w:rsidR="004F004D">
        <w:t xml:space="preserve">й Программы комплексного развития систем коммунальной инфраструктуры и Генерального планирования </w:t>
      </w:r>
      <w:r w:rsidR="00B7511B">
        <w:t>Полетаевского</w:t>
      </w:r>
      <w:r w:rsidR="00436C85" w:rsidRPr="00813F1A">
        <w:t xml:space="preserve"> сельского поселения</w:t>
      </w:r>
      <w:r w:rsidRPr="00813F1A">
        <w:t xml:space="preserve"> для развития централизованной системы водоснабжения, обеспечения жителей водой надлежащего качества следует рассмотреть рекомендации и предложения, представленные в таблице 4.1.</w:t>
      </w:r>
    </w:p>
    <w:p w14:paraId="636BEEDC" w14:textId="3F904E70" w:rsidR="0065789C" w:rsidRDefault="00D71692" w:rsidP="00EA3974">
      <w:pPr>
        <w:pStyle w:val="aff7"/>
      </w:pPr>
      <w:r w:rsidRPr="00C2422D">
        <w:t>Таблица 4.1.</w:t>
      </w:r>
      <w:r w:rsidR="00C2422D">
        <w:t xml:space="preserve"> Р</w:t>
      </w:r>
      <w:r w:rsidR="00C2422D" w:rsidRPr="00C2422D">
        <w:t>екомендации и предложения</w:t>
      </w:r>
      <w:r w:rsidR="00C2422D">
        <w:t xml:space="preserve"> по строительству и реконструкции объектов водоснабжения</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158"/>
        <w:gridCol w:w="696"/>
        <w:gridCol w:w="12"/>
        <w:gridCol w:w="684"/>
        <w:gridCol w:w="12"/>
        <w:gridCol w:w="684"/>
        <w:gridCol w:w="12"/>
        <w:gridCol w:w="684"/>
        <w:gridCol w:w="12"/>
        <w:gridCol w:w="684"/>
        <w:gridCol w:w="9"/>
        <w:gridCol w:w="1280"/>
      </w:tblGrid>
      <w:tr w:rsidR="00C2422D" w:rsidRPr="00C2422D" w14:paraId="5AEE7FF6" w14:textId="77777777" w:rsidTr="00C2422D">
        <w:trPr>
          <w:trHeight w:val="276"/>
          <w:tblHeader/>
        </w:trPr>
        <w:tc>
          <w:tcPr>
            <w:tcW w:w="9832" w:type="dxa"/>
            <w:gridSpan w:val="2"/>
            <w:vMerge w:val="restart"/>
            <w:shd w:val="clear" w:color="auto" w:fill="auto"/>
            <w:hideMark/>
          </w:tcPr>
          <w:p w14:paraId="29A4EADE" w14:textId="77777777" w:rsidR="00C2422D" w:rsidRPr="00C2422D" w:rsidRDefault="00C2422D" w:rsidP="00C2422D">
            <w:pPr>
              <w:spacing w:after="0" w:line="240" w:lineRule="auto"/>
              <w:jc w:val="center"/>
              <w:rPr>
                <w:rFonts w:ascii="Times New Roman" w:eastAsia="Times New Roman" w:hAnsi="Times New Roman"/>
                <w:color w:val="000000"/>
                <w:sz w:val="24"/>
                <w:szCs w:val="24"/>
                <w:lang w:eastAsia="ru-RU"/>
              </w:rPr>
            </w:pPr>
            <w:r w:rsidRPr="00C2422D">
              <w:rPr>
                <w:rFonts w:ascii="Times New Roman" w:eastAsia="Times New Roman" w:hAnsi="Times New Roman"/>
                <w:color w:val="000000"/>
                <w:sz w:val="24"/>
                <w:szCs w:val="24"/>
                <w:lang w:eastAsia="ru-RU"/>
              </w:rPr>
              <w:t>Наименование мероприятий</w:t>
            </w:r>
          </w:p>
        </w:tc>
        <w:tc>
          <w:tcPr>
            <w:tcW w:w="4769" w:type="dxa"/>
            <w:gridSpan w:val="11"/>
            <w:vMerge w:val="restart"/>
            <w:shd w:val="clear" w:color="auto" w:fill="auto"/>
            <w:hideMark/>
          </w:tcPr>
          <w:p w14:paraId="36D3158C"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Расходы на реализацию мероприятий в прогнозных ценах, тыс. руб. (с НДС)</w:t>
            </w:r>
          </w:p>
        </w:tc>
      </w:tr>
      <w:tr w:rsidR="00C2422D" w:rsidRPr="00C2422D" w14:paraId="13294BE1" w14:textId="77777777" w:rsidTr="00C2422D">
        <w:trPr>
          <w:trHeight w:val="276"/>
          <w:tblHeader/>
        </w:trPr>
        <w:tc>
          <w:tcPr>
            <w:tcW w:w="9832" w:type="dxa"/>
            <w:gridSpan w:val="2"/>
            <w:vMerge/>
            <w:vAlign w:val="center"/>
            <w:hideMark/>
          </w:tcPr>
          <w:p w14:paraId="0AAFF3FC" w14:textId="77777777" w:rsidR="00C2422D" w:rsidRPr="00C2422D" w:rsidRDefault="00C2422D" w:rsidP="00C2422D">
            <w:pPr>
              <w:spacing w:after="0" w:line="240" w:lineRule="auto"/>
              <w:rPr>
                <w:rFonts w:ascii="Times New Roman" w:eastAsia="Times New Roman" w:hAnsi="Times New Roman"/>
                <w:color w:val="000000"/>
                <w:sz w:val="24"/>
                <w:szCs w:val="24"/>
                <w:lang w:eastAsia="ru-RU"/>
              </w:rPr>
            </w:pPr>
          </w:p>
        </w:tc>
        <w:tc>
          <w:tcPr>
            <w:tcW w:w="4769" w:type="dxa"/>
            <w:gridSpan w:val="11"/>
            <w:vMerge/>
            <w:shd w:val="clear" w:color="auto" w:fill="auto"/>
            <w:vAlign w:val="center"/>
            <w:hideMark/>
          </w:tcPr>
          <w:p w14:paraId="1B2FC871" w14:textId="77777777" w:rsidR="00C2422D" w:rsidRPr="00C2422D" w:rsidRDefault="00C2422D" w:rsidP="00C2422D">
            <w:pPr>
              <w:spacing w:after="0" w:line="240" w:lineRule="auto"/>
              <w:rPr>
                <w:rFonts w:ascii="Times New Roman" w:eastAsia="Times New Roman" w:hAnsi="Times New Roman"/>
                <w:sz w:val="24"/>
                <w:szCs w:val="24"/>
                <w:lang w:eastAsia="ru-RU"/>
              </w:rPr>
            </w:pPr>
          </w:p>
        </w:tc>
      </w:tr>
      <w:tr w:rsidR="00C2422D" w:rsidRPr="00C2422D" w14:paraId="74D7CBE2" w14:textId="77777777" w:rsidTr="00C2422D">
        <w:trPr>
          <w:trHeight w:val="20"/>
          <w:tblHeader/>
        </w:trPr>
        <w:tc>
          <w:tcPr>
            <w:tcW w:w="9832" w:type="dxa"/>
            <w:gridSpan w:val="2"/>
            <w:vMerge/>
            <w:vAlign w:val="center"/>
            <w:hideMark/>
          </w:tcPr>
          <w:p w14:paraId="3250AC63" w14:textId="77777777" w:rsidR="00C2422D" w:rsidRPr="00C2422D" w:rsidRDefault="00C2422D" w:rsidP="00C2422D">
            <w:pPr>
              <w:spacing w:after="0" w:line="240" w:lineRule="auto"/>
              <w:rPr>
                <w:rFonts w:ascii="Times New Roman" w:eastAsia="Times New Roman" w:hAnsi="Times New Roman"/>
                <w:color w:val="000000"/>
                <w:sz w:val="24"/>
                <w:szCs w:val="24"/>
                <w:lang w:eastAsia="ru-RU"/>
              </w:rPr>
            </w:pPr>
          </w:p>
        </w:tc>
        <w:tc>
          <w:tcPr>
            <w:tcW w:w="4769" w:type="dxa"/>
            <w:gridSpan w:val="11"/>
            <w:shd w:val="clear" w:color="auto" w:fill="auto"/>
            <w:noWrap/>
            <w:vAlign w:val="bottom"/>
            <w:hideMark/>
          </w:tcPr>
          <w:p w14:paraId="5BF22DE7"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в том числе по годам</w:t>
            </w:r>
          </w:p>
        </w:tc>
      </w:tr>
      <w:tr w:rsidR="00C2422D" w:rsidRPr="00C2422D" w14:paraId="5ED925BA" w14:textId="77777777" w:rsidTr="00C2422D">
        <w:trPr>
          <w:trHeight w:val="20"/>
          <w:tblHeader/>
        </w:trPr>
        <w:tc>
          <w:tcPr>
            <w:tcW w:w="9832" w:type="dxa"/>
            <w:gridSpan w:val="2"/>
            <w:vMerge/>
            <w:vAlign w:val="center"/>
            <w:hideMark/>
          </w:tcPr>
          <w:p w14:paraId="15B59C8F" w14:textId="77777777" w:rsidR="00C2422D" w:rsidRPr="00C2422D" w:rsidRDefault="00C2422D" w:rsidP="00C2422D">
            <w:pPr>
              <w:spacing w:after="0" w:line="240" w:lineRule="auto"/>
              <w:rPr>
                <w:rFonts w:ascii="Times New Roman" w:eastAsia="Times New Roman" w:hAnsi="Times New Roman"/>
                <w:color w:val="000000"/>
                <w:sz w:val="24"/>
                <w:szCs w:val="24"/>
                <w:lang w:eastAsia="ru-RU"/>
              </w:rPr>
            </w:pPr>
          </w:p>
        </w:tc>
        <w:tc>
          <w:tcPr>
            <w:tcW w:w="696" w:type="dxa"/>
            <w:shd w:val="clear" w:color="auto" w:fill="auto"/>
            <w:noWrap/>
            <w:hideMark/>
          </w:tcPr>
          <w:p w14:paraId="7343CC60"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2019</w:t>
            </w:r>
          </w:p>
        </w:tc>
        <w:tc>
          <w:tcPr>
            <w:tcW w:w="696" w:type="dxa"/>
            <w:gridSpan w:val="2"/>
            <w:shd w:val="clear" w:color="auto" w:fill="auto"/>
            <w:noWrap/>
            <w:hideMark/>
          </w:tcPr>
          <w:p w14:paraId="0B046215"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2020</w:t>
            </w:r>
          </w:p>
        </w:tc>
        <w:tc>
          <w:tcPr>
            <w:tcW w:w="696" w:type="dxa"/>
            <w:gridSpan w:val="2"/>
            <w:shd w:val="clear" w:color="auto" w:fill="auto"/>
            <w:noWrap/>
            <w:hideMark/>
          </w:tcPr>
          <w:p w14:paraId="423385FD"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2021</w:t>
            </w:r>
          </w:p>
        </w:tc>
        <w:tc>
          <w:tcPr>
            <w:tcW w:w="696" w:type="dxa"/>
            <w:gridSpan w:val="2"/>
            <w:shd w:val="clear" w:color="auto" w:fill="auto"/>
            <w:noWrap/>
            <w:hideMark/>
          </w:tcPr>
          <w:p w14:paraId="4DA803E4"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2022</w:t>
            </w:r>
          </w:p>
        </w:tc>
        <w:tc>
          <w:tcPr>
            <w:tcW w:w="696" w:type="dxa"/>
            <w:gridSpan w:val="2"/>
            <w:shd w:val="clear" w:color="auto" w:fill="auto"/>
            <w:noWrap/>
            <w:hideMark/>
          </w:tcPr>
          <w:p w14:paraId="41AA1885"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2023</w:t>
            </w:r>
          </w:p>
        </w:tc>
        <w:tc>
          <w:tcPr>
            <w:tcW w:w="1289" w:type="dxa"/>
            <w:gridSpan w:val="2"/>
            <w:shd w:val="clear" w:color="auto" w:fill="auto"/>
            <w:hideMark/>
          </w:tcPr>
          <w:p w14:paraId="357B863A" w14:textId="77777777" w:rsidR="00C2422D" w:rsidRPr="00C2422D" w:rsidRDefault="00C2422D" w:rsidP="00C2422D">
            <w:pPr>
              <w:spacing w:after="0" w:line="240" w:lineRule="auto"/>
              <w:jc w:val="center"/>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2024-2028</w:t>
            </w:r>
          </w:p>
        </w:tc>
      </w:tr>
      <w:tr w:rsidR="00C2422D" w:rsidRPr="00C2422D" w14:paraId="69D35CCE" w14:textId="77777777" w:rsidTr="00C2422D">
        <w:trPr>
          <w:trHeight w:val="20"/>
        </w:trPr>
        <w:tc>
          <w:tcPr>
            <w:tcW w:w="14601" w:type="dxa"/>
            <w:gridSpan w:val="13"/>
            <w:shd w:val="clear" w:color="auto" w:fill="auto"/>
            <w:hideMark/>
          </w:tcPr>
          <w:p w14:paraId="4B89356C" w14:textId="77777777" w:rsidR="00C2422D" w:rsidRPr="00C2422D" w:rsidRDefault="00C2422D" w:rsidP="00C2422D">
            <w:pPr>
              <w:spacing w:after="0" w:line="240" w:lineRule="auto"/>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Группа 1. Реконструкция или модернизация, строительство сетей системы водоснабжения</w:t>
            </w:r>
          </w:p>
        </w:tc>
      </w:tr>
      <w:tr w:rsidR="00C2422D" w:rsidRPr="00C2422D" w14:paraId="46104DF7" w14:textId="77777777" w:rsidTr="00C2422D">
        <w:trPr>
          <w:trHeight w:val="276"/>
        </w:trPr>
        <w:tc>
          <w:tcPr>
            <w:tcW w:w="674" w:type="dxa"/>
            <w:vMerge w:val="restart"/>
            <w:shd w:val="clear" w:color="auto" w:fill="auto"/>
            <w:hideMark/>
          </w:tcPr>
          <w:p w14:paraId="6C9C2C3E"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1</w:t>
            </w:r>
          </w:p>
        </w:tc>
        <w:tc>
          <w:tcPr>
            <w:tcW w:w="9158" w:type="dxa"/>
            <w:vMerge w:val="restart"/>
            <w:shd w:val="clear" w:color="auto" w:fill="auto"/>
            <w:hideMark/>
          </w:tcPr>
          <w:p w14:paraId="3E5A2575"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участка трубопровода централизованной системы водоснабжения</w:t>
            </w:r>
          </w:p>
        </w:tc>
        <w:tc>
          <w:tcPr>
            <w:tcW w:w="708" w:type="dxa"/>
            <w:gridSpan w:val="2"/>
            <w:vMerge w:val="restart"/>
            <w:shd w:val="clear" w:color="000000" w:fill="D9D9D9"/>
            <w:noWrap/>
            <w:vAlign w:val="center"/>
          </w:tcPr>
          <w:p w14:paraId="235BD8BD" w14:textId="2CE80AAC"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15969F55" w14:textId="663F7E95"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4E6B3D18" w14:textId="2C2D707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0313AAEC" w14:textId="3ADC3015"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2490D41C" w14:textId="175BE13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63260EBD" w14:textId="6F9DE4B5"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2B918239" w14:textId="77777777" w:rsidTr="00C2422D">
        <w:trPr>
          <w:trHeight w:val="276"/>
        </w:trPr>
        <w:tc>
          <w:tcPr>
            <w:tcW w:w="674" w:type="dxa"/>
            <w:vMerge/>
            <w:vAlign w:val="center"/>
            <w:hideMark/>
          </w:tcPr>
          <w:p w14:paraId="7A8BC662"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5F468CA5"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308E7746"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6482906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FEA55F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5BF0FEC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476B29E1"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753273C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76B851FA" w14:textId="77777777" w:rsidTr="00C2422D">
        <w:trPr>
          <w:trHeight w:val="276"/>
        </w:trPr>
        <w:tc>
          <w:tcPr>
            <w:tcW w:w="674" w:type="dxa"/>
            <w:vMerge w:val="restart"/>
            <w:shd w:val="clear" w:color="auto" w:fill="auto"/>
            <w:hideMark/>
          </w:tcPr>
          <w:p w14:paraId="083D9D33"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w:t>
            </w:r>
          </w:p>
        </w:tc>
        <w:tc>
          <w:tcPr>
            <w:tcW w:w="9158" w:type="dxa"/>
            <w:vMerge w:val="restart"/>
            <w:shd w:val="clear" w:color="auto" w:fill="auto"/>
            <w:hideMark/>
          </w:tcPr>
          <w:p w14:paraId="3EC474DC"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участка трубопровода централизованной системы водоснабжения</w:t>
            </w:r>
          </w:p>
        </w:tc>
        <w:tc>
          <w:tcPr>
            <w:tcW w:w="708" w:type="dxa"/>
            <w:gridSpan w:val="2"/>
            <w:vMerge w:val="restart"/>
            <w:shd w:val="clear" w:color="000000" w:fill="D9D9D9"/>
            <w:noWrap/>
            <w:vAlign w:val="center"/>
          </w:tcPr>
          <w:p w14:paraId="11C3F2C4" w14:textId="121ACA45"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254510B0" w14:textId="42DC224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659DEE5A" w14:textId="303A2CF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76CDD84C" w14:textId="0A09ACE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51EFC123" w14:textId="3A708777"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75D13A59" w14:textId="5CEE3B9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4A810EC0" w14:textId="77777777" w:rsidTr="00C2422D">
        <w:trPr>
          <w:trHeight w:val="276"/>
        </w:trPr>
        <w:tc>
          <w:tcPr>
            <w:tcW w:w="674" w:type="dxa"/>
            <w:vMerge/>
            <w:vAlign w:val="center"/>
            <w:hideMark/>
          </w:tcPr>
          <w:p w14:paraId="182DE885"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343E042B"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4A32B4E5"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165295C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948ABF0"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3F8FC50"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31F4791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0AD5E36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6AF732A7" w14:textId="77777777" w:rsidTr="00C2422D">
        <w:trPr>
          <w:trHeight w:val="276"/>
        </w:trPr>
        <w:tc>
          <w:tcPr>
            <w:tcW w:w="674" w:type="dxa"/>
            <w:vMerge w:val="restart"/>
            <w:shd w:val="clear" w:color="auto" w:fill="auto"/>
            <w:hideMark/>
          </w:tcPr>
          <w:p w14:paraId="541FC805"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3</w:t>
            </w:r>
          </w:p>
        </w:tc>
        <w:tc>
          <w:tcPr>
            <w:tcW w:w="9158" w:type="dxa"/>
            <w:vMerge w:val="restart"/>
            <w:shd w:val="clear" w:color="auto" w:fill="auto"/>
            <w:hideMark/>
          </w:tcPr>
          <w:p w14:paraId="624953B6"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участка трубопровода централизованной системы водоснабжения</w:t>
            </w:r>
          </w:p>
        </w:tc>
        <w:tc>
          <w:tcPr>
            <w:tcW w:w="708" w:type="dxa"/>
            <w:gridSpan w:val="2"/>
            <w:vMerge w:val="restart"/>
            <w:shd w:val="clear" w:color="auto" w:fill="auto"/>
            <w:noWrap/>
            <w:vAlign w:val="center"/>
          </w:tcPr>
          <w:p w14:paraId="321D5C89" w14:textId="42824BDE"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2B73D16E" w14:textId="118BFD54"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153644C0" w14:textId="7D611C6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5DF840C8" w14:textId="730AB8D1"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17DA19FE" w14:textId="10F0702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2523D6E1" w14:textId="28CE647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408438BB" w14:textId="77777777" w:rsidTr="00C2422D">
        <w:trPr>
          <w:trHeight w:val="276"/>
        </w:trPr>
        <w:tc>
          <w:tcPr>
            <w:tcW w:w="674" w:type="dxa"/>
            <w:vMerge/>
            <w:vAlign w:val="center"/>
            <w:hideMark/>
          </w:tcPr>
          <w:p w14:paraId="285F245C"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6502A247"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31187B3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33C1619"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03286F2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413C5214"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4225A43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391A498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24C29861" w14:textId="77777777" w:rsidTr="00C2422D">
        <w:trPr>
          <w:trHeight w:val="276"/>
        </w:trPr>
        <w:tc>
          <w:tcPr>
            <w:tcW w:w="674" w:type="dxa"/>
            <w:vMerge w:val="restart"/>
            <w:shd w:val="clear" w:color="auto" w:fill="auto"/>
            <w:hideMark/>
          </w:tcPr>
          <w:p w14:paraId="2B81329B"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4</w:t>
            </w:r>
          </w:p>
        </w:tc>
        <w:tc>
          <w:tcPr>
            <w:tcW w:w="9158" w:type="dxa"/>
            <w:vMerge w:val="restart"/>
            <w:shd w:val="clear" w:color="auto" w:fill="auto"/>
            <w:hideMark/>
          </w:tcPr>
          <w:p w14:paraId="167F2187"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участка трубопровода централизованной системы водоснабжения</w:t>
            </w:r>
          </w:p>
        </w:tc>
        <w:tc>
          <w:tcPr>
            <w:tcW w:w="708" w:type="dxa"/>
            <w:gridSpan w:val="2"/>
            <w:vMerge w:val="restart"/>
            <w:shd w:val="clear" w:color="auto" w:fill="auto"/>
            <w:noWrap/>
            <w:vAlign w:val="center"/>
          </w:tcPr>
          <w:p w14:paraId="2635FAE2" w14:textId="78D7965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7FE66479" w14:textId="189A7718"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44A974E3" w14:textId="167B7093"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33F5F6EA" w14:textId="10E0ADE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7E0E4FA9" w14:textId="32877001"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061312BD" w14:textId="1BA5610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36B2DFE0" w14:textId="77777777" w:rsidTr="00C2422D">
        <w:trPr>
          <w:trHeight w:val="276"/>
        </w:trPr>
        <w:tc>
          <w:tcPr>
            <w:tcW w:w="674" w:type="dxa"/>
            <w:vMerge/>
            <w:vAlign w:val="center"/>
            <w:hideMark/>
          </w:tcPr>
          <w:p w14:paraId="585C9229"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72600F53"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6A38DA96"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22269B0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3E1598DB"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5D95F06F"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5C35BB3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145C5EF0"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4F6C4C31" w14:textId="77777777" w:rsidTr="00C2422D">
        <w:trPr>
          <w:trHeight w:val="276"/>
        </w:trPr>
        <w:tc>
          <w:tcPr>
            <w:tcW w:w="674" w:type="dxa"/>
            <w:vMerge w:val="restart"/>
            <w:shd w:val="clear" w:color="auto" w:fill="auto"/>
            <w:hideMark/>
          </w:tcPr>
          <w:p w14:paraId="0743612E"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5</w:t>
            </w:r>
          </w:p>
        </w:tc>
        <w:tc>
          <w:tcPr>
            <w:tcW w:w="9158" w:type="dxa"/>
            <w:vMerge w:val="restart"/>
            <w:shd w:val="clear" w:color="auto" w:fill="auto"/>
            <w:hideMark/>
          </w:tcPr>
          <w:p w14:paraId="3EF3DC28"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участка трубопровода централизованной системы водоснабжения</w:t>
            </w:r>
          </w:p>
        </w:tc>
        <w:tc>
          <w:tcPr>
            <w:tcW w:w="708" w:type="dxa"/>
            <w:gridSpan w:val="2"/>
            <w:vMerge w:val="restart"/>
            <w:shd w:val="clear" w:color="auto" w:fill="auto"/>
            <w:noWrap/>
            <w:vAlign w:val="center"/>
          </w:tcPr>
          <w:p w14:paraId="2C51B815" w14:textId="088277C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560FD764" w14:textId="3E4C19B1"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38C70865" w14:textId="69D8D40E"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4699E834" w14:textId="746F3889"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auto" w:fill="auto"/>
            <w:noWrap/>
            <w:vAlign w:val="center"/>
          </w:tcPr>
          <w:p w14:paraId="196DE0BE" w14:textId="31BB2B0C"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2753A84D" w14:textId="01AF00B7"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187BEE6E" w14:textId="77777777" w:rsidTr="00C2422D">
        <w:trPr>
          <w:trHeight w:val="276"/>
        </w:trPr>
        <w:tc>
          <w:tcPr>
            <w:tcW w:w="674" w:type="dxa"/>
            <w:vMerge/>
            <w:vAlign w:val="center"/>
            <w:hideMark/>
          </w:tcPr>
          <w:p w14:paraId="08B3D2D0"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75AB3553"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4429A11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0C15FDF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42BBF9CA"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406AA229"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55DBC85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6BA0F24A"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55B1D5A3" w14:textId="77777777" w:rsidTr="00C2422D">
        <w:trPr>
          <w:trHeight w:val="276"/>
        </w:trPr>
        <w:tc>
          <w:tcPr>
            <w:tcW w:w="674" w:type="dxa"/>
            <w:vMerge w:val="restart"/>
            <w:shd w:val="clear" w:color="auto" w:fill="auto"/>
            <w:hideMark/>
          </w:tcPr>
          <w:p w14:paraId="6576BB04"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6</w:t>
            </w:r>
          </w:p>
        </w:tc>
        <w:tc>
          <w:tcPr>
            <w:tcW w:w="9158" w:type="dxa"/>
            <w:vMerge w:val="restart"/>
            <w:shd w:val="clear" w:color="auto" w:fill="auto"/>
            <w:hideMark/>
          </w:tcPr>
          <w:p w14:paraId="16F1661E"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участка трубопровода централизованной системы водоснабжения</w:t>
            </w:r>
          </w:p>
        </w:tc>
        <w:tc>
          <w:tcPr>
            <w:tcW w:w="708" w:type="dxa"/>
            <w:gridSpan w:val="2"/>
            <w:vMerge w:val="restart"/>
            <w:shd w:val="clear" w:color="000000" w:fill="D9D9D9"/>
            <w:noWrap/>
            <w:vAlign w:val="center"/>
          </w:tcPr>
          <w:p w14:paraId="45E74253" w14:textId="62BA7676"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53E8312F" w14:textId="349C1410"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0DB3B969" w14:textId="0E74DF02"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42DCA2BF" w14:textId="1C589C67"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000000" w:fill="D9D9D9"/>
            <w:noWrap/>
            <w:vAlign w:val="center"/>
          </w:tcPr>
          <w:p w14:paraId="255C5CAB" w14:textId="023A9451"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1280" w:type="dxa"/>
            <w:vMerge w:val="restart"/>
            <w:shd w:val="clear" w:color="000000" w:fill="FFFFFF"/>
            <w:noWrap/>
            <w:vAlign w:val="center"/>
          </w:tcPr>
          <w:p w14:paraId="635BD972" w14:textId="1039533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2A2E0EB6" w14:textId="77777777" w:rsidTr="00C2422D">
        <w:trPr>
          <w:trHeight w:val="276"/>
        </w:trPr>
        <w:tc>
          <w:tcPr>
            <w:tcW w:w="674" w:type="dxa"/>
            <w:vMerge/>
            <w:vAlign w:val="center"/>
            <w:hideMark/>
          </w:tcPr>
          <w:p w14:paraId="225DA549"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7D9A978A"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2EB487EA"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5ECEDC5F"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40E9037A"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4637266D"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4CCA0BE6"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1280" w:type="dxa"/>
            <w:vMerge/>
            <w:vAlign w:val="center"/>
          </w:tcPr>
          <w:p w14:paraId="7E374A6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515038CB" w14:textId="77777777" w:rsidTr="00C2422D">
        <w:trPr>
          <w:trHeight w:val="276"/>
        </w:trPr>
        <w:tc>
          <w:tcPr>
            <w:tcW w:w="674" w:type="dxa"/>
            <w:vMerge w:val="restart"/>
            <w:shd w:val="clear" w:color="auto" w:fill="auto"/>
            <w:hideMark/>
          </w:tcPr>
          <w:p w14:paraId="43F72612"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7</w:t>
            </w:r>
          </w:p>
        </w:tc>
        <w:tc>
          <w:tcPr>
            <w:tcW w:w="9158" w:type="dxa"/>
            <w:vMerge w:val="restart"/>
            <w:shd w:val="clear" w:color="auto" w:fill="auto"/>
            <w:hideMark/>
          </w:tcPr>
          <w:p w14:paraId="7B7C6517"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Строительство участка трубопровода централизованной системы водоснабжения</w:t>
            </w:r>
          </w:p>
        </w:tc>
        <w:tc>
          <w:tcPr>
            <w:tcW w:w="708" w:type="dxa"/>
            <w:gridSpan w:val="2"/>
            <w:vMerge w:val="restart"/>
            <w:shd w:val="clear" w:color="000000" w:fill="D9D9D9"/>
            <w:noWrap/>
            <w:vAlign w:val="center"/>
          </w:tcPr>
          <w:p w14:paraId="6E3F1A6A" w14:textId="3680785F"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05E5467A" w14:textId="58EA7B1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47CD7470" w14:textId="275DEA1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2FF8B66B" w14:textId="0CDA222E"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737AF684" w14:textId="39A8693D"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4F502960" w14:textId="265F861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0AB17FC2" w14:textId="77777777" w:rsidTr="00C2422D">
        <w:trPr>
          <w:trHeight w:val="276"/>
        </w:trPr>
        <w:tc>
          <w:tcPr>
            <w:tcW w:w="674" w:type="dxa"/>
            <w:vMerge/>
            <w:vAlign w:val="center"/>
            <w:hideMark/>
          </w:tcPr>
          <w:p w14:paraId="0D9F9353"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3DE386E2"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5CBA5AA0"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743393BF"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9B80E9A"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251532D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394C368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3BD58DE6"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2826747C" w14:textId="77777777" w:rsidTr="00C2422D">
        <w:trPr>
          <w:trHeight w:val="276"/>
        </w:trPr>
        <w:tc>
          <w:tcPr>
            <w:tcW w:w="674" w:type="dxa"/>
            <w:vMerge w:val="restart"/>
            <w:shd w:val="clear" w:color="auto" w:fill="auto"/>
            <w:hideMark/>
          </w:tcPr>
          <w:p w14:paraId="567EE8BA"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8</w:t>
            </w:r>
          </w:p>
        </w:tc>
        <w:tc>
          <w:tcPr>
            <w:tcW w:w="9158" w:type="dxa"/>
            <w:vMerge w:val="restart"/>
            <w:shd w:val="clear" w:color="auto" w:fill="auto"/>
            <w:hideMark/>
          </w:tcPr>
          <w:p w14:paraId="5DB30AB3"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Строительство участка трубопровода централизованной системы водоснабжения</w:t>
            </w:r>
          </w:p>
        </w:tc>
        <w:tc>
          <w:tcPr>
            <w:tcW w:w="708" w:type="dxa"/>
            <w:gridSpan w:val="2"/>
            <w:vMerge w:val="restart"/>
            <w:shd w:val="clear" w:color="000000" w:fill="D9D9D9"/>
            <w:noWrap/>
            <w:vAlign w:val="center"/>
          </w:tcPr>
          <w:p w14:paraId="38AE5AC8" w14:textId="3343F2BA"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13DD77C3" w14:textId="1E0B518B"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324823CC" w14:textId="7EF87E1E"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1492062E" w14:textId="0EAC31A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4103C79C" w14:textId="229D7C0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490D8EA7" w14:textId="7996A0A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45772185" w14:textId="77777777" w:rsidTr="00C2422D">
        <w:trPr>
          <w:trHeight w:val="276"/>
        </w:trPr>
        <w:tc>
          <w:tcPr>
            <w:tcW w:w="674" w:type="dxa"/>
            <w:vMerge/>
            <w:vAlign w:val="center"/>
            <w:hideMark/>
          </w:tcPr>
          <w:p w14:paraId="664F8E63"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151667E6"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179CA6AB"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6FB2A5D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339214E2"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0637F6D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2C05A70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6FE5298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0BE680AE" w14:textId="77777777" w:rsidTr="00C2422D">
        <w:trPr>
          <w:trHeight w:val="276"/>
        </w:trPr>
        <w:tc>
          <w:tcPr>
            <w:tcW w:w="674" w:type="dxa"/>
            <w:vMerge w:val="restart"/>
            <w:shd w:val="clear" w:color="auto" w:fill="auto"/>
            <w:hideMark/>
          </w:tcPr>
          <w:p w14:paraId="064DC05D"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9</w:t>
            </w:r>
          </w:p>
        </w:tc>
        <w:tc>
          <w:tcPr>
            <w:tcW w:w="9158" w:type="dxa"/>
            <w:vMerge w:val="restart"/>
            <w:shd w:val="clear" w:color="auto" w:fill="auto"/>
            <w:hideMark/>
          </w:tcPr>
          <w:p w14:paraId="6FD9697A"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Строительство участка трубопровода централизованной системы водоснабжения</w:t>
            </w:r>
          </w:p>
        </w:tc>
        <w:tc>
          <w:tcPr>
            <w:tcW w:w="708" w:type="dxa"/>
            <w:gridSpan w:val="2"/>
            <w:vMerge w:val="restart"/>
            <w:shd w:val="clear" w:color="000000" w:fill="D9D9D9"/>
            <w:noWrap/>
            <w:vAlign w:val="center"/>
          </w:tcPr>
          <w:p w14:paraId="02B06848" w14:textId="05FB93DD"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449D487B" w14:textId="7974841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60F2649C" w14:textId="7F26400F"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4E0AA1EB" w14:textId="202D266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08F287C5" w14:textId="789250A8"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5B4F4A69" w14:textId="50C38A0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4397B2C4" w14:textId="77777777" w:rsidTr="00C2422D">
        <w:trPr>
          <w:trHeight w:val="276"/>
        </w:trPr>
        <w:tc>
          <w:tcPr>
            <w:tcW w:w="674" w:type="dxa"/>
            <w:vMerge/>
            <w:vAlign w:val="center"/>
            <w:hideMark/>
          </w:tcPr>
          <w:p w14:paraId="24E34138"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3D49C90D"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52B2CB0B"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30243E3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9746A72"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022491C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4FF9243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23EFDA5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690BDF6D" w14:textId="77777777" w:rsidTr="00C2422D">
        <w:trPr>
          <w:trHeight w:val="276"/>
        </w:trPr>
        <w:tc>
          <w:tcPr>
            <w:tcW w:w="674" w:type="dxa"/>
            <w:vMerge w:val="restart"/>
            <w:shd w:val="clear" w:color="auto" w:fill="auto"/>
            <w:hideMark/>
          </w:tcPr>
          <w:p w14:paraId="2DB1D269"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lastRenderedPageBreak/>
              <w:t>10</w:t>
            </w:r>
          </w:p>
        </w:tc>
        <w:tc>
          <w:tcPr>
            <w:tcW w:w="9158" w:type="dxa"/>
            <w:vMerge w:val="restart"/>
            <w:shd w:val="clear" w:color="auto" w:fill="auto"/>
            <w:hideMark/>
          </w:tcPr>
          <w:p w14:paraId="19E1CB62"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Строительство участка трубопровода централизованной системы водоснабжения</w:t>
            </w:r>
          </w:p>
        </w:tc>
        <w:tc>
          <w:tcPr>
            <w:tcW w:w="708" w:type="dxa"/>
            <w:gridSpan w:val="2"/>
            <w:vMerge w:val="restart"/>
            <w:shd w:val="clear" w:color="000000" w:fill="D9D9D9"/>
            <w:noWrap/>
            <w:vAlign w:val="center"/>
          </w:tcPr>
          <w:p w14:paraId="06441BCA" w14:textId="618FCCC8"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7DEAB5CC" w14:textId="0AE3D5D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304D53C3" w14:textId="46963108"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21933509" w14:textId="141D641C"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276661E7" w14:textId="62F9617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1DC6A746" w14:textId="1F64395D"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21CCFF4E" w14:textId="77777777" w:rsidTr="00C2422D">
        <w:trPr>
          <w:trHeight w:val="276"/>
        </w:trPr>
        <w:tc>
          <w:tcPr>
            <w:tcW w:w="674" w:type="dxa"/>
            <w:vMerge/>
            <w:vAlign w:val="center"/>
            <w:hideMark/>
          </w:tcPr>
          <w:p w14:paraId="07873EE1"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6A83EEE4"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627080A9"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1104B97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D4B336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48FF492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04A68ED4"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04C201D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35C301CB" w14:textId="77777777" w:rsidTr="00C2422D">
        <w:trPr>
          <w:trHeight w:val="20"/>
        </w:trPr>
        <w:tc>
          <w:tcPr>
            <w:tcW w:w="14601" w:type="dxa"/>
            <w:gridSpan w:val="13"/>
            <w:shd w:val="clear" w:color="auto" w:fill="auto"/>
            <w:hideMark/>
          </w:tcPr>
          <w:p w14:paraId="506B0C4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r w:rsidRPr="00C2422D">
              <w:rPr>
                <w:rFonts w:ascii="Times New Roman" w:eastAsia="Times New Roman" w:hAnsi="Times New Roman"/>
                <w:color w:val="000000"/>
                <w:sz w:val="24"/>
                <w:szCs w:val="24"/>
                <w:lang w:eastAsia="ru-RU"/>
              </w:rPr>
              <w:t>Прочие мероприятия в централизованной системе водоснабжения</w:t>
            </w:r>
          </w:p>
        </w:tc>
      </w:tr>
      <w:tr w:rsidR="00C2422D" w:rsidRPr="00C2422D" w14:paraId="63120F2B" w14:textId="77777777" w:rsidTr="00C2422D">
        <w:trPr>
          <w:trHeight w:val="276"/>
        </w:trPr>
        <w:tc>
          <w:tcPr>
            <w:tcW w:w="674" w:type="dxa"/>
            <w:vMerge w:val="restart"/>
            <w:shd w:val="clear" w:color="auto" w:fill="auto"/>
            <w:hideMark/>
          </w:tcPr>
          <w:p w14:paraId="1528A835"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 </w:t>
            </w:r>
          </w:p>
        </w:tc>
        <w:tc>
          <w:tcPr>
            <w:tcW w:w="9158" w:type="dxa"/>
            <w:vMerge w:val="restart"/>
            <w:shd w:val="clear" w:color="auto" w:fill="auto"/>
            <w:hideMark/>
          </w:tcPr>
          <w:p w14:paraId="53C9BC77"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Санация трубопроводов централизованной системы водоснабжения</w:t>
            </w:r>
          </w:p>
        </w:tc>
        <w:tc>
          <w:tcPr>
            <w:tcW w:w="708" w:type="dxa"/>
            <w:gridSpan w:val="2"/>
            <w:vMerge w:val="restart"/>
            <w:shd w:val="clear" w:color="000000" w:fill="D9D9D9"/>
            <w:noWrap/>
            <w:vAlign w:val="center"/>
          </w:tcPr>
          <w:p w14:paraId="7D4FF872" w14:textId="605161AD"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7FFB17BC" w14:textId="319C9D75"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5ECA7DE8" w14:textId="1C0CC98B"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194D1BCE" w14:textId="4D17906F"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000000" w:fill="D9D9D9"/>
            <w:noWrap/>
            <w:vAlign w:val="center"/>
          </w:tcPr>
          <w:p w14:paraId="3E305E3D" w14:textId="11999C8D"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1280" w:type="dxa"/>
            <w:vMerge w:val="restart"/>
            <w:shd w:val="clear" w:color="000000" w:fill="D9D9D9"/>
            <w:noWrap/>
            <w:vAlign w:val="center"/>
          </w:tcPr>
          <w:p w14:paraId="609C3109" w14:textId="1A24D204"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r>
      <w:tr w:rsidR="00C2422D" w:rsidRPr="00C2422D" w14:paraId="37C36DC7" w14:textId="77777777" w:rsidTr="00C2422D">
        <w:trPr>
          <w:trHeight w:val="276"/>
        </w:trPr>
        <w:tc>
          <w:tcPr>
            <w:tcW w:w="674" w:type="dxa"/>
            <w:vMerge/>
            <w:vAlign w:val="center"/>
            <w:hideMark/>
          </w:tcPr>
          <w:p w14:paraId="46DCC9D9"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1F3872E2"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539C14E7"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25DAC2BA"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546D271F"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7A82AA06"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01C19940"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1280" w:type="dxa"/>
            <w:vMerge/>
            <w:vAlign w:val="center"/>
          </w:tcPr>
          <w:p w14:paraId="7B20E378"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r>
      <w:tr w:rsidR="00C2422D" w:rsidRPr="00C2422D" w14:paraId="55B8782A" w14:textId="77777777" w:rsidTr="00C2422D">
        <w:trPr>
          <w:trHeight w:val="276"/>
        </w:trPr>
        <w:tc>
          <w:tcPr>
            <w:tcW w:w="674" w:type="dxa"/>
            <w:vMerge w:val="restart"/>
            <w:shd w:val="clear" w:color="auto" w:fill="auto"/>
            <w:hideMark/>
          </w:tcPr>
          <w:p w14:paraId="5F574D86"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 </w:t>
            </w:r>
          </w:p>
        </w:tc>
        <w:tc>
          <w:tcPr>
            <w:tcW w:w="9158" w:type="dxa"/>
            <w:vMerge w:val="restart"/>
            <w:shd w:val="clear" w:color="auto" w:fill="auto"/>
            <w:hideMark/>
          </w:tcPr>
          <w:p w14:paraId="3345EC8A"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 xml:space="preserve">Обследование технического состояния старого фонда скважин </w:t>
            </w:r>
          </w:p>
        </w:tc>
        <w:tc>
          <w:tcPr>
            <w:tcW w:w="708" w:type="dxa"/>
            <w:gridSpan w:val="2"/>
            <w:vMerge w:val="restart"/>
            <w:shd w:val="clear" w:color="000000" w:fill="D9D9D9"/>
            <w:noWrap/>
            <w:vAlign w:val="center"/>
          </w:tcPr>
          <w:p w14:paraId="1C904253" w14:textId="1A412FEB"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654D3BF9" w14:textId="25D93E8B"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5F02A6C8" w14:textId="04F0D2F2"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FFFFFF"/>
            <w:noWrap/>
            <w:vAlign w:val="center"/>
          </w:tcPr>
          <w:p w14:paraId="03C53302" w14:textId="43B4AA2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000000" w:fill="FFFFFF"/>
            <w:noWrap/>
            <w:vAlign w:val="center"/>
          </w:tcPr>
          <w:p w14:paraId="3F4279DE" w14:textId="4F2E711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7449FE94" w14:textId="2D1D115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2C26B510" w14:textId="77777777" w:rsidTr="00C2422D">
        <w:trPr>
          <w:trHeight w:val="276"/>
        </w:trPr>
        <w:tc>
          <w:tcPr>
            <w:tcW w:w="674" w:type="dxa"/>
            <w:vMerge/>
            <w:vAlign w:val="center"/>
            <w:hideMark/>
          </w:tcPr>
          <w:p w14:paraId="20E6BB9A"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4EB7BC57"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79C134B0"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040F3109"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55D8EBBA"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7DD82704"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685DCC9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717EE511"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79E6F12B" w14:textId="77777777" w:rsidTr="00C2422D">
        <w:trPr>
          <w:trHeight w:val="20"/>
        </w:trPr>
        <w:tc>
          <w:tcPr>
            <w:tcW w:w="14601" w:type="dxa"/>
            <w:gridSpan w:val="13"/>
            <w:shd w:val="clear" w:color="auto" w:fill="auto"/>
            <w:hideMark/>
          </w:tcPr>
          <w:p w14:paraId="63FCF243" w14:textId="77777777" w:rsidR="00C2422D" w:rsidRPr="00C2422D" w:rsidRDefault="00C2422D" w:rsidP="00C2422D">
            <w:pPr>
              <w:spacing w:after="0" w:line="240" w:lineRule="auto"/>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C2422D" w:rsidRPr="00C2422D" w14:paraId="2FBC0014" w14:textId="77777777" w:rsidTr="00C2422D">
        <w:trPr>
          <w:trHeight w:val="276"/>
        </w:trPr>
        <w:tc>
          <w:tcPr>
            <w:tcW w:w="674" w:type="dxa"/>
            <w:vMerge w:val="restart"/>
            <w:shd w:val="clear" w:color="auto" w:fill="auto"/>
            <w:hideMark/>
          </w:tcPr>
          <w:p w14:paraId="2BBEEFFD"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1</w:t>
            </w:r>
          </w:p>
        </w:tc>
        <w:tc>
          <w:tcPr>
            <w:tcW w:w="9158" w:type="dxa"/>
            <w:vMerge w:val="restart"/>
            <w:shd w:val="clear" w:color="auto" w:fill="auto"/>
            <w:hideMark/>
          </w:tcPr>
          <w:p w14:paraId="57099001"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скважины №2740. Организация ЗСО. Ремонт здания. Модернизация оборудования с установкой ЧРП</w:t>
            </w:r>
          </w:p>
        </w:tc>
        <w:tc>
          <w:tcPr>
            <w:tcW w:w="708" w:type="dxa"/>
            <w:gridSpan w:val="2"/>
            <w:vMerge w:val="restart"/>
            <w:shd w:val="clear" w:color="000000" w:fill="D9D9D9"/>
            <w:noWrap/>
            <w:vAlign w:val="center"/>
          </w:tcPr>
          <w:p w14:paraId="24E66110" w14:textId="1BB289BD"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35266F77" w14:textId="59CCAA6A"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1E8EFB1B" w14:textId="7897275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6E43EA3C" w14:textId="20E7D305"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3E7DFF2D" w14:textId="1A96A941"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02B33319" w14:textId="345E23F8"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07FDB400" w14:textId="77777777" w:rsidTr="00C2422D">
        <w:trPr>
          <w:trHeight w:val="276"/>
        </w:trPr>
        <w:tc>
          <w:tcPr>
            <w:tcW w:w="674" w:type="dxa"/>
            <w:vMerge/>
            <w:vAlign w:val="center"/>
            <w:hideMark/>
          </w:tcPr>
          <w:p w14:paraId="5A5BC95F"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0E4924A5"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270F8D55"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1AADC2FC"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71DED81"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722D2AE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49D4C7B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02FEE75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42733460" w14:textId="77777777" w:rsidTr="00C2422D">
        <w:trPr>
          <w:trHeight w:val="276"/>
        </w:trPr>
        <w:tc>
          <w:tcPr>
            <w:tcW w:w="674" w:type="dxa"/>
            <w:vMerge w:val="restart"/>
            <w:shd w:val="clear" w:color="auto" w:fill="auto"/>
            <w:hideMark/>
          </w:tcPr>
          <w:p w14:paraId="2AEF0ABE"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2</w:t>
            </w:r>
          </w:p>
        </w:tc>
        <w:tc>
          <w:tcPr>
            <w:tcW w:w="9158" w:type="dxa"/>
            <w:vMerge w:val="restart"/>
            <w:shd w:val="clear" w:color="auto" w:fill="auto"/>
            <w:hideMark/>
          </w:tcPr>
          <w:p w14:paraId="2F7BE1F9"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скважин. Организация ЗСО. Ремонт здания. Модернизация оборудования с установкой ЧРП</w:t>
            </w:r>
          </w:p>
        </w:tc>
        <w:tc>
          <w:tcPr>
            <w:tcW w:w="708" w:type="dxa"/>
            <w:gridSpan w:val="2"/>
            <w:vMerge w:val="restart"/>
            <w:shd w:val="clear" w:color="auto" w:fill="auto"/>
            <w:noWrap/>
            <w:vAlign w:val="center"/>
          </w:tcPr>
          <w:p w14:paraId="3E98D893" w14:textId="0B78C66B"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08B949B3" w14:textId="0C9A032E"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474CFBFE" w14:textId="4D032472"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6F6C204E" w14:textId="1809DA29"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000000" w:fill="D9D9D9"/>
            <w:noWrap/>
            <w:vAlign w:val="center"/>
          </w:tcPr>
          <w:p w14:paraId="222032CB" w14:textId="57775522"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1280" w:type="dxa"/>
            <w:vMerge w:val="restart"/>
            <w:shd w:val="clear" w:color="000000" w:fill="FFFFFF"/>
            <w:noWrap/>
            <w:vAlign w:val="center"/>
          </w:tcPr>
          <w:p w14:paraId="4849634C" w14:textId="2B5ADA5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08BAB2B7" w14:textId="77777777" w:rsidTr="00C2422D">
        <w:trPr>
          <w:trHeight w:val="276"/>
        </w:trPr>
        <w:tc>
          <w:tcPr>
            <w:tcW w:w="674" w:type="dxa"/>
            <w:vMerge/>
            <w:vAlign w:val="center"/>
            <w:hideMark/>
          </w:tcPr>
          <w:p w14:paraId="58AD1194"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02883848"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3EE3C9A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43BB8E38"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0D4BCB92"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2FCD4F9F"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72744759"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1280" w:type="dxa"/>
            <w:vMerge/>
            <w:vAlign w:val="center"/>
          </w:tcPr>
          <w:p w14:paraId="71E21132"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6B0EFDF6" w14:textId="77777777" w:rsidTr="00C2422D">
        <w:trPr>
          <w:trHeight w:val="276"/>
        </w:trPr>
        <w:tc>
          <w:tcPr>
            <w:tcW w:w="674" w:type="dxa"/>
            <w:vMerge w:val="restart"/>
            <w:shd w:val="clear" w:color="auto" w:fill="auto"/>
            <w:hideMark/>
          </w:tcPr>
          <w:p w14:paraId="7D66BA38"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3</w:t>
            </w:r>
          </w:p>
        </w:tc>
        <w:tc>
          <w:tcPr>
            <w:tcW w:w="9158" w:type="dxa"/>
            <w:vMerge w:val="restart"/>
            <w:shd w:val="clear" w:color="auto" w:fill="auto"/>
            <w:hideMark/>
          </w:tcPr>
          <w:p w14:paraId="6902E8D5" w14:textId="18091861"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 xml:space="preserve">Модернизация повысительной насосной </w:t>
            </w:r>
            <w:r w:rsidR="006B1D53" w:rsidRPr="00C2422D">
              <w:rPr>
                <w:rFonts w:ascii="Times New Roman" w:eastAsia="Times New Roman" w:hAnsi="Times New Roman"/>
                <w:sz w:val="24"/>
                <w:szCs w:val="24"/>
                <w:lang w:eastAsia="ru-RU"/>
              </w:rPr>
              <w:t>станции.</w:t>
            </w:r>
            <w:r w:rsidRPr="00C2422D">
              <w:rPr>
                <w:rFonts w:ascii="Times New Roman" w:eastAsia="Times New Roman" w:hAnsi="Times New Roman"/>
                <w:sz w:val="24"/>
                <w:szCs w:val="24"/>
                <w:lang w:eastAsia="ru-RU"/>
              </w:rPr>
              <w:t xml:space="preserve"> Модернизация оборудования с установкой ЧРП</w:t>
            </w:r>
          </w:p>
        </w:tc>
        <w:tc>
          <w:tcPr>
            <w:tcW w:w="708" w:type="dxa"/>
            <w:gridSpan w:val="2"/>
            <w:vMerge w:val="restart"/>
            <w:shd w:val="clear" w:color="auto" w:fill="auto"/>
            <w:noWrap/>
            <w:vAlign w:val="center"/>
          </w:tcPr>
          <w:p w14:paraId="2FAB2233" w14:textId="2806B3B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534BCACE" w14:textId="0B326984"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1DB0173B" w14:textId="111C7147"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0777F679" w14:textId="7B5F466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203730BD" w14:textId="1F00C3AB"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00557FA8" w14:textId="3360AE05"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751D3B3F" w14:textId="77777777" w:rsidTr="00C2422D">
        <w:trPr>
          <w:trHeight w:val="276"/>
        </w:trPr>
        <w:tc>
          <w:tcPr>
            <w:tcW w:w="674" w:type="dxa"/>
            <w:vMerge/>
            <w:vAlign w:val="center"/>
            <w:hideMark/>
          </w:tcPr>
          <w:p w14:paraId="3931AD79"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41D8BA6C"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3274954E"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3D90A388"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70DE7C3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224FFB5C"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716AC6DE"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285C39AC"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7324D5C4" w14:textId="77777777" w:rsidTr="00C2422D">
        <w:trPr>
          <w:trHeight w:val="276"/>
        </w:trPr>
        <w:tc>
          <w:tcPr>
            <w:tcW w:w="674" w:type="dxa"/>
            <w:vMerge w:val="restart"/>
            <w:shd w:val="clear" w:color="auto" w:fill="auto"/>
            <w:hideMark/>
          </w:tcPr>
          <w:p w14:paraId="7D76CFD4"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4</w:t>
            </w:r>
          </w:p>
        </w:tc>
        <w:tc>
          <w:tcPr>
            <w:tcW w:w="9158" w:type="dxa"/>
            <w:vMerge w:val="restart"/>
            <w:shd w:val="clear" w:color="auto" w:fill="auto"/>
            <w:hideMark/>
          </w:tcPr>
          <w:p w14:paraId="520FE03D"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 xml:space="preserve">Модернизация повысительной насосной станции в здании котельной №1 </w:t>
            </w:r>
          </w:p>
        </w:tc>
        <w:tc>
          <w:tcPr>
            <w:tcW w:w="708" w:type="dxa"/>
            <w:gridSpan w:val="2"/>
            <w:vMerge w:val="restart"/>
            <w:shd w:val="clear" w:color="auto" w:fill="auto"/>
            <w:noWrap/>
            <w:vAlign w:val="center"/>
          </w:tcPr>
          <w:p w14:paraId="461A777A" w14:textId="07CCFAB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00664BB5" w14:textId="70BC6DCB"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6F72FDB2" w14:textId="3481C056"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297B968B" w14:textId="7DEAD1DB"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000000" w:fill="D9D9D9"/>
            <w:noWrap/>
            <w:vAlign w:val="center"/>
          </w:tcPr>
          <w:p w14:paraId="054B248C" w14:textId="343C0724"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1280" w:type="dxa"/>
            <w:vMerge w:val="restart"/>
            <w:shd w:val="clear" w:color="000000" w:fill="FFFFFF"/>
            <w:noWrap/>
            <w:vAlign w:val="center"/>
          </w:tcPr>
          <w:p w14:paraId="2EC5BE5E" w14:textId="24282C66"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70EC9EAC" w14:textId="77777777" w:rsidTr="00C2422D">
        <w:trPr>
          <w:trHeight w:val="276"/>
        </w:trPr>
        <w:tc>
          <w:tcPr>
            <w:tcW w:w="674" w:type="dxa"/>
            <w:vMerge/>
            <w:vAlign w:val="center"/>
            <w:hideMark/>
          </w:tcPr>
          <w:p w14:paraId="6729B431"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45F29C88"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076BFA5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54702C94"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6E6B1A7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DE2DB8A"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230CF94D"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1280" w:type="dxa"/>
            <w:vMerge/>
            <w:vAlign w:val="center"/>
          </w:tcPr>
          <w:p w14:paraId="43C4D35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50D5CC83" w14:textId="77777777" w:rsidTr="00C2422D">
        <w:trPr>
          <w:trHeight w:val="276"/>
        </w:trPr>
        <w:tc>
          <w:tcPr>
            <w:tcW w:w="674" w:type="dxa"/>
            <w:vMerge w:val="restart"/>
            <w:shd w:val="clear" w:color="auto" w:fill="auto"/>
            <w:hideMark/>
          </w:tcPr>
          <w:p w14:paraId="4090262B"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5</w:t>
            </w:r>
          </w:p>
        </w:tc>
        <w:tc>
          <w:tcPr>
            <w:tcW w:w="9158" w:type="dxa"/>
            <w:vMerge w:val="restart"/>
            <w:shd w:val="clear" w:color="auto" w:fill="auto"/>
            <w:hideMark/>
          </w:tcPr>
          <w:p w14:paraId="751518DC" w14:textId="05E4B3AE"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повысительной насосной станции</w:t>
            </w:r>
            <w:r w:rsidR="006B1D53">
              <w:rPr>
                <w:rFonts w:ascii="Times New Roman" w:eastAsia="Times New Roman" w:hAnsi="Times New Roman"/>
                <w:sz w:val="24"/>
                <w:szCs w:val="24"/>
                <w:lang w:eastAsia="ru-RU"/>
              </w:rPr>
              <w:t xml:space="preserve"> </w:t>
            </w:r>
            <w:r w:rsidRPr="00C2422D">
              <w:rPr>
                <w:rFonts w:ascii="Times New Roman" w:eastAsia="Times New Roman" w:hAnsi="Times New Roman"/>
                <w:sz w:val="24"/>
                <w:szCs w:val="24"/>
                <w:lang w:eastAsia="ru-RU"/>
              </w:rPr>
              <w:t xml:space="preserve">«Белая будка» </w:t>
            </w:r>
          </w:p>
        </w:tc>
        <w:tc>
          <w:tcPr>
            <w:tcW w:w="708" w:type="dxa"/>
            <w:gridSpan w:val="2"/>
            <w:vMerge w:val="restart"/>
            <w:shd w:val="clear" w:color="auto" w:fill="auto"/>
            <w:noWrap/>
            <w:vAlign w:val="center"/>
          </w:tcPr>
          <w:p w14:paraId="45679693" w14:textId="6BCEA4A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3208598C" w14:textId="047DDE87"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05602907" w14:textId="56187CF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5512AADD" w14:textId="3A0B145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4831B867" w14:textId="3F18EB6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D9D9D9"/>
            <w:noWrap/>
            <w:vAlign w:val="center"/>
          </w:tcPr>
          <w:p w14:paraId="367C1246" w14:textId="5DB9E1D1"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r>
      <w:tr w:rsidR="00C2422D" w:rsidRPr="00C2422D" w14:paraId="56310BD4" w14:textId="77777777" w:rsidTr="00C2422D">
        <w:trPr>
          <w:trHeight w:val="276"/>
        </w:trPr>
        <w:tc>
          <w:tcPr>
            <w:tcW w:w="674" w:type="dxa"/>
            <w:vMerge/>
            <w:vAlign w:val="center"/>
            <w:hideMark/>
          </w:tcPr>
          <w:p w14:paraId="3513A990"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4E5CC956"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58A4C1C8"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43AAF1D1"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00BC8C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2F232D33"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7389D75D"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0A1802D3"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r>
      <w:tr w:rsidR="00C2422D" w:rsidRPr="00C2422D" w14:paraId="4B00A6E3" w14:textId="77777777" w:rsidTr="00C2422D">
        <w:trPr>
          <w:trHeight w:val="276"/>
        </w:trPr>
        <w:tc>
          <w:tcPr>
            <w:tcW w:w="674" w:type="dxa"/>
            <w:vMerge w:val="restart"/>
            <w:shd w:val="clear" w:color="auto" w:fill="auto"/>
            <w:hideMark/>
          </w:tcPr>
          <w:p w14:paraId="329FA02E"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6</w:t>
            </w:r>
          </w:p>
        </w:tc>
        <w:tc>
          <w:tcPr>
            <w:tcW w:w="9158" w:type="dxa"/>
            <w:vMerge w:val="restart"/>
            <w:shd w:val="clear" w:color="auto" w:fill="auto"/>
            <w:hideMark/>
          </w:tcPr>
          <w:p w14:paraId="30D0C839"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повысительной насосной станции</w:t>
            </w:r>
          </w:p>
        </w:tc>
        <w:tc>
          <w:tcPr>
            <w:tcW w:w="708" w:type="dxa"/>
            <w:gridSpan w:val="2"/>
            <w:vMerge w:val="restart"/>
            <w:shd w:val="clear" w:color="auto" w:fill="auto"/>
            <w:noWrap/>
            <w:vAlign w:val="center"/>
          </w:tcPr>
          <w:p w14:paraId="549DFF6F" w14:textId="191F220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4C5D1F2A" w14:textId="57880B1C"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2B815FEE" w14:textId="0C3B3C61"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1D4A06DA" w14:textId="3FF745BD"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auto" w:fill="auto"/>
            <w:noWrap/>
            <w:vAlign w:val="center"/>
          </w:tcPr>
          <w:p w14:paraId="3BF5A76C" w14:textId="040B48DF"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5A24A5FC" w14:textId="718E882E"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70738136" w14:textId="77777777" w:rsidTr="00C2422D">
        <w:trPr>
          <w:trHeight w:val="276"/>
        </w:trPr>
        <w:tc>
          <w:tcPr>
            <w:tcW w:w="674" w:type="dxa"/>
            <w:vMerge/>
            <w:vAlign w:val="center"/>
            <w:hideMark/>
          </w:tcPr>
          <w:p w14:paraId="730F3358"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2931B1DA"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7280CDD6"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52657C2F"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A59F13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0787922B"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76FF1E2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343500FC"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7FD0FD1B" w14:textId="77777777" w:rsidTr="00C2422D">
        <w:trPr>
          <w:trHeight w:val="276"/>
        </w:trPr>
        <w:tc>
          <w:tcPr>
            <w:tcW w:w="674" w:type="dxa"/>
            <w:vMerge w:val="restart"/>
            <w:shd w:val="clear" w:color="auto" w:fill="auto"/>
            <w:hideMark/>
          </w:tcPr>
          <w:p w14:paraId="1A30E144"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7</w:t>
            </w:r>
          </w:p>
        </w:tc>
        <w:tc>
          <w:tcPr>
            <w:tcW w:w="9158" w:type="dxa"/>
            <w:vMerge w:val="restart"/>
            <w:shd w:val="clear" w:color="auto" w:fill="auto"/>
            <w:hideMark/>
          </w:tcPr>
          <w:p w14:paraId="603EAFDD"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водонапорной башни</w:t>
            </w:r>
          </w:p>
        </w:tc>
        <w:tc>
          <w:tcPr>
            <w:tcW w:w="708" w:type="dxa"/>
            <w:gridSpan w:val="2"/>
            <w:vMerge w:val="restart"/>
            <w:shd w:val="clear" w:color="auto" w:fill="auto"/>
            <w:noWrap/>
            <w:vAlign w:val="center"/>
          </w:tcPr>
          <w:p w14:paraId="5FED9A09" w14:textId="7D8564D8"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393B2290" w14:textId="7CDE76ED"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auto" w:fill="auto"/>
            <w:noWrap/>
            <w:vAlign w:val="center"/>
          </w:tcPr>
          <w:p w14:paraId="2CA9B93E" w14:textId="3CDCC781"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06344B94" w14:textId="405FF8E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3" w:type="dxa"/>
            <w:gridSpan w:val="2"/>
            <w:vMerge w:val="restart"/>
            <w:shd w:val="clear" w:color="auto" w:fill="auto"/>
            <w:noWrap/>
            <w:vAlign w:val="center"/>
          </w:tcPr>
          <w:p w14:paraId="1F442E41" w14:textId="7F0365A9"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15AF4404" w14:textId="5A68BC0F"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10B90991" w14:textId="77777777" w:rsidTr="00C2422D">
        <w:trPr>
          <w:trHeight w:val="276"/>
        </w:trPr>
        <w:tc>
          <w:tcPr>
            <w:tcW w:w="674" w:type="dxa"/>
            <w:vMerge/>
            <w:vAlign w:val="center"/>
            <w:hideMark/>
          </w:tcPr>
          <w:p w14:paraId="0F8AE2BB"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5E28E564"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61F515C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2515514"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55399550"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D220EF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3" w:type="dxa"/>
            <w:gridSpan w:val="2"/>
            <w:vMerge/>
            <w:vAlign w:val="center"/>
          </w:tcPr>
          <w:p w14:paraId="3EA582C2"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6E962291"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40F4D2F5" w14:textId="77777777" w:rsidTr="00C2422D">
        <w:trPr>
          <w:trHeight w:val="276"/>
        </w:trPr>
        <w:tc>
          <w:tcPr>
            <w:tcW w:w="674" w:type="dxa"/>
            <w:vMerge w:val="restart"/>
            <w:shd w:val="clear" w:color="auto" w:fill="auto"/>
            <w:hideMark/>
          </w:tcPr>
          <w:p w14:paraId="25B0C0F1"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8</w:t>
            </w:r>
          </w:p>
        </w:tc>
        <w:tc>
          <w:tcPr>
            <w:tcW w:w="9158" w:type="dxa"/>
            <w:vMerge w:val="restart"/>
            <w:shd w:val="clear" w:color="auto" w:fill="auto"/>
            <w:hideMark/>
          </w:tcPr>
          <w:p w14:paraId="08E6990C"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Внедрение системы диспетчерского контроля потребляемой воды.</w:t>
            </w:r>
          </w:p>
        </w:tc>
        <w:tc>
          <w:tcPr>
            <w:tcW w:w="708" w:type="dxa"/>
            <w:gridSpan w:val="2"/>
            <w:vMerge w:val="restart"/>
            <w:shd w:val="clear" w:color="auto" w:fill="auto"/>
            <w:noWrap/>
            <w:vAlign w:val="center"/>
          </w:tcPr>
          <w:p w14:paraId="118A1D61" w14:textId="4B971A9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7A95D8AB" w14:textId="0C9858E6"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61A60E6E" w14:textId="3FD5EAAA"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6" w:type="dxa"/>
            <w:gridSpan w:val="2"/>
            <w:vMerge w:val="restart"/>
            <w:shd w:val="clear" w:color="000000" w:fill="D9D9D9"/>
            <w:noWrap/>
            <w:vAlign w:val="center"/>
          </w:tcPr>
          <w:p w14:paraId="3A848AF9" w14:textId="7E773FC2"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auto" w:fill="auto"/>
            <w:noWrap/>
            <w:vAlign w:val="center"/>
          </w:tcPr>
          <w:p w14:paraId="09D43359" w14:textId="5AF1848F"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2CC29C59" w14:textId="017AB154"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70B0B7AF" w14:textId="77777777" w:rsidTr="00C2422D">
        <w:trPr>
          <w:trHeight w:val="276"/>
        </w:trPr>
        <w:tc>
          <w:tcPr>
            <w:tcW w:w="674" w:type="dxa"/>
            <w:vMerge/>
            <w:vAlign w:val="center"/>
            <w:hideMark/>
          </w:tcPr>
          <w:p w14:paraId="0B4DC591"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41A106DF"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59915F85"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390A483C"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5A81F43F"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6" w:type="dxa"/>
            <w:gridSpan w:val="2"/>
            <w:vMerge/>
            <w:vAlign w:val="center"/>
          </w:tcPr>
          <w:p w14:paraId="4683F58B"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4F6FBB79"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0C77F2F7"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r w:rsidR="00C2422D" w:rsidRPr="00C2422D" w14:paraId="51D43BC4" w14:textId="77777777" w:rsidTr="00C2422D">
        <w:trPr>
          <w:trHeight w:val="276"/>
        </w:trPr>
        <w:tc>
          <w:tcPr>
            <w:tcW w:w="674" w:type="dxa"/>
            <w:vMerge w:val="restart"/>
            <w:shd w:val="clear" w:color="auto" w:fill="auto"/>
            <w:hideMark/>
          </w:tcPr>
          <w:p w14:paraId="46839921" w14:textId="77777777" w:rsidR="00C2422D" w:rsidRPr="00C2422D" w:rsidRDefault="00C2422D" w:rsidP="00C2422D">
            <w:pPr>
              <w:spacing w:after="0" w:line="240" w:lineRule="auto"/>
              <w:jc w:val="center"/>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9</w:t>
            </w:r>
          </w:p>
        </w:tc>
        <w:tc>
          <w:tcPr>
            <w:tcW w:w="9158" w:type="dxa"/>
            <w:vMerge w:val="restart"/>
            <w:shd w:val="clear" w:color="auto" w:fill="auto"/>
            <w:hideMark/>
          </w:tcPr>
          <w:p w14:paraId="419657D6" w14:textId="00D5B477" w:rsidR="00C2422D" w:rsidRPr="00C2422D" w:rsidRDefault="00C2422D" w:rsidP="00C2422D">
            <w:pPr>
              <w:spacing w:after="0" w:line="240" w:lineRule="auto"/>
              <w:outlineLvl w:val="0"/>
              <w:rPr>
                <w:rFonts w:ascii="Times New Roman" w:eastAsia="Times New Roman" w:hAnsi="Times New Roman"/>
                <w:sz w:val="24"/>
                <w:szCs w:val="24"/>
                <w:lang w:eastAsia="ru-RU"/>
              </w:rPr>
            </w:pPr>
            <w:r w:rsidRPr="00C2422D">
              <w:rPr>
                <w:rFonts w:ascii="Times New Roman" w:eastAsia="Times New Roman" w:hAnsi="Times New Roman"/>
                <w:sz w:val="24"/>
                <w:szCs w:val="24"/>
                <w:lang w:eastAsia="ru-RU"/>
              </w:rPr>
              <w:t>Модернизация и установка оборудования химводоочистки</w:t>
            </w:r>
          </w:p>
        </w:tc>
        <w:tc>
          <w:tcPr>
            <w:tcW w:w="708" w:type="dxa"/>
            <w:gridSpan w:val="2"/>
            <w:vMerge w:val="restart"/>
            <w:shd w:val="clear" w:color="auto" w:fill="auto"/>
            <w:noWrap/>
            <w:vAlign w:val="center"/>
          </w:tcPr>
          <w:p w14:paraId="3FB48635" w14:textId="190B2293"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0B8D7473" w14:textId="384DBAFC"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auto" w:fill="auto"/>
            <w:noWrap/>
            <w:vAlign w:val="center"/>
          </w:tcPr>
          <w:p w14:paraId="4CB92769" w14:textId="5DD10F88"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696" w:type="dxa"/>
            <w:gridSpan w:val="2"/>
            <w:vMerge w:val="restart"/>
            <w:shd w:val="clear" w:color="000000" w:fill="D9D9D9"/>
            <w:noWrap/>
            <w:vAlign w:val="center"/>
          </w:tcPr>
          <w:p w14:paraId="7629B37E" w14:textId="2E67C3D8" w:rsidR="00C2422D" w:rsidRPr="00C2422D" w:rsidRDefault="00C2422D" w:rsidP="00C2422D">
            <w:pPr>
              <w:spacing w:after="0" w:line="240" w:lineRule="auto"/>
              <w:jc w:val="center"/>
              <w:outlineLvl w:val="0"/>
              <w:rPr>
                <w:rFonts w:ascii="Times New Roman" w:eastAsia="Times New Roman" w:hAnsi="Times New Roman"/>
                <w:color w:val="D9D9D9"/>
                <w:sz w:val="24"/>
                <w:szCs w:val="24"/>
                <w:lang w:eastAsia="ru-RU"/>
              </w:rPr>
            </w:pPr>
          </w:p>
        </w:tc>
        <w:tc>
          <w:tcPr>
            <w:tcW w:w="693" w:type="dxa"/>
            <w:gridSpan w:val="2"/>
            <w:vMerge w:val="restart"/>
            <w:shd w:val="clear" w:color="auto" w:fill="auto"/>
            <w:noWrap/>
            <w:vAlign w:val="center"/>
          </w:tcPr>
          <w:p w14:paraId="38D7EC80" w14:textId="623F3882"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c>
          <w:tcPr>
            <w:tcW w:w="1280" w:type="dxa"/>
            <w:vMerge w:val="restart"/>
            <w:shd w:val="clear" w:color="000000" w:fill="FFFFFF"/>
            <w:noWrap/>
            <w:vAlign w:val="center"/>
          </w:tcPr>
          <w:p w14:paraId="4E98AA90" w14:textId="7EE2EA30" w:rsidR="00C2422D" w:rsidRPr="00C2422D" w:rsidRDefault="00C2422D" w:rsidP="00C2422D">
            <w:pPr>
              <w:spacing w:after="0" w:line="240" w:lineRule="auto"/>
              <w:jc w:val="center"/>
              <w:outlineLvl w:val="0"/>
              <w:rPr>
                <w:rFonts w:ascii="Times New Roman" w:eastAsia="Times New Roman" w:hAnsi="Times New Roman"/>
                <w:color w:val="000000"/>
                <w:sz w:val="24"/>
                <w:szCs w:val="24"/>
                <w:lang w:eastAsia="ru-RU"/>
              </w:rPr>
            </w:pPr>
          </w:p>
        </w:tc>
      </w:tr>
      <w:tr w:rsidR="00C2422D" w:rsidRPr="00C2422D" w14:paraId="3352CD69" w14:textId="77777777" w:rsidTr="00C2422D">
        <w:trPr>
          <w:trHeight w:val="276"/>
        </w:trPr>
        <w:tc>
          <w:tcPr>
            <w:tcW w:w="674" w:type="dxa"/>
            <w:vMerge/>
            <w:vAlign w:val="center"/>
            <w:hideMark/>
          </w:tcPr>
          <w:p w14:paraId="5605A5CB"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9158" w:type="dxa"/>
            <w:vMerge/>
            <w:vAlign w:val="center"/>
            <w:hideMark/>
          </w:tcPr>
          <w:p w14:paraId="31B6438D" w14:textId="77777777" w:rsidR="00C2422D" w:rsidRPr="00C2422D" w:rsidRDefault="00C2422D" w:rsidP="00C2422D">
            <w:pPr>
              <w:spacing w:after="0" w:line="240" w:lineRule="auto"/>
              <w:outlineLvl w:val="0"/>
              <w:rPr>
                <w:rFonts w:ascii="Times New Roman" w:eastAsia="Times New Roman" w:hAnsi="Times New Roman"/>
                <w:sz w:val="24"/>
                <w:szCs w:val="24"/>
                <w:lang w:eastAsia="ru-RU"/>
              </w:rPr>
            </w:pPr>
          </w:p>
        </w:tc>
        <w:tc>
          <w:tcPr>
            <w:tcW w:w="708" w:type="dxa"/>
            <w:gridSpan w:val="2"/>
            <w:vMerge/>
            <w:vAlign w:val="center"/>
          </w:tcPr>
          <w:p w14:paraId="384A33C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11B1B5BC"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6995AF9B"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696" w:type="dxa"/>
            <w:gridSpan w:val="2"/>
            <w:vMerge/>
            <w:vAlign w:val="center"/>
          </w:tcPr>
          <w:p w14:paraId="2E7EC3FF" w14:textId="77777777" w:rsidR="00C2422D" w:rsidRPr="00C2422D" w:rsidRDefault="00C2422D" w:rsidP="00C2422D">
            <w:pPr>
              <w:spacing w:after="0" w:line="240" w:lineRule="auto"/>
              <w:outlineLvl w:val="0"/>
              <w:rPr>
                <w:rFonts w:ascii="Times New Roman" w:eastAsia="Times New Roman" w:hAnsi="Times New Roman"/>
                <w:color w:val="D9D9D9"/>
                <w:sz w:val="24"/>
                <w:szCs w:val="24"/>
                <w:lang w:eastAsia="ru-RU"/>
              </w:rPr>
            </w:pPr>
          </w:p>
        </w:tc>
        <w:tc>
          <w:tcPr>
            <w:tcW w:w="693" w:type="dxa"/>
            <w:gridSpan w:val="2"/>
            <w:vMerge/>
            <w:vAlign w:val="center"/>
          </w:tcPr>
          <w:p w14:paraId="5031DCAF"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c>
          <w:tcPr>
            <w:tcW w:w="1280" w:type="dxa"/>
            <w:vMerge/>
            <w:vAlign w:val="center"/>
          </w:tcPr>
          <w:p w14:paraId="23EC179E" w14:textId="77777777" w:rsidR="00C2422D" w:rsidRPr="00C2422D" w:rsidRDefault="00C2422D" w:rsidP="00C2422D">
            <w:pPr>
              <w:spacing w:after="0" w:line="240" w:lineRule="auto"/>
              <w:outlineLvl w:val="0"/>
              <w:rPr>
                <w:rFonts w:ascii="Times New Roman" w:eastAsia="Times New Roman" w:hAnsi="Times New Roman"/>
                <w:color w:val="000000"/>
                <w:sz w:val="24"/>
                <w:szCs w:val="24"/>
                <w:lang w:eastAsia="ru-RU"/>
              </w:rPr>
            </w:pPr>
          </w:p>
        </w:tc>
      </w:tr>
    </w:tbl>
    <w:p w14:paraId="5D705674" w14:textId="77777777" w:rsidR="006E0A29" w:rsidRDefault="006E0A29" w:rsidP="00D71692">
      <w:pPr>
        <w:pStyle w:val="ac"/>
        <w:jc w:val="right"/>
        <w:rPr>
          <w:sz w:val="24"/>
          <w:szCs w:val="24"/>
        </w:rPr>
      </w:pPr>
    </w:p>
    <w:p w14:paraId="39B197A7" w14:textId="77777777" w:rsidR="00911A15" w:rsidRPr="00EA3974" w:rsidRDefault="00911A15" w:rsidP="0065789C">
      <w:pPr>
        <w:pStyle w:val="1"/>
        <w:numPr>
          <w:ilvl w:val="0"/>
          <w:numId w:val="0"/>
        </w:numPr>
        <w:ind w:left="540"/>
        <w:rPr>
          <w:szCs w:val="29"/>
        </w:rPr>
      </w:pPr>
    </w:p>
    <w:p w14:paraId="6D13B0A4" w14:textId="77777777" w:rsidR="0065789C" w:rsidRPr="00EA3974" w:rsidRDefault="0065789C" w:rsidP="0065789C">
      <w:pPr>
        <w:pStyle w:val="1"/>
        <w:numPr>
          <w:ilvl w:val="0"/>
          <w:numId w:val="0"/>
        </w:numPr>
        <w:ind w:left="540"/>
        <w:rPr>
          <w:szCs w:val="29"/>
        </w:rPr>
        <w:sectPr w:rsidR="0065789C" w:rsidRPr="00EA3974" w:rsidSect="006F1915">
          <w:pgSz w:w="16840" w:h="11907" w:orient="landscape" w:code="9"/>
          <w:pgMar w:top="992" w:right="1134" w:bottom="1135" w:left="1134" w:header="425" w:footer="0" w:gutter="0"/>
          <w:cols w:space="708"/>
          <w:docGrid w:linePitch="360"/>
        </w:sectPr>
      </w:pPr>
    </w:p>
    <w:p w14:paraId="276C6EA7" w14:textId="77777777" w:rsidR="005E20FD" w:rsidRPr="00EA3974" w:rsidRDefault="005E20FD" w:rsidP="00B44EAB">
      <w:pPr>
        <w:pStyle w:val="1"/>
        <w:spacing w:before="240" w:after="240"/>
        <w:rPr>
          <w:b/>
          <w:szCs w:val="29"/>
        </w:rPr>
      </w:pPr>
      <w:bookmarkStart w:id="86" w:name="_Toc519178816"/>
      <w:r w:rsidRPr="00EA3974">
        <w:rPr>
          <w:b/>
          <w:szCs w:val="29"/>
        </w:rPr>
        <w:lastRenderedPageBreak/>
        <w:t>Т</w:t>
      </w:r>
      <w:r w:rsidR="00FA4D25" w:rsidRPr="00EA3974">
        <w:rPr>
          <w:b/>
          <w:szCs w:val="29"/>
        </w:rPr>
        <w:t>ехнические обоснования основных мероприятий по реализации схем водоснабжения</w:t>
      </w:r>
      <w:bookmarkEnd w:id="86"/>
    </w:p>
    <w:p w14:paraId="05DDC5E0" w14:textId="77777777" w:rsidR="004F46F7" w:rsidRPr="008865E1" w:rsidRDefault="004F46F7" w:rsidP="00EA3974">
      <w:pPr>
        <w:pStyle w:val="affc"/>
      </w:pPr>
      <w:r w:rsidRPr="008865E1">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14:paraId="27FCE79C" w14:textId="38665058" w:rsidR="004F46F7" w:rsidRPr="008865E1" w:rsidRDefault="004F46F7" w:rsidP="00EA794B">
      <w:pPr>
        <w:pStyle w:val="affc"/>
        <w:numPr>
          <w:ilvl w:val="0"/>
          <w:numId w:val="12"/>
        </w:numPr>
      </w:pPr>
      <w:bookmarkStart w:id="87" w:name="_Toc380482153"/>
      <w:bookmarkStart w:id="88" w:name="_Toc381715513"/>
      <w:r w:rsidRPr="008865E1">
        <w:t>Обеспечение подачи абонентам определенного объема питьевой воды установленного качества</w:t>
      </w:r>
      <w:bookmarkEnd w:id="87"/>
      <w:bookmarkEnd w:id="88"/>
    </w:p>
    <w:p w14:paraId="2C4E1F38" w14:textId="5AEA0739" w:rsidR="004F46F7" w:rsidRPr="008865E1" w:rsidRDefault="004F46F7" w:rsidP="00EA794B">
      <w:pPr>
        <w:pStyle w:val="affc"/>
        <w:numPr>
          <w:ilvl w:val="1"/>
          <w:numId w:val="12"/>
        </w:numPr>
      </w:pPr>
      <w:r w:rsidRPr="008865E1">
        <w:t>Строительство и капитальный ремонт водопроводных сетей, необходимо:</w:t>
      </w:r>
    </w:p>
    <w:p w14:paraId="4C106F20" w14:textId="77777777" w:rsidR="004F46F7" w:rsidRPr="008865E1" w:rsidRDefault="004F46F7" w:rsidP="00992D47">
      <w:pPr>
        <w:pStyle w:val="11"/>
      </w:pPr>
      <w:r w:rsidRPr="008865E1">
        <w:t>в связи с высокой степенью износа существующих водопроводных сет</w:t>
      </w:r>
      <w:r w:rsidR="00DE0EEA" w:rsidRPr="008865E1">
        <w:t>е</w:t>
      </w:r>
      <w:r w:rsidRPr="008865E1">
        <w:t>й;</w:t>
      </w:r>
    </w:p>
    <w:p w14:paraId="2D83F8EA" w14:textId="77777777" w:rsidR="004F46F7" w:rsidRDefault="004F46F7" w:rsidP="00992D47">
      <w:pPr>
        <w:pStyle w:val="11"/>
      </w:pPr>
      <w:r w:rsidRPr="008865E1">
        <w:t>для повышения качества предоставляемых коммунальных услуг потребителями</w:t>
      </w:r>
      <w:r w:rsidR="00AA0F35">
        <w:t>;</w:t>
      </w:r>
    </w:p>
    <w:p w14:paraId="3AF0FE21" w14:textId="77777777" w:rsidR="004F46F7" w:rsidRPr="008865E1" w:rsidRDefault="004F46F7" w:rsidP="00EA3974">
      <w:pPr>
        <w:pStyle w:val="affc"/>
      </w:pPr>
      <w:r w:rsidRPr="008865E1">
        <w:t>Модернизация сети позволит уменьшить число аварийных ситуаций, с целью сокращения неучтенных расходов и потерь воды при транспортировке.</w:t>
      </w:r>
    </w:p>
    <w:p w14:paraId="4A51F8A7" w14:textId="77777777" w:rsidR="004F46F7" w:rsidRPr="008865E1" w:rsidRDefault="004F46F7" w:rsidP="00EA3974">
      <w:pPr>
        <w:pStyle w:val="affc"/>
      </w:pPr>
      <w:r w:rsidRPr="008865E1">
        <w:t>Все сети рекомендуется перекладывать из полиэтиленовых труб ГОСТ 18599-2001 «Питьевая» различных диаметров.</w:t>
      </w:r>
    </w:p>
    <w:p w14:paraId="45BCEF24" w14:textId="146835E0" w:rsidR="00C42F2A" w:rsidRDefault="00C42F2A" w:rsidP="00EA794B">
      <w:pPr>
        <w:pStyle w:val="affc"/>
        <w:numPr>
          <w:ilvl w:val="1"/>
          <w:numId w:val="12"/>
        </w:numPr>
      </w:pPr>
      <w:r>
        <w:t>Строительство очистных сооружений, зон санитарной охраны</w:t>
      </w:r>
    </w:p>
    <w:p w14:paraId="7C2F1510" w14:textId="77777777" w:rsidR="004F46F7" w:rsidRPr="008865E1" w:rsidRDefault="004F46F7" w:rsidP="00EA3974">
      <w:pPr>
        <w:pStyle w:val="affc"/>
      </w:pPr>
      <w:r w:rsidRPr="008865E1">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14:paraId="3547F09D" w14:textId="77777777" w:rsidR="004F46F7" w:rsidRDefault="004F46F7" w:rsidP="00EA3974">
      <w:pPr>
        <w:pStyle w:val="affc"/>
      </w:pPr>
      <w:r w:rsidRPr="008865E1">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14:paraId="23E67CCC" w14:textId="4EACC53D" w:rsidR="004F46F7" w:rsidRPr="008865E1" w:rsidRDefault="004F46F7" w:rsidP="00EA794B">
      <w:pPr>
        <w:pStyle w:val="affc"/>
        <w:numPr>
          <w:ilvl w:val="0"/>
          <w:numId w:val="12"/>
        </w:numPr>
      </w:pPr>
      <w:bookmarkStart w:id="89" w:name="_Toc380482156"/>
      <w:bookmarkStart w:id="90" w:name="_Toc381715515"/>
      <w:r w:rsidRPr="008865E1">
        <w:t>Обеспечение водоснабжения объектов перспективной застройки населенного пункта</w:t>
      </w:r>
      <w:bookmarkEnd w:id="89"/>
      <w:bookmarkEnd w:id="90"/>
    </w:p>
    <w:p w14:paraId="5C4E55B4" w14:textId="77777777" w:rsidR="004F46F7" w:rsidRPr="008865E1" w:rsidRDefault="004F46F7" w:rsidP="00EA3974">
      <w:pPr>
        <w:pStyle w:val="affc"/>
      </w:pPr>
      <w:r w:rsidRPr="008865E1">
        <w:t>Мероприятия по обеспечению водоснабжения объектов перспективной застройки населенн</w:t>
      </w:r>
      <w:r w:rsidR="00027631" w:rsidRPr="008865E1">
        <w:t xml:space="preserve">ых пунктов </w:t>
      </w:r>
      <w:r w:rsidR="005B7D6B">
        <w:t>сельского</w:t>
      </w:r>
      <w:r w:rsidR="00911A15">
        <w:t xml:space="preserve"> поселения</w:t>
      </w:r>
      <w:r w:rsidR="00027631" w:rsidRPr="008865E1">
        <w:t xml:space="preserve"> </w:t>
      </w:r>
      <w:r w:rsidRPr="008865E1">
        <w:t>согласн</w:t>
      </w:r>
      <w:r w:rsidR="008865E1">
        <w:t>о</w:t>
      </w:r>
      <w:r w:rsidRPr="008865E1">
        <w:t xml:space="preserve"> </w:t>
      </w:r>
      <w:r w:rsidR="00027631" w:rsidRPr="008865E1">
        <w:t>Г</w:t>
      </w:r>
      <w:r w:rsidRPr="008865E1">
        <w:t>ен</w:t>
      </w:r>
      <w:r w:rsidR="00027631" w:rsidRPr="008865E1">
        <w:t>ерального плана.</w:t>
      </w:r>
    </w:p>
    <w:p w14:paraId="443AD20D" w14:textId="7B542395" w:rsidR="004F46F7" w:rsidRPr="008865E1" w:rsidRDefault="004F46F7" w:rsidP="00EA794B">
      <w:pPr>
        <w:pStyle w:val="affc"/>
        <w:numPr>
          <w:ilvl w:val="0"/>
          <w:numId w:val="12"/>
        </w:numPr>
      </w:pPr>
      <w:r w:rsidRPr="008865E1">
        <w:lastRenderedPageBreak/>
        <w:t>Сокращение потерь воды при ее транспортировке</w:t>
      </w:r>
    </w:p>
    <w:p w14:paraId="1F9919A3" w14:textId="77777777" w:rsidR="004F46F7" w:rsidRPr="008865E1" w:rsidRDefault="004F46F7" w:rsidP="00EA3974">
      <w:pPr>
        <w:pStyle w:val="affc"/>
      </w:pPr>
      <w:r w:rsidRPr="008865E1">
        <w:t>Мероприятия по сокращению потерь воды при транспортировке:</w:t>
      </w:r>
    </w:p>
    <w:p w14:paraId="4F793EAE" w14:textId="77777777" w:rsidR="004F46F7" w:rsidRPr="008865E1" w:rsidRDefault="004F46F7" w:rsidP="00992D47">
      <w:pPr>
        <w:pStyle w:val="11"/>
      </w:pPr>
      <w:r w:rsidRPr="008865E1">
        <w:t>Разработка проекта и реконструкции водопроводных сетей.</w:t>
      </w:r>
    </w:p>
    <w:p w14:paraId="79668973" w14:textId="6658E9FC" w:rsidR="004F46F7" w:rsidRPr="008865E1" w:rsidRDefault="004F46F7" w:rsidP="00EA794B">
      <w:pPr>
        <w:pStyle w:val="aff7"/>
        <w:numPr>
          <w:ilvl w:val="0"/>
          <w:numId w:val="12"/>
        </w:numPr>
      </w:pPr>
      <w:bookmarkStart w:id="91" w:name="_Toc380482159"/>
      <w:bookmarkStart w:id="92" w:name="_Toc381715518"/>
      <w:r w:rsidRPr="008865E1">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91"/>
      <w:bookmarkEnd w:id="92"/>
    </w:p>
    <w:p w14:paraId="6DB404B9" w14:textId="77777777" w:rsidR="004F46F7" w:rsidRPr="008865E1" w:rsidRDefault="004F46F7" w:rsidP="00EA3974">
      <w:pPr>
        <w:pStyle w:val="aff7"/>
      </w:pPr>
      <w:r w:rsidRPr="008865E1">
        <w:t xml:space="preserve">Мероприятия, направленные на обеспечение соответствия качества питьевой воды требованиям законодательства Российской Федерации, </w:t>
      </w:r>
      <w:r w:rsidR="005B7D6B" w:rsidRPr="008865E1">
        <w:t>согласн</w:t>
      </w:r>
      <w:r w:rsidR="005B7D6B">
        <w:t>о</w:t>
      </w:r>
      <w:r w:rsidR="005B7D6B" w:rsidRPr="008865E1">
        <w:t xml:space="preserve"> Генерального плана</w:t>
      </w:r>
      <w:r w:rsidRPr="008865E1">
        <w:t>:</w:t>
      </w:r>
    </w:p>
    <w:p w14:paraId="2E262877" w14:textId="77777777" w:rsidR="00911A15" w:rsidRPr="008865E1" w:rsidRDefault="004F46F7" w:rsidP="00992D47">
      <w:pPr>
        <w:pStyle w:val="11"/>
      </w:pPr>
      <w:r w:rsidRPr="008865E1">
        <w:t>Разработка проекта и реконструкции водопроводных сетей</w:t>
      </w:r>
      <w:r w:rsidR="005B7D6B">
        <w:t>.</w:t>
      </w:r>
    </w:p>
    <w:p w14:paraId="08EB2F6E" w14:textId="77777777" w:rsidR="00FA4D25" w:rsidRPr="00EA3974" w:rsidRDefault="005E20FD" w:rsidP="00A657C2">
      <w:pPr>
        <w:pStyle w:val="1"/>
        <w:spacing w:before="240" w:after="240"/>
        <w:rPr>
          <w:b/>
          <w:szCs w:val="29"/>
        </w:rPr>
      </w:pPr>
      <w:bookmarkStart w:id="93" w:name="_Toc519178817"/>
      <w:r w:rsidRPr="00EA3974">
        <w:rPr>
          <w:b/>
          <w:szCs w:val="29"/>
        </w:rPr>
        <w:t>С</w:t>
      </w:r>
      <w:r w:rsidR="00FA4D25" w:rsidRPr="00EA3974">
        <w:rPr>
          <w:b/>
          <w:szCs w:val="29"/>
        </w:rPr>
        <w:t xml:space="preserve">ведения о </w:t>
      </w:r>
      <w:r w:rsidR="00027631" w:rsidRPr="00EA3974">
        <w:rPr>
          <w:b/>
          <w:szCs w:val="29"/>
        </w:rPr>
        <w:t>вновь строящихся, реконструируемых и предлагаемых к выводу из эксплуатации объектах системы водоснабжения</w:t>
      </w:r>
      <w:bookmarkEnd w:id="93"/>
    </w:p>
    <w:p w14:paraId="41874C67" w14:textId="77777777" w:rsidR="00027631" w:rsidRPr="008865E1" w:rsidRDefault="00027631" w:rsidP="00EA3974">
      <w:pPr>
        <w:pStyle w:val="affc"/>
      </w:pPr>
      <w:r w:rsidRPr="008865E1">
        <w:t>Мероприятия по вновь строящихся, реконструируемых объектах представлены</w:t>
      </w:r>
      <w:r w:rsidR="00A657C2">
        <w:t xml:space="preserve"> в таблице 4</w:t>
      </w:r>
      <w:r w:rsidRPr="008865E1">
        <w:t>.</w:t>
      </w:r>
      <w:r w:rsidR="00895F2E">
        <w:t>1.</w:t>
      </w:r>
      <w:r w:rsidRPr="008865E1">
        <w:t xml:space="preserve"> </w:t>
      </w:r>
      <w:bookmarkStart w:id="94" w:name="_Hlk518003319"/>
      <w:r w:rsidRPr="008865E1">
        <w:t xml:space="preserve">Предложения по выводу из эксплуатации объектов системы водоснабжения </w:t>
      </w:r>
      <w:r w:rsidR="00911A15">
        <w:t>отсутствуют.</w:t>
      </w:r>
      <w:bookmarkEnd w:id="94"/>
    </w:p>
    <w:p w14:paraId="7E8AE328" w14:textId="77777777" w:rsidR="00FA4D25" w:rsidRPr="00EA3974" w:rsidRDefault="005E20FD" w:rsidP="00A657C2">
      <w:pPr>
        <w:pStyle w:val="1"/>
        <w:spacing w:before="240" w:after="240"/>
        <w:rPr>
          <w:b/>
          <w:szCs w:val="29"/>
        </w:rPr>
      </w:pPr>
      <w:bookmarkStart w:id="95" w:name="_Toc519178818"/>
      <w:r w:rsidRPr="00EA3974">
        <w:rPr>
          <w:b/>
          <w:szCs w:val="29"/>
        </w:rPr>
        <w:t>С</w:t>
      </w:r>
      <w:r w:rsidR="00FA4D25" w:rsidRPr="00EA3974">
        <w:rPr>
          <w:b/>
          <w:szCs w:val="29"/>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w:t>
      </w:r>
      <w:r w:rsidRPr="00EA3974">
        <w:rPr>
          <w:b/>
          <w:szCs w:val="29"/>
        </w:rPr>
        <w:t>бжение</w:t>
      </w:r>
      <w:bookmarkEnd w:id="95"/>
    </w:p>
    <w:p w14:paraId="31396A45" w14:textId="77777777" w:rsidR="00367EED" w:rsidRPr="008865E1" w:rsidRDefault="00367EED" w:rsidP="00EA3974">
      <w:pPr>
        <w:pStyle w:val="affc"/>
      </w:pPr>
      <w:r w:rsidRPr="008865E1">
        <w:t>Для обеспечения надежности работы комплекса водопроводных сооружений необходимо выполнить следующие мероприятия:</w:t>
      </w:r>
    </w:p>
    <w:p w14:paraId="02AEB2E9" w14:textId="77777777" w:rsidR="00367EED" w:rsidRPr="008865E1" w:rsidRDefault="00367EED" w:rsidP="00992D47">
      <w:pPr>
        <w:pStyle w:val="11"/>
      </w:pPr>
      <w:r w:rsidRPr="008865E1">
        <w:t>использовать средства автоматического регулирования, контроля, сигнализации, защиты и блокировок работы комплекса водоподготовки;</w:t>
      </w:r>
    </w:p>
    <w:p w14:paraId="03123FF5" w14:textId="77777777" w:rsidR="00367EED" w:rsidRPr="008865E1" w:rsidRDefault="00367EED" w:rsidP="00992D47">
      <w:pPr>
        <w:pStyle w:val="11"/>
      </w:pPr>
      <w:r w:rsidRPr="008865E1">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w:t>
      </w:r>
      <w:r w:rsidR="008865E1">
        <w:t xml:space="preserve"> и в заготовительных мастерских.</w:t>
      </w:r>
    </w:p>
    <w:p w14:paraId="6E2C4D08" w14:textId="77777777" w:rsidR="00367EED" w:rsidRPr="008865E1" w:rsidRDefault="00367EED" w:rsidP="00EA3974">
      <w:pPr>
        <w:pStyle w:val="ac"/>
      </w:pPr>
      <w:r w:rsidRPr="008865E1">
        <w:t xml:space="preserve">Замена водоподъемных агрегатов, установка частотных приводов и </w:t>
      </w:r>
      <w:r w:rsidRPr="008865E1">
        <w:lastRenderedPageBreak/>
        <w:t>создание контрольно-измерительных систем с внедрением автоматизированного управления станциями на основании мониторинга напоров в сети.</w:t>
      </w:r>
    </w:p>
    <w:p w14:paraId="34941121" w14:textId="77777777" w:rsidR="00FA4D25" w:rsidRPr="00EA3974" w:rsidRDefault="005E20FD" w:rsidP="00A657C2">
      <w:pPr>
        <w:pStyle w:val="1"/>
        <w:spacing w:before="240" w:after="240"/>
        <w:rPr>
          <w:b/>
          <w:szCs w:val="29"/>
        </w:rPr>
      </w:pPr>
      <w:bookmarkStart w:id="96" w:name="_Toc519178819"/>
      <w:r w:rsidRPr="00EA3974">
        <w:rPr>
          <w:b/>
          <w:szCs w:val="29"/>
        </w:rPr>
        <w:t>С</w:t>
      </w:r>
      <w:r w:rsidR="00FA4D25" w:rsidRPr="00EA3974">
        <w:rPr>
          <w:b/>
          <w:szCs w:val="29"/>
        </w:rPr>
        <w:t>ведения об оснащенности зданий, строений, сооружений приборами учета воды и их применении при осуществлени</w:t>
      </w:r>
      <w:r w:rsidRPr="00EA3974">
        <w:rPr>
          <w:b/>
          <w:szCs w:val="29"/>
        </w:rPr>
        <w:t>и расчетов за потребленную воду</w:t>
      </w:r>
      <w:bookmarkEnd w:id="96"/>
    </w:p>
    <w:p w14:paraId="2F620079" w14:textId="77777777" w:rsidR="00367EED" w:rsidRPr="009F40FD" w:rsidRDefault="00367EED" w:rsidP="00EA3974">
      <w:pPr>
        <w:pStyle w:val="affc"/>
      </w:pPr>
      <w:r w:rsidRPr="009F40FD">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14:paraId="5DB8E17F" w14:textId="77777777" w:rsidR="00367EED" w:rsidRPr="008865E1" w:rsidRDefault="00367EED" w:rsidP="00EA3974">
      <w:pPr>
        <w:pStyle w:val="affc"/>
      </w:pPr>
      <w:r w:rsidRPr="009F40FD">
        <w:t>Расчеты за потребляемую воду будут производиться ежемесячно на основании съема показаний приборов коммерческого учета абонентов.</w:t>
      </w:r>
      <w:r w:rsidR="00911A15" w:rsidRPr="009F40FD">
        <w:t xml:space="preserve"> Оснащенность </w:t>
      </w:r>
      <w:r w:rsidR="00C42F2A" w:rsidRPr="009F40FD">
        <w:t>жилой застройки</w:t>
      </w:r>
      <w:r w:rsidR="00911A15" w:rsidRPr="009F40FD">
        <w:t xml:space="preserve"> составляет </w:t>
      </w:r>
      <w:r w:rsidR="00C42F2A" w:rsidRPr="009F40FD">
        <w:t>34,5</w:t>
      </w:r>
      <w:r w:rsidR="00911A15" w:rsidRPr="009F40FD">
        <w:t>%, оснащенность бюджетных организаций составляет 100%.</w:t>
      </w:r>
    </w:p>
    <w:p w14:paraId="18AFA02D" w14:textId="77777777" w:rsidR="00FA4D25" w:rsidRPr="00EA3974" w:rsidRDefault="00FC320B" w:rsidP="00A657C2">
      <w:pPr>
        <w:pStyle w:val="1"/>
        <w:spacing w:before="240" w:after="240"/>
        <w:rPr>
          <w:b/>
          <w:szCs w:val="29"/>
        </w:rPr>
      </w:pPr>
      <w:bookmarkStart w:id="97" w:name="_Toc519178820"/>
      <w:r w:rsidRPr="00EA3974">
        <w:rPr>
          <w:b/>
          <w:szCs w:val="29"/>
        </w:rPr>
        <w:t>О</w:t>
      </w:r>
      <w:r w:rsidR="00FA4D25" w:rsidRPr="00EA3974">
        <w:rPr>
          <w:b/>
          <w:szCs w:val="29"/>
        </w:rPr>
        <w:t xml:space="preserve">писание вариантов маршрутов прохождения трубопроводов (трасс) </w:t>
      </w:r>
      <w:r w:rsidR="00AE55B3" w:rsidRPr="00EA3974">
        <w:rPr>
          <w:b/>
          <w:szCs w:val="29"/>
        </w:rPr>
        <w:t xml:space="preserve">по территории поселения </w:t>
      </w:r>
      <w:r w:rsidR="005E20FD" w:rsidRPr="00EA3974">
        <w:rPr>
          <w:b/>
          <w:szCs w:val="29"/>
        </w:rPr>
        <w:t>и их обоснование</w:t>
      </w:r>
      <w:bookmarkEnd w:id="97"/>
    </w:p>
    <w:p w14:paraId="24A0AC6D" w14:textId="77777777" w:rsidR="00AE55B3" w:rsidRPr="008865E1" w:rsidRDefault="00AE55B3" w:rsidP="00EA3974">
      <w:pPr>
        <w:pStyle w:val="affc"/>
      </w:pPr>
      <w:r w:rsidRPr="008865E1">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14:paraId="43038F6A" w14:textId="77777777" w:rsidR="00AE55B3" w:rsidRPr="008865E1" w:rsidRDefault="00AE55B3" w:rsidP="00EA3974">
      <w:pPr>
        <w:pStyle w:val="affc"/>
      </w:pPr>
      <w:r w:rsidRPr="008865E1">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14:paraId="26F924B5" w14:textId="7A4FE5E5" w:rsidR="00AE55B3" w:rsidRPr="008865E1" w:rsidRDefault="00AE55B3" w:rsidP="00EA3974">
      <w:pPr>
        <w:pStyle w:val="affc"/>
      </w:pPr>
      <w:r w:rsidRPr="008865E1">
        <w:t>Для проезда к трубопроводам максимально используются существующие дороги общей дорожной сети.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14:paraId="3F01E907" w14:textId="77777777" w:rsidR="00FA4D25" w:rsidRPr="00EA3974" w:rsidRDefault="005E20FD" w:rsidP="00A657C2">
      <w:pPr>
        <w:pStyle w:val="1"/>
        <w:spacing w:before="240" w:after="240"/>
        <w:rPr>
          <w:b/>
          <w:szCs w:val="29"/>
        </w:rPr>
      </w:pPr>
      <w:bookmarkStart w:id="98" w:name="_Toc519178821"/>
      <w:r w:rsidRPr="00EA3974">
        <w:rPr>
          <w:b/>
          <w:szCs w:val="29"/>
        </w:rPr>
        <w:t>Р</w:t>
      </w:r>
      <w:r w:rsidR="00FA4D25" w:rsidRPr="00EA3974">
        <w:rPr>
          <w:b/>
          <w:szCs w:val="29"/>
        </w:rPr>
        <w:t xml:space="preserve">екомендации о месте размещения насосных станций, </w:t>
      </w:r>
      <w:r w:rsidRPr="00EA3974">
        <w:rPr>
          <w:b/>
          <w:szCs w:val="29"/>
        </w:rPr>
        <w:t>резервуаров, водонапорных башен</w:t>
      </w:r>
      <w:bookmarkEnd w:id="98"/>
    </w:p>
    <w:p w14:paraId="47559100" w14:textId="77777777" w:rsidR="00C42F2A" w:rsidRDefault="00C42F2A" w:rsidP="00EA3974">
      <w:pPr>
        <w:pStyle w:val="affc"/>
        <w:rPr>
          <w:b/>
          <w:sz w:val="26"/>
          <w:szCs w:val="26"/>
        </w:rPr>
      </w:pPr>
      <w:r w:rsidRPr="008865E1">
        <w:t xml:space="preserve">Предложения по </w:t>
      </w:r>
      <w:r>
        <w:t>строительству</w:t>
      </w:r>
      <w:r w:rsidRPr="008865E1">
        <w:t xml:space="preserve"> </w:t>
      </w:r>
      <w:r w:rsidRPr="00C42F2A">
        <w:t xml:space="preserve">насосных станций, резервуаров, водонапорных башен </w:t>
      </w:r>
      <w:r>
        <w:t xml:space="preserve">в </w:t>
      </w:r>
      <w:r w:rsidRPr="008865E1">
        <w:t>систем</w:t>
      </w:r>
      <w:r>
        <w:t>е</w:t>
      </w:r>
      <w:r w:rsidRPr="008865E1">
        <w:t xml:space="preserve"> водоснабжения </w:t>
      </w:r>
      <w:r>
        <w:t>отсутствуют.</w:t>
      </w:r>
    </w:p>
    <w:p w14:paraId="38A89693" w14:textId="77777777" w:rsidR="00FA4D25" w:rsidRPr="00EA3974" w:rsidRDefault="005E20FD" w:rsidP="00CC1D2A">
      <w:pPr>
        <w:pStyle w:val="1"/>
        <w:spacing w:before="240" w:after="240"/>
        <w:rPr>
          <w:b/>
          <w:szCs w:val="29"/>
        </w:rPr>
      </w:pPr>
      <w:bookmarkStart w:id="99" w:name="_Toc519178822"/>
      <w:r w:rsidRPr="00EA3974">
        <w:rPr>
          <w:b/>
          <w:szCs w:val="29"/>
        </w:rPr>
        <w:lastRenderedPageBreak/>
        <w:t>Г</w:t>
      </w:r>
      <w:r w:rsidR="00FA4D25" w:rsidRPr="00EA3974">
        <w:rPr>
          <w:b/>
          <w:szCs w:val="29"/>
        </w:rPr>
        <w:t>раницы планируемых зон размещения объектов централизованных систем горячего водосна</w:t>
      </w:r>
      <w:r w:rsidRPr="00EA3974">
        <w:rPr>
          <w:b/>
          <w:szCs w:val="29"/>
        </w:rPr>
        <w:t>бжения, холодного водоснабжения</w:t>
      </w:r>
      <w:bookmarkEnd w:id="99"/>
    </w:p>
    <w:p w14:paraId="36A55C9F" w14:textId="7E744B30" w:rsidR="00AE55B3" w:rsidRPr="00CC1D2A" w:rsidRDefault="00AE55B3" w:rsidP="00EA3974">
      <w:pPr>
        <w:pStyle w:val="affc"/>
      </w:pPr>
      <w:r w:rsidRPr="00CC1D2A">
        <w:t xml:space="preserve">Границы планируемых зон размещения объектов централизованных систем холодного водоснабжения пролегают </w:t>
      </w:r>
      <w:r w:rsidR="00911A15">
        <w:t xml:space="preserve">вне </w:t>
      </w:r>
      <w:r w:rsidR="00911A15" w:rsidRPr="00CC1D2A">
        <w:t>пределов</w:t>
      </w:r>
      <w:r w:rsidRPr="00CC1D2A">
        <w:t xml:space="preserve"> границы </w:t>
      </w:r>
      <w:r w:rsidR="00B7511B">
        <w:t>Полетаевского</w:t>
      </w:r>
      <w:r w:rsidR="00436C85">
        <w:t xml:space="preserve"> сельского поселения</w:t>
      </w:r>
      <w:r w:rsidRPr="00CC1D2A">
        <w:t>.</w:t>
      </w:r>
    </w:p>
    <w:p w14:paraId="00DF03BA" w14:textId="77777777" w:rsidR="00FA4D25" w:rsidRPr="00EA3974" w:rsidRDefault="005E20FD" w:rsidP="00CC1D2A">
      <w:pPr>
        <w:pStyle w:val="1"/>
        <w:spacing w:before="240" w:after="240"/>
        <w:rPr>
          <w:b/>
          <w:szCs w:val="29"/>
        </w:rPr>
      </w:pPr>
      <w:bookmarkStart w:id="100" w:name="_Toc519178823"/>
      <w:r w:rsidRPr="00EA3974">
        <w:rPr>
          <w:b/>
          <w:szCs w:val="29"/>
        </w:rPr>
        <w:t>К</w:t>
      </w:r>
      <w:r w:rsidR="00FA4D25" w:rsidRPr="00EA3974">
        <w:rPr>
          <w:b/>
          <w:szCs w:val="29"/>
        </w:rPr>
        <w:t>арты (схемы) существующего и планируемого размещения объектов централизованных систем горячего водоснабжения, холодного водоснабжения</w:t>
      </w:r>
      <w:bookmarkEnd w:id="100"/>
    </w:p>
    <w:p w14:paraId="069EA062" w14:textId="77777777" w:rsidR="00070641" w:rsidRPr="00070641" w:rsidRDefault="00070641" w:rsidP="004F004D">
      <w:pPr>
        <w:pStyle w:val="affc"/>
      </w:pPr>
      <w:r w:rsidRPr="00070641">
        <w:t>Согласно определению правительства Российской Федерации электронная модель сети водоснабжения</w:t>
      </w:r>
      <w:r w:rsidR="00AA0F35" w:rsidRPr="00AA0F35">
        <w:t xml:space="preserve"> </w:t>
      </w:r>
      <w:r w:rsidRPr="00070641">
        <w:t>– комплекс программ и баз данных, описывающий топологию наружных сетей и сооружений водоснабжения, их технические и режимные характеристики и позволяющий проводить гидравлические расчеты.</w:t>
      </w:r>
    </w:p>
    <w:p w14:paraId="0E7B90B8" w14:textId="77777777" w:rsidR="00070641" w:rsidRPr="00070641" w:rsidRDefault="00070641" w:rsidP="004F004D">
      <w:pPr>
        <w:pStyle w:val="affc"/>
      </w:pPr>
      <w:r w:rsidRPr="00070641">
        <w:t>Электронная модель в первую очередь необходима для эффективной оценки работы системы водоснабжения.</w:t>
      </w:r>
    </w:p>
    <w:p w14:paraId="356B9BE6" w14:textId="77777777" w:rsidR="00070641" w:rsidRPr="00070641" w:rsidRDefault="00070641" w:rsidP="004F004D">
      <w:pPr>
        <w:pStyle w:val="affc"/>
      </w:pPr>
      <w:r w:rsidRPr="00070641">
        <w:t>Создание электронной модели позволяет:</w:t>
      </w:r>
    </w:p>
    <w:p w14:paraId="7C4891D6" w14:textId="77777777" w:rsidR="00070641" w:rsidRPr="00AA0F35" w:rsidRDefault="00AA0F35" w:rsidP="00992D47">
      <w:pPr>
        <w:pStyle w:val="11"/>
      </w:pPr>
      <w:r w:rsidRPr="00AA0F35">
        <w:t>э</w:t>
      </w:r>
      <w:r w:rsidR="00070641" w:rsidRPr="00AA0F35">
        <w:t>ффективно составлять планы перспективного развития</w:t>
      </w:r>
      <w:r w:rsidRPr="00AA0F35">
        <w:t>;</w:t>
      </w:r>
    </w:p>
    <w:p w14:paraId="070FB582" w14:textId="77777777" w:rsidR="00070641" w:rsidRPr="00AA0F35" w:rsidRDefault="00AA0F35" w:rsidP="00992D47">
      <w:pPr>
        <w:pStyle w:val="11"/>
      </w:pPr>
      <w:r w:rsidRPr="00AA0F35">
        <w:t>в</w:t>
      </w:r>
      <w:r w:rsidR="00070641" w:rsidRPr="00AA0F35">
        <w:t>ыполнять гидравлический расчет и анализ возможных последствий плановых переключений на магистральной сети</w:t>
      </w:r>
      <w:r w:rsidRPr="00AA0F35">
        <w:t>;</w:t>
      </w:r>
    </w:p>
    <w:p w14:paraId="00B2EBF6" w14:textId="291D137A" w:rsidR="00070641" w:rsidRPr="00AA0F35" w:rsidRDefault="00AA0F35" w:rsidP="00992D47">
      <w:pPr>
        <w:pStyle w:val="11"/>
      </w:pPr>
      <w:r w:rsidRPr="00AA0F35">
        <w:t>в</w:t>
      </w:r>
      <w:r w:rsidR="00070641" w:rsidRPr="00AA0F35">
        <w:t>ыявлять перегруженные участки сети и оборудования, лимитирующи</w:t>
      </w:r>
      <w:r w:rsidR="00493E23">
        <w:t>е</w:t>
      </w:r>
      <w:r w:rsidR="00070641" w:rsidRPr="00AA0F35">
        <w:t xml:space="preserve"> пропускную способность</w:t>
      </w:r>
      <w:r w:rsidRPr="00AA0F35">
        <w:t>;</w:t>
      </w:r>
    </w:p>
    <w:p w14:paraId="6B12E487" w14:textId="77777777" w:rsidR="00070641" w:rsidRPr="00AA0F35" w:rsidRDefault="00AA0F35" w:rsidP="00992D47">
      <w:pPr>
        <w:pStyle w:val="11"/>
      </w:pPr>
      <w:r w:rsidRPr="00AA0F35">
        <w:t>в</w:t>
      </w:r>
      <w:r w:rsidR="00070641" w:rsidRPr="00AA0F35">
        <w:t>ыявлять участки с повышенными гидравлическими сопротивлениям и скрытыми утечками</w:t>
      </w:r>
      <w:r w:rsidRPr="00AA0F35">
        <w:t>;</w:t>
      </w:r>
    </w:p>
    <w:p w14:paraId="4ED5F6AB" w14:textId="77777777" w:rsidR="00070641" w:rsidRPr="00AA0F35" w:rsidRDefault="00AA0F35" w:rsidP="00992D47">
      <w:pPr>
        <w:pStyle w:val="11"/>
      </w:pPr>
      <w:r w:rsidRPr="00AA0F35">
        <w:t>м</w:t>
      </w:r>
      <w:r w:rsidR="00070641" w:rsidRPr="00AA0F35">
        <w:t>оделировать аварийные ситуации на сети и обосновывать мероприятия по оптимизации последствий этих аварий</w:t>
      </w:r>
      <w:r w:rsidRPr="00AA0F35">
        <w:t>;</w:t>
      </w:r>
    </w:p>
    <w:p w14:paraId="0164EB98" w14:textId="77777777" w:rsidR="00070641" w:rsidRPr="00AA0F35" w:rsidRDefault="00AA0F35" w:rsidP="00992D47">
      <w:pPr>
        <w:pStyle w:val="11"/>
      </w:pPr>
      <w:r w:rsidRPr="00AA0F35">
        <w:t>о</w:t>
      </w:r>
      <w:r w:rsidR="00070641" w:rsidRPr="00AA0F35">
        <w:t>существлять поиск задвижек, отключающих аварийный участок водопроводной сети</w:t>
      </w:r>
      <w:r w:rsidRPr="00AA0F35">
        <w:t>.</w:t>
      </w:r>
    </w:p>
    <w:p w14:paraId="17AEE829" w14:textId="77777777" w:rsidR="00070641" w:rsidRPr="00070641" w:rsidRDefault="00070641" w:rsidP="00EA3974">
      <w:pPr>
        <w:pStyle w:val="aff7"/>
      </w:pPr>
      <w:r w:rsidRPr="00070641">
        <w:t>В электронную модель системы входят следующие компоненты:</w:t>
      </w:r>
    </w:p>
    <w:p w14:paraId="2C0D1A61" w14:textId="77777777" w:rsidR="00070641" w:rsidRPr="00AA0F35" w:rsidRDefault="00070641" w:rsidP="00992D47">
      <w:pPr>
        <w:pStyle w:val="11"/>
      </w:pPr>
      <w:r w:rsidRPr="00AA0F35">
        <w:t xml:space="preserve">программное обеспечение, позволяющее описать (паспортизировать) все технологические объекты, составляющие систему, в их совокупности и взаимосвязи, и на основе этого описания решать весь спектр расчетно-аналитических задач, </w:t>
      </w:r>
      <w:r w:rsidRPr="00AA0F35">
        <w:lastRenderedPageBreak/>
        <w:t>необходимых для многовариантного моделирования режимов работы всей системы и ее отдельных элементов;</w:t>
      </w:r>
    </w:p>
    <w:p w14:paraId="0DB9C409" w14:textId="77777777" w:rsidR="00070641" w:rsidRPr="00AA0F35" w:rsidRDefault="00070641" w:rsidP="00992D47">
      <w:pPr>
        <w:pStyle w:val="11"/>
      </w:pPr>
      <w:r w:rsidRPr="00AA0F35">
        <w:t>средства создания и визуализации графического представления сетей в привязке к плану территории, неразрывно связанные со средствами технологического описания объектов системы и их связности;</w:t>
      </w:r>
    </w:p>
    <w:p w14:paraId="2AA23F5C" w14:textId="77777777" w:rsidR="00070641" w:rsidRPr="00AA0F35" w:rsidRDefault="00070641" w:rsidP="00992D47">
      <w:pPr>
        <w:pStyle w:val="11"/>
      </w:pPr>
      <w:r w:rsidRPr="00AA0F35">
        <w:t>данные, описывающие каждый в отдельности элементарный объект и всю совокупность объектов, составляющих систему - от источника и вплоть до каждого потребителя, включая все трубопроводы, а также электронный план местности, к которому привязана модель системы.</w:t>
      </w:r>
    </w:p>
    <w:p w14:paraId="2D658374" w14:textId="77777777" w:rsidR="00070641" w:rsidRPr="00070641" w:rsidRDefault="00070641" w:rsidP="00EA3974">
      <w:pPr>
        <w:pStyle w:val="aff7"/>
      </w:pPr>
      <w:r w:rsidRPr="00070641">
        <w:t xml:space="preserve">Электронная модель разработана в составе основных модулей: </w:t>
      </w:r>
    </w:p>
    <w:p w14:paraId="2A70BEDD" w14:textId="77777777" w:rsidR="00070641" w:rsidRPr="00AA0F35" w:rsidRDefault="00070641" w:rsidP="00992D47">
      <w:pPr>
        <w:pStyle w:val="11"/>
      </w:pPr>
      <w:r w:rsidRPr="00AA0F35">
        <w:t xml:space="preserve">ГИС «Zulu </w:t>
      </w:r>
      <w:r w:rsidR="00AA0F35">
        <w:t>8</w:t>
      </w:r>
      <w:r w:rsidRPr="00AA0F35">
        <w:t xml:space="preserve">.0» («Зулу </w:t>
      </w:r>
      <w:r w:rsidR="00AA0F35">
        <w:t>8</w:t>
      </w:r>
      <w:r w:rsidRPr="00AA0F35">
        <w:t xml:space="preserve">.0»); </w:t>
      </w:r>
    </w:p>
    <w:p w14:paraId="4256EB94" w14:textId="77777777" w:rsidR="00070641" w:rsidRPr="00AA0F35" w:rsidRDefault="00070641" w:rsidP="00992D47">
      <w:pPr>
        <w:pStyle w:val="11"/>
      </w:pPr>
      <w:r w:rsidRPr="00AA0F35">
        <w:t xml:space="preserve">ГИС «ZuluServer </w:t>
      </w:r>
      <w:r w:rsidR="00AA0F35">
        <w:t>8</w:t>
      </w:r>
      <w:r w:rsidRPr="00AA0F35">
        <w:t xml:space="preserve">.0» («ЗулуСервер </w:t>
      </w:r>
      <w:r w:rsidR="00AA0F35">
        <w:t>8</w:t>
      </w:r>
      <w:r w:rsidRPr="00AA0F35">
        <w:t xml:space="preserve">.0»); </w:t>
      </w:r>
    </w:p>
    <w:p w14:paraId="1B98734F" w14:textId="77777777" w:rsidR="00070641" w:rsidRPr="00AA0F35" w:rsidRDefault="00070641" w:rsidP="00992D47">
      <w:pPr>
        <w:pStyle w:val="11"/>
      </w:pPr>
      <w:r w:rsidRPr="00AA0F35">
        <w:t xml:space="preserve">программно-расчетный комплекс «ZuluHydro» («ЗулуГидро»). </w:t>
      </w:r>
    </w:p>
    <w:p w14:paraId="1C8317FA" w14:textId="77777777" w:rsidR="00070641" w:rsidRPr="00070641" w:rsidRDefault="00070641" w:rsidP="00EA3974">
      <w:pPr>
        <w:pStyle w:val="affc"/>
      </w:pPr>
      <w:r w:rsidRPr="00070641">
        <w:t xml:space="preserve">Электронная модель разработана на базе геоинформационной системы Zulu </w:t>
      </w:r>
      <w:r w:rsidR="00AA0F35">
        <w:t>8</w:t>
      </w:r>
      <w:r w:rsidRPr="00070641">
        <w:t xml:space="preserve">.0. Для выполнения работ также была использована сетевая версия («ZuluServer»). </w:t>
      </w:r>
    </w:p>
    <w:p w14:paraId="6C3BA3F0" w14:textId="77777777" w:rsidR="00070641" w:rsidRPr="00070641" w:rsidRDefault="00070641" w:rsidP="00EA3974">
      <w:pPr>
        <w:pStyle w:val="affc"/>
      </w:pPr>
      <w:r w:rsidRPr="00070641">
        <w:t xml:space="preserve">Непосредственно для создания модели системы теплоснабжения использован программно-расчетный комплекс «ZuluHydro». Подробное описание основных функций программного комплекса приводится ниже. </w:t>
      </w:r>
    </w:p>
    <w:p w14:paraId="470D3163" w14:textId="77777777" w:rsidR="00070641" w:rsidRPr="00AA0F35" w:rsidRDefault="00070641" w:rsidP="00EA3974">
      <w:pPr>
        <w:pStyle w:val="affc"/>
      </w:pPr>
      <w:bookmarkStart w:id="101" w:name="_Toc382479232"/>
      <w:r w:rsidRPr="00AA0F35">
        <w:t>ГИС «Zulu»</w:t>
      </w:r>
      <w:bookmarkEnd w:id="101"/>
      <w:r w:rsidRPr="00AA0F35">
        <w:t xml:space="preserve"> </w:t>
      </w:r>
    </w:p>
    <w:p w14:paraId="602C7EE6" w14:textId="77777777" w:rsidR="00070641" w:rsidRPr="00AA0F35" w:rsidRDefault="00070641" w:rsidP="00992D47">
      <w:pPr>
        <w:pStyle w:val="11"/>
      </w:pPr>
      <w:r w:rsidRPr="00AA0F35">
        <w:t xml:space="preserve">ГИС «Zulu» представляет собой функциональную платформу и пользовательскую среду, включающую в себя: </w:t>
      </w:r>
    </w:p>
    <w:p w14:paraId="260D38E3" w14:textId="77777777" w:rsidR="00070641" w:rsidRPr="00AA0F35" w:rsidRDefault="00070641" w:rsidP="00992D47">
      <w:pPr>
        <w:pStyle w:val="11"/>
      </w:pPr>
      <w:r w:rsidRPr="00AA0F35">
        <w:t xml:space="preserve">ГИС-компоненту с многооконным интерфейсом, послойным представлением объектов и полным набором функций, присущих ГИС и обеспечивающих топологически корректный ввод, корректировку, визуализацию и обработку данных; </w:t>
      </w:r>
    </w:p>
    <w:p w14:paraId="644C358D" w14:textId="77777777" w:rsidR="00070641" w:rsidRPr="00AA0F35" w:rsidRDefault="00070641" w:rsidP="00992D47">
      <w:pPr>
        <w:pStyle w:val="11"/>
      </w:pPr>
      <w:r w:rsidRPr="00AA0F35">
        <w:t xml:space="preserve">многокритериальный информационно-поисковый функционал; </w:t>
      </w:r>
    </w:p>
    <w:p w14:paraId="5AAF614D" w14:textId="77777777" w:rsidR="00070641" w:rsidRPr="00AA0F35" w:rsidRDefault="00070641" w:rsidP="00992D47">
      <w:pPr>
        <w:pStyle w:val="11"/>
      </w:pPr>
      <w:r w:rsidRPr="00AA0F35">
        <w:t xml:space="preserve">инструментарий для графического, топологического и семантического описания сетей инженерных коммуникаций, представляющего собой единую информационно-аналитическую модель; специальным образом сконфигурированную </w:t>
      </w:r>
      <w:r w:rsidRPr="00AA0F35">
        <w:lastRenderedPageBreak/>
        <w:t xml:space="preserve">многопользовательскую базу данных открытого формата, содержащую всю информацию, необходимую для функционирования комплекса – от графических данных до паспортов оборудования сетей; </w:t>
      </w:r>
    </w:p>
    <w:p w14:paraId="1534A336" w14:textId="77777777" w:rsidR="00070641" w:rsidRPr="00AA0F35" w:rsidRDefault="00070641" w:rsidP="00992D47">
      <w:pPr>
        <w:pStyle w:val="11"/>
      </w:pPr>
      <w:r w:rsidRPr="00AA0F35">
        <w:t xml:space="preserve">аналитический инструментарий, включающий в себя как графические (раскраски, выделения, подписи), так и табличные (справки, запросы, отчеты, документы) методы анализа данных; </w:t>
      </w:r>
    </w:p>
    <w:p w14:paraId="1F661919" w14:textId="77777777" w:rsidR="00070641" w:rsidRPr="00AA0F35" w:rsidRDefault="00070641" w:rsidP="00992D47">
      <w:pPr>
        <w:pStyle w:val="11"/>
      </w:pPr>
      <w:r w:rsidRPr="00AA0F35">
        <w:t xml:space="preserve">инструментарий для каталогизации «внешних» документов и мультимедийных данных (фотоизображения, видеофрагменты, документы Office и т.п.) с привязкой их к конкретным объектам сетей; </w:t>
      </w:r>
    </w:p>
    <w:p w14:paraId="2ADD9CB0" w14:textId="77777777" w:rsidR="00070641" w:rsidRPr="00AA0F35" w:rsidRDefault="00070641" w:rsidP="00992D47">
      <w:pPr>
        <w:pStyle w:val="11"/>
      </w:pPr>
      <w:r w:rsidRPr="00AA0F35">
        <w:t xml:space="preserve">средства для межсистемного обмена графической информацией со сторонними ГИС с использованием стандартных обменных форматов. </w:t>
      </w:r>
    </w:p>
    <w:p w14:paraId="12D0E627" w14:textId="77777777" w:rsidR="00070641" w:rsidRPr="00070641" w:rsidRDefault="00070641" w:rsidP="00EA3974">
      <w:pPr>
        <w:pStyle w:val="affc"/>
      </w:pPr>
      <w:r w:rsidRPr="00070641">
        <w:t xml:space="preserve">Система предоставляет широкие возможности: </w:t>
      </w:r>
    </w:p>
    <w:p w14:paraId="731A3451" w14:textId="77777777" w:rsidR="00070641" w:rsidRPr="00070641" w:rsidRDefault="00AA0F35" w:rsidP="00992D47">
      <w:pPr>
        <w:pStyle w:val="11"/>
      </w:pPr>
      <w:r>
        <w:t>с</w:t>
      </w:r>
      <w:r w:rsidR="00070641" w:rsidRPr="00070641">
        <w:t xml:space="preserve">оздавать карты местности в различных географических системах координат и картографических проекциях, отображать векторные графические данные со сглаживанием и без; </w:t>
      </w:r>
    </w:p>
    <w:p w14:paraId="4F55F293" w14:textId="77777777" w:rsidR="00070641" w:rsidRPr="00070641" w:rsidRDefault="00AA0F35" w:rsidP="00992D47">
      <w:pPr>
        <w:pStyle w:val="11"/>
      </w:pPr>
      <w:r>
        <w:t>о</w:t>
      </w:r>
      <w:r w:rsidR="00070641" w:rsidRPr="00070641">
        <w:t xml:space="preserve">существлять обработку растровых изображений форматов BMP, TIFF, PCX, JPG, GIF, PNG при помощи встроенного графического редактора; </w:t>
      </w:r>
    </w:p>
    <w:p w14:paraId="2F47C1A7" w14:textId="77777777" w:rsidR="00070641" w:rsidRPr="00070641" w:rsidRDefault="00AA0F35" w:rsidP="00992D47">
      <w:pPr>
        <w:pStyle w:val="11"/>
      </w:pPr>
      <w:r>
        <w:t>п</w:t>
      </w:r>
      <w:r w:rsidR="00070641" w:rsidRPr="00070641">
        <w:t xml:space="preserve">ользоваться данными с серверов, поддерживающих спецификацию WMS (Web Map Service); </w:t>
      </w:r>
    </w:p>
    <w:p w14:paraId="6EDCEBBF" w14:textId="77777777" w:rsidR="00070641" w:rsidRPr="00070641" w:rsidRDefault="00AA0F35" w:rsidP="00992D47">
      <w:pPr>
        <w:pStyle w:val="11"/>
      </w:pPr>
      <w:r>
        <w:t>с</w:t>
      </w:r>
      <w:r w:rsidR="00070641" w:rsidRPr="00070641">
        <w:t xml:space="preserve"> помощью создаваемых векторных слоев с собственным бинарным форматом, обеспечивающим высокую скорость работы, векторизовать растровые изображения; </w:t>
      </w:r>
    </w:p>
    <w:p w14:paraId="2C4CF48D" w14:textId="77777777" w:rsidR="00070641" w:rsidRPr="00070641" w:rsidRDefault="00AA0F35" w:rsidP="00992D47">
      <w:pPr>
        <w:pStyle w:val="11"/>
      </w:pPr>
      <w:r>
        <w:t>п</w:t>
      </w:r>
      <w:r w:rsidR="00070641" w:rsidRPr="00070641">
        <w:t xml:space="preserve">ри векторизации использовать как примитивные объекты (символьные, текстовые, линейные, площадные) так и типовые объекты, описываемые самостоятельно в структуре слоя; </w:t>
      </w:r>
    </w:p>
    <w:p w14:paraId="1F4E89EF" w14:textId="77777777" w:rsidR="00070641" w:rsidRPr="00070641" w:rsidRDefault="00AA0F35" w:rsidP="00992D47">
      <w:pPr>
        <w:pStyle w:val="11"/>
      </w:pPr>
      <w:r>
        <w:t>р</w:t>
      </w:r>
      <w:r w:rsidR="00070641" w:rsidRPr="00070641">
        <w:t xml:space="preserve">аботать с семантическими данными, подключаемыми к слою из внешних источников BDE, ODBC или ADO через описатели баз данных (получать данные можно из таблиц Paradox, dBase, FoxPro; Microsoft Access; Microsoft SQL Server; </w:t>
      </w:r>
    </w:p>
    <w:p w14:paraId="230E5EF5" w14:textId="77777777" w:rsidR="00070641" w:rsidRPr="00070641" w:rsidRDefault="00070641" w:rsidP="00992D47">
      <w:pPr>
        <w:pStyle w:val="11"/>
      </w:pPr>
      <w:r w:rsidRPr="00070641">
        <w:lastRenderedPageBreak/>
        <w:t xml:space="preserve">ORACLE и других источников ODBC или ADO); </w:t>
      </w:r>
    </w:p>
    <w:p w14:paraId="795D9B44" w14:textId="77777777" w:rsidR="00070641" w:rsidRPr="00070641" w:rsidRDefault="00AA0F35" w:rsidP="00992D47">
      <w:pPr>
        <w:pStyle w:val="11"/>
      </w:pPr>
      <w:r>
        <w:t>в</w:t>
      </w:r>
      <w:r w:rsidR="00070641" w:rsidRPr="00070641">
        <w:t xml:space="preserve">ыполнять запросы к базам данных с отображением результатов на карте (поиск определенной информации, нахождение суммы, максимального, минимального значения, и т.д.); </w:t>
      </w:r>
    </w:p>
    <w:p w14:paraId="171A7DBC" w14:textId="77777777" w:rsidR="00070641" w:rsidRPr="00070641" w:rsidRDefault="00AA0F35" w:rsidP="00992D47">
      <w:pPr>
        <w:pStyle w:val="11"/>
      </w:pPr>
      <w:r>
        <w:t>в</w:t>
      </w:r>
      <w:r w:rsidR="00070641" w:rsidRPr="00070641">
        <w:t xml:space="preserve">ыполнять пространственные запросы по объектам карты в соответствии со спецификациями OGC; </w:t>
      </w:r>
    </w:p>
    <w:p w14:paraId="6E565CDA" w14:textId="77777777" w:rsidR="00070641" w:rsidRPr="00070641" w:rsidRDefault="00AA0F35" w:rsidP="00992D47">
      <w:pPr>
        <w:pStyle w:val="11"/>
      </w:pPr>
      <w:r>
        <w:t>с</w:t>
      </w:r>
      <w:r w:rsidR="00070641" w:rsidRPr="00070641">
        <w:t xml:space="preserve">оздавать модель рельефа местности и строить на ее основе изолинии, зоны затопления профили и растры рельефа, рассчитывать площади и объемы; </w:t>
      </w:r>
    </w:p>
    <w:p w14:paraId="023502F2" w14:textId="77777777" w:rsidR="00070641" w:rsidRPr="00070641" w:rsidRDefault="00AA0F35" w:rsidP="00992D47">
      <w:pPr>
        <w:pStyle w:val="11"/>
      </w:pPr>
      <w:r>
        <w:t>э</w:t>
      </w:r>
      <w:r w:rsidR="00070641" w:rsidRPr="00070641">
        <w:t xml:space="preserve">кспортировать данные из семантической базы или результаты запроса в электронную таблицу Microsoft Excel или страницу HTML; </w:t>
      </w:r>
    </w:p>
    <w:p w14:paraId="46BEB92F" w14:textId="77777777" w:rsidR="00070641" w:rsidRPr="00070641" w:rsidRDefault="00AA0F35" w:rsidP="00992D47">
      <w:pPr>
        <w:pStyle w:val="11"/>
      </w:pPr>
      <w:r>
        <w:t>п</w:t>
      </w:r>
      <w:r w:rsidR="00070641" w:rsidRPr="00070641">
        <w:t xml:space="preserve">рограммно или по семантическим данным создавать тематические раскраски, с помощью которых меняется стиль отображения объектов; </w:t>
      </w:r>
    </w:p>
    <w:p w14:paraId="1DD30D8E" w14:textId="77777777" w:rsidR="00070641" w:rsidRPr="00070641" w:rsidRDefault="00AA0F35" w:rsidP="00992D47">
      <w:pPr>
        <w:pStyle w:val="11"/>
      </w:pPr>
      <w:r>
        <w:t>в</w:t>
      </w:r>
      <w:r w:rsidR="00070641" w:rsidRPr="00070641">
        <w:t xml:space="preserve">ыводить для всех объектов слоя надписи или бирки; текст надписи может, как браться из семантической базы данных, так и переопределяться программно; </w:t>
      </w:r>
    </w:p>
    <w:p w14:paraId="44BBC405" w14:textId="77777777" w:rsidR="00070641" w:rsidRPr="00070641" w:rsidRDefault="00AA0F35" w:rsidP="00992D47">
      <w:pPr>
        <w:pStyle w:val="11"/>
      </w:pPr>
      <w:r>
        <w:t>о</w:t>
      </w:r>
      <w:r w:rsidR="00070641" w:rsidRPr="00070641">
        <w:t xml:space="preserve">тображать объекты слоя в формате псевдо-3D, позволяющем визуализировать относительные высоты объектов (например, высоты зданий); </w:t>
      </w:r>
    </w:p>
    <w:p w14:paraId="725BDFEF" w14:textId="77777777" w:rsidR="00070641" w:rsidRPr="00070641" w:rsidRDefault="00AA0F35" w:rsidP="00992D47">
      <w:pPr>
        <w:pStyle w:val="11"/>
      </w:pPr>
      <w:r>
        <w:t>с</w:t>
      </w:r>
      <w:r w:rsidR="00070641" w:rsidRPr="00070641">
        <w:t xml:space="preserve">оздавать и использовать библиотеку графических элементов систем тепло-, водо-, паро-, газо-, электроснабжения и режимов их функционирования; </w:t>
      </w:r>
    </w:p>
    <w:p w14:paraId="49AAD826" w14:textId="77777777" w:rsidR="00070641" w:rsidRPr="00070641" w:rsidRDefault="00AA0F35" w:rsidP="00992D47">
      <w:pPr>
        <w:pStyle w:val="11"/>
      </w:pPr>
      <w:r>
        <w:t>с</w:t>
      </w:r>
      <w:r w:rsidR="00070641" w:rsidRPr="00070641">
        <w:t xml:space="preserve">оздавать расчетные схемы инженерных коммуникаций с автоматическим формированием топологии сети и соответствующих баз данных; </w:t>
      </w:r>
    </w:p>
    <w:p w14:paraId="3A32FB41" w14:textId="77777777" w:rsidR="00070641" w:rsidRPr="00070641" w:rsidRDefault="00AA0F35" w:rsidP="00992D47">
      <w:pPr>
        <w:pStyle w:val="11"/>
      </w:pPr>
      <w:r>
        <w:t>и</w:t>
      </w:r>
      <w:r w:rsidR="00070641" w:rsidRPr="00070641">
        <w:t xml:space="preserve">зменять топологию сетей и режимы работы ее элементов; </w:t>
      </w:r>
    </w:p>
    <w:p w14:paraId="50DDB119" w14:textId="77777777" w:rsidR="00070641" w:rsidRPr="00070641" w:rsidRDefault="00AA0F35" w:rsidP="00992D47">
      <w:pPr>
        <w:pStyle w:val="11"/>
      </w:pPr>
      <w:r>
        <w:t>р</w:t>
      </w:r>
      <w:r w:rsidR="00070641" w:rsidRPr="00070641">
        <w:t xml:space="preserve">ешать топологические задачи (изменение состояния объектов (переключения), поиск отключающих устройств, поиск кратчайших путей, поиск связанных объектов, поиск колец); </w:t>
      </w:r>
    </w:p>
    <w:p w14:paraId="63DFE6AB" w14:textId="77777777" w:rsidR="00070641" w:rsidRPr="00070641" w:rsidRDefault="00AA0F35" w:rsidP="00992D47">
      <w:pPr>
        <w:pStyle w:val="11"/>
      </w:pPr>
      <w:r>
        <w:t>р</w:t>
      </w:r>
      <w:r w:rsidR="00070641" w:rsidRPr="00070641">
        <w:t xml:space="preserve">ешать транспортные задачи с учетом правил дорожного движения; </w:t>
      </w:r>
    </w:p>
    <w:p w14:paraId="1FA11F1E" w14:textId="77777777" w:rsidR="00070641" w:rsidRPr="00070641" w:rsidRDefault="00AA0F35" w:rsidP="00992D47">
      <w:pPr>
        <w:pStyle w:val="11"/>
      </w:pPr>
      <w:r>
        <w:lastRenderedPageBreak/>
        <w:t>д</w:t>
      </w:r>
      <w:r w:rsidR="00070641" w:rsidRPr="00070641">
        <w:t xml:space="preserve">ля быстрого перемещения в нужное место карты устанавливать закладки (закладка на точку на местности с определенным масштабом отображения, закладка на определенный объект слоя (весьма удобно, если объект – движущийся по карте)); </w:t>
      </w:r>
    </w:p>
    <w:p w14:paraId="03337215" w14:textId="77777777" w:rsidR="00070641" w:rsidRPr="00070641" w:rsidRDefault="00AA0F35" w:rsidP="00992D47">
      <w:pPr>
        <w:pStyle w:val="11"/>
      </w:pPr>
      <w:r>
        <w:t>с</w:t>
      </w:r>
      <w:r w:rsidR="00070641" w:rsidRPr="00070641">
        <w:t xml:space="preserve"> помощью проектов раскрывать структуру того или иного объекта, изображенного на карте схематично; </w:t>
      </w:r>
    </w:p>
    <w:p w14:paraId="67AC3B3C" w14:textId="77777777" w:rsidR="00070641" w:rsidRPr="00070641" w:rsidRDefault="00AA0F35" w:rsidP="00992D47">
      <w:pPr>
        <w:pStyle w:val="11"/>
      </w:pPr>
      <w:r>
        <w:t>с</w:t>
      </w:r>
      <w:r w:rsidR="00070641" w:rsidRPr="00070641">
        <w:t xml:space="preserve">оздавать макеты печати; </w:t>
      </w:r>
    </w:p>
    <w:p w14:paraId="55696210" w14:textId="77777777" w:rsidR="00070641" w:rsidRPr="00070641" w:rsidRDefault="00AA0F35" w:rsidP="00992D47">
      <w:pPr>
        <w:pStyle w:val="11"/>
      </w:pPr>
      <w:r>
        <w:t>и</w:t>
      </w:r>
      <w:r w:rsidR="00070641" w:rsidRPr="00070641">
        <w:t xml:space="preserve">мпортировать графические данные из MapInfo (MIF/MID), AutoCAD Release 12 (DXF) и ArcView (SHP); </w:t>
      </w:r>
    </w:p>
    <w:p w14:paraId="46E3D48E" w14:textId="77777777" w:rsidR="00070641" w:rsidRPr="00070641" w:rsidRDefault="00AA0F35" w:rsidP="00992D47">
      <w:pPr>
        <w:pStyle w:val="11"/>
      </w:pPr>
      <w:r>
        <w:t>э</w:t>
      </w:r>
      <w:r w:rsidR="00070641" w:rsidRPr="00070641">
        <w:t xml:space="preserve">кспортировать графические данные в MapInfo (MIF/MID), AutoCAD Release 12 (DXF), ArcView (SHP) и Windows Bimmap (BMP); </w:t>
      </w:r>
    </w:p>
    <w:p w14:paraId="2D5E3623" w14:textId="77777777" w:rsidR="00070641" w:rsidRPr="00070641" w:rsidRDefault="00AA0F35" w:rsidP="00992D47">
      <w:pPr>
        <w:pStyle w:val="11"/>
      </w:pPr>
      <w:r>
        <w:t>с</w:t>
      </w:r>
      <w:r w:rsidR="00070641" w:rsidRPr="00070641">
        <w:t xml:space="preserve">оздавать макросы на языках VB Script или Java Script; </w:t>
      </w:r>
    </w:p>
    <w:p w14:paraId="124F9B6F" w14:textId="77777777" w:rsidR="00070641" w:rsidRPr="00070641" w:rsidRDefault="00AA0F35" w:rsidP="00992D47">
      <w:pPr>
        <w:pStyle w:val="11"/>
      </w:pPr>
      <w:r>
        <w:t>о</w:t>
      </w:r>
      <w:r w:rsidR="00070641" w:rsidRPr="00070641">
        <w:t xml:space="preserve">существлять программный доступ к данным через объектную модель для написания собственных конвертеров; </w:t>
      </w:r>
    </w:p>
    <w:p w14:paraId="130AA614" w14:textId="77777777" w:rsidR="00070641" w:rsidRPr="00070641" w:rsidRDefault="00AA0F35" w:rsidP="004F004D">
      <w:pPr>
        <w:pStyle w:val="affc"/>
      </w:pPr>
      <w:r>
        <w:t>с</w:t>
      </w:r>
      <w:r w:rsidR="00070641" w:rsidRPr="00070641">
        <w:t xml:space="preserve">оздавать собственные приложения, работающие под управлением Zulu. </w:t>
      </w:r>
    </w:p>
    <w:p w14:paraId="1A91FBF3" w14:textId="77777777" w:rsidR="00070641" w:rsidRPr="00070641" w:rsidRDefault="00070641" w:rsidP="00EA3974">
      <w:pPr>
        <w:pStyle w:val="affc"/>
      </w:pPr>
      <w:r w:rsidRPr="00070641">
        <w:t xml:space="preserve">Программно-расчетный комплекс ZuluHydro предназначен для выполнения расчетов систем водоснабжения и решения на их базе различного рода задач. Расчету подлежат тупиковые и кольцевые сети водоснабжения, в том числе с повысительными насосными станциями и дросселирующими устройствами, работающие от одного или нескольких источников. </w:t>
      </w:r>
    </w:p>
    <w:p w14:paraId="6D7B52F8" w14:textId="77777777" w:rsidR="00070641" w:rsidRPr="00070641" w:rsidRDefault="00070641" w:rsidP="00EA3974">
      <w:pPr>
        <w:pStyle w:val="affc"/>
      </w:pPr>
      <w:r w:rsidRPr="00070641">
        <w:t>Расчеты работают в тесной интеграции с геоинформационной системой и выполнены в виде модуля расширения ГИС. Сеть весьма просто и быстро заноситься в ГИС с помощью мышки или по координатам. При этом сразу формируется расчетная модель. Остается лишь задать расчетные параметры объектов и нажать кнопку выполнения расчета.Программно-расчетный комплекс включает в себя полный набор функциональных компонент и соответствующие им информационные структуры базы данных, необходимых для гидравлического расчета и моделирования сетей.</w:t>
      </w:r>
    </w:p>
    <w:p w14:paraId="2F2AEF0D" w14:textId="77777777" w:rsidR="00070641" w:rsidRPr="00070641" w:rsidRDefault="00070641" w:rsidP="00EA3974">
      <w:pPr>
        <w:pStyle w:val="affc"/>
      </w:pPr>
      <w:r w:rsidRPr="00070641">
        <w:t>Расчету подлежат тупиковые и кольцевые водопроводные сети, в том числе с повысительными насосными станциями, работающие от одного или от нескольких источников.</w:t>
      </w:r>
    </w:p>
    <w:p w14:paraId="1D21A269" w14:textId="77777777" w:rsidR="00070641" w:rsidRPr="00070641" w:rsidRDefault="00070641" w:rsidP="00EA3974">
      <w:pPr>
        <w:pStyle w:val="affc"/>
      </w:pPr>
      <w:r w:rsidRPr="00070641">
        <w:t xml:space="preserve">К поверочным расчетам следует отнести расчет системы на случай тушения пожара в час наибольшего водопотребления и расчеты сети и </w:t>
      </w:r>
      <w:r w:rsidRPr="00070641">
        <w:lastRenderedPageBreak/>
        <w:t>водопроводов при допустимом снижении подачи воды в связи с авариями на отдельных участках. Эти расчеты необходимы для оценки работоспособности системы в условиях, отличных от нормальных, для выявления возможности использования в этих случаях запроектированного насосного оборудования, а также для разработки мероприятий, исключающих падение свободных напоров и снижение подачи ниже предельных значений.</w:t>
      </w:r>
    </w:p>
    <w:p w14:paraId="2E606412" w14:textId="77777777" w:rsidR="00070641" w:rsidRPr="00070641" w:rsidRDefault="00070641" w:rsidP="00EA3974">
      <w:pPr>
        <w:pStyle w:val="affc"/>
      </w:pPr>
      <w:r w:rsidRPr="00070641">
        <w:t>Конструкторский расчет водопроводной сети</w:t>
      </w:r>
    </w:p>
    <w:p w14:paraId="42EBDCC8" w14:textId="77777777" w:rsidR="00070641" w:rsidRPr="00070641" w:rsidRDefault="00070641" w:rsidP="00EA3974">
      <w:pPr>
        <w:pStyle w:val="affc"/>
      </w:pPr>
      <w:r w:rsidRPr="00070641">
        <w:t>Целью конструкторского расчета водопроводной сети является определение диаметров трубопроводов обеспечивающих пропуск расчетных расходов воды при обеспечении заданных напоров на потребителях.</w:t>
      </w:r>
    </w:p>
    <w:p w14:paraId="6D81C11E" w14:textId="77777777" w:rsidR="00070641" w:rsidRPr="00070641" w:rsidRDefault="00070641" w:rsidP="00EA3974">
      <w:pPr>
        <w:pStyle w:val="affc"/>
      </w:pPr>
      <w:r w:rsidRPr="00070641">
        <w:t>Под расчетным режимом работы сети понимают такие возможные сочетания отбора воды, при которых имеют место наибольшие нагрузки для отдельных сооружений системы, в частности водопроводной сети.</w:t>
      </w:r>
    </w:p>
    <w:p w14:paraId="25DA7B49" w14:textId="77777777" w:rsidR="00070641" w:rsidRPr="00070641" w:rsidRDefault="00070641" w:rsidP="00EA3974">
      <w:pPr>
        <w:pStyle w:val="affc"/>
      </w:pPr>
      <w:r w:rsidRPr="00070641">
        <w:t>Расчету подлежат тупиковые и кольцевые водопроводные сети, работающие от одного или от нескольких источников.</w:t>
      </w:r>
    </w:p>
    <w:p w14:paraId="49B85BD6" w14:textId="77777777" w:rsidR="00070641" w:rsidRPr="00070641" w:rsidRDefault="00070641" w:rsidP="00EA3974">
      <w:pPr>
        <w:pStyle w:val="affc"/>
      </w:pPr>
      <w:r w:rsidRPr="00070641">
        <w:t>Коммутационные задачи</w:t>
      </w:r>
    </w:p>
    <w:p w14:paraId="40A8030C" w14:textId="77777777" w:rsidR="00070641" w:rsidRPr="00070641" w:rsidRDefault="00070641" w:rsidP="00EA3974">
      <w:pPr>
        <w:pStyle w:val="affc"/>
      </w:pPr>
      <w:r w:rsidRPr="00070641">
        <w:t>Анализ отключений, переключений, поиск ближайшей запорной арматуры, отключающей участок от источников, или полностью изолирующей участок и т.д.</w:t>
      </w:r>
    </w:p>
    <w:p w14:paraId="47771671" w14:textId="088C2B0E" w:rsidR="00070641" w:rsidRPr="006B1D53" w:rsidRDefault="00070641" w:rsidP="00EA3974">
      <w:pPr>
        <w:pStyle w:val="affc"/>
      </w:pPr>
      <w:bookmarkStart w:id="102" w:name="_Toc382479233"/>
      <w:r w:rsidRPr="00070641">
        <w:t xml:space="preserve">Состав электронной модели системы водоснабжения </w:t>
      </w:r>
      <w:r w:rsidR="00B7511B">
        <w:t>Полетаевского</w:t>
      </w:r>
      <w:r w:rsidRPr="00070641">
        <w:t xml:space="preserve"> сельско</w:t>
      </w:r>
      <w:r w:rsidR="00AA0F35">
        <w:t>го</w:t>
      </w:r>
      <w:r w:rsidRPr="00070641">
        <w:t xml:space="preserve"> </w:t>
      </w:r>
      <w:r w:rsidRPr="006B1D53">
        <w:t>поселение</w:t>
      </w:r>
      <w:bookmarkEnd w:id="102"/>
    </w:p>
    <w:p w14:paraId="3EA4BF79" w14:textId="77777777" w:rsidR="00070641" w:rsidRPr="006B1D53" w:rsidRDefault="00070641" w:rsidP="00EA3974">
      <w:pPr>
        <w:pStyle w:val="affc"/>
      </w:pPr>
      <w:r w:rsidRPr="006B1D53">
        <w:t>В рамках данной работы было выполнено моделирование работы систем централизованного водоснабжения следующих населенных пунктов:</w:t>
      </w:r>
    </w:p>
    <w:p w14:paraId="1423C2BF" w14:textId="10CAA926" w:rsidR="006B1D53" w:rsidRPr="006B1D53" w:rsidRDefault="006B1D53" w:rsidP="00EA794B">
      <w:pPr>
        <w:pStyle w:val="affc"/>
        <w:numPr>
          <w:ilvl w:val="0"/>
          <w:numId w:val="15"/>
        </w:numPr>
      </w:pPr>
      <w:r w:rsidRPr="006B1D53">
        <w:t>п. Полетаево</w:t>
      </w:r>
      <w:r>
        <w:t>;</w:t>
      </w:r>
    </w:p>
    <w:p w14:paraId="1DABDFDA" w14:textId="0E53A6A4" w:rsidR="006B1D53" w:rsidRPr="006B1D53" w:rsidRDefault="006B1D53" w:rsidP="00EA794B">
      <w:pPr>
        <w:pStyle w:val="affc"/>
        <w:numPr>
          <w:ilvl w:val="0"/>
          <w:numId w:val="15"/>
        </w:numPr>
      </w:pPr>
      <w:r w:rsidRPr="006B1D53">
        <w:t>п. Витаминный</w:t>
      </w:r>
      <w:r>
        <w:t>;</w:t>
      </w:r>
    </w:p>
    <w:p w14:paraId="18CB7DC8" w14:textId="4CBE18DC" w:rsidR="006B1D53" w:rsidRPr="006B1D53" w:rsidRDefault="006B1D53" w:rsidP="00EA794B">
      <w:pPr>
        <w:pStyle w:val="affc"/>
        <w:numPr>
          <w:ilvl w:val="0"/>
          <w:numId w:val="15"/>
        </w:numPr>
      </w:pPr>
      <w:r w:rsidRPr="006B1D53">
        <w:t>с. Чипышево</w:t>
      </w:r>
      <w:r>
        <w:t>;</w:t>
      </w:r>
    </w:p>
    <w:p w14:paraId="36B5DD89" w14:textId="66BC8789" w:rsidR="006B1D53" w:rsidRDefault="006B1D53" w:rsidP="00EA794B">
      <w:pPr>
        <w:pStyle w:val="affc"/>
        <w:numPr>
          <w:ilvl w:val="0"/>
          <w:numId w:val="15"/>
        </w:numPr>
      </w:pPr>
      <w:r w:rsidRPr="006B1D53">
        <w:t>д. Бутаки</w:t>
      </w:r>
      <w:r>
        <w:t>.</w:t>
      </w:r>
    </w:p>
    <w:p w14:paraId="16F16539" w14:textId="6B5BAAD7" w:rsidR="00070641" w:rsidRPr="00070641" w:rsidRDefault="00070641" w:rsidP="00EA3974">
      <w:pPr>
        <w:pStyle w:val="affc"/>
      </w:pPr>
      <w:r w:rsidRPr="00070641">
        <w:t>На основе предоставленных исходных данных, а также материалов из открытых источников (</w:t>
      </w:r>
      <w:r w:rsidR="00AA0F35" w:rsidRPr="00AA0F35">
        <w:t>Bing maps</w:t>
      </w:r>
      <w:r w:rsidRPr="00070641">
        <w:t xml:space="preserve">) была выполнена топографическая привязка объектов систем водоснабжения с учетом высотных отметок территории. </w:t>
      </w:r>
    </w:p>
    <w:p w14:paraId="45C4FADF" w14:textId="77777777" w:rsidR="00070641" w:rsidRPr="00070641" w:rsidRDefault="00070641" w:rsidP="00EA3974">
      <w:pPr>
        <w:pStyle w:val="affc"/>
      </w:pPr>
      <w:bookmarkStart w:id="103" w:name="_Toc382479234"/>
      <w:r w:rsidRPr="00070641">
        <w:t>Гидравлические расчеты</w:t>
      </w:r>
      <w:bookmarkEnd w:id="103"/>
    </w:p>
    <w:p w14:paraId="30D91B93" w14:textId="77777777" w:rsidR="00070641" w:rsidRPr="00070641" w:rsidRDefault="00070641" w:rsidP="00EA3974">
      <w:pPr>
        <w:pStyle w:val="affc"/>
      </w:pPr>
      <w:r w:rsidRPr="00070641">
        <w:t>Для расчетов были использованы предоставленные эксплуатирующей организацией данные по абонентам, а также данные по источникам водоснабжения.</w:t>
      </w:r>
    </w:p>
    <w:p w14:paraId="140392B9" w14:textId="77777777" w:rsidR="00070641" w:rsidRPr="00070641" w:rsidRDefault="00070641" w:rsidP="00EA3974">
      <w:pPr>
        <w:pStyle w:val="affc"/>
      </w:pPr>
      <w:r w:rsidRPr="00070641">
        <w:lastRenderedPageBreak/>
        <w:t>По результатам паспортизации объектов систем водоснабжения были произведены гидравлические расчеты данных систем.</w:t>
      </w:r>
    </w:p>
    <w:p w14:paraId="68207F26" w14:textId="77777777" w:rsidR="00070641" w:rsidRPr="00070641" w:rsidRDefault="00070641" w:rsidP="00EA3974">
      <w:pPr>
        <w:pStyle w:val="affc"/>
      </w:pPr>
      <w:r w:rsidRPr="00070641">
        <w:t>Гидравлические расчеты выполнены для следующих режимов:</w:t>
      </w:r>
    </w:p>
    <w:p w14:paraId="41BABAA2" w14:textId="77777777" w:rsidR="00070641" w:rsidRPr="00070641" w:rsidRDefault="00070641" w:rsidP="00EA3974">
      <w:pPr>
        <w:pStyle w:val="affc"/>
      </w:pPr>
      <w:r w:rsidRPr="00070641">
        <w:t>Расчетный режим с полным задействованием всех источников и кольцующих перемычек (в случае их наличия)</w:t>
      </w:r>
    </w:p>
    <w:p w14:paraId="3396ACEC" w14:textId="77777777" w:rsidR="00070641" w:rsidRPr="00070641" w:rsidRDefault="00070641" w:rsidP="00EA3974">
      <w:pPr>
        <w:pStyle w:val="affc"/>
      </w:pPr>
      <w:r w:rsidRPr="00070641">
        <w:t>Режим пожара: в соответствии с СП 8.130.2009 норма расхода воды на пожаротушение в данных населенных пунктов составляет 10 л/с на один пожар. Количество одновременных пожаров – 1.</w:t>
      </w:r>
    </w:p>
    <w:p w14:paraId="3674ABEE" w14:textId="14FD045A" w:rsidR="00070641" w:rsidRPr="00070641" w:rsidRDefault="00070641" w:rsidP="00EA3974">
      <w:pPr>
        <w:pStyle w:val="affc"/>
      </w:pPr>
      <w:r w:rsidRPr="00070641">
        <w:t>Аварийный режим: в случае наличия двух и более источников водоснабжения и применения кольцевой схемы сети, рассчитано потокораспределение при аварийном отключении одного из источников.</w:t>
      </w:r>
    </w:p>
    <w:p w14:paraId="34F4AD44" w14:textId="77777777" w:rsidR="00070641" w:rsidRPr="00070641" w:rsidRDefault="00070641" w:rsidP="00EA3974">
      <w:pPr>
        <w:pStyle w:val="affc"/>
      </w:pPr>
      <w:r w:rsidRPr="00070641">
        <w:t>Выводы по результатам гидравлических расчетов</w:t>
      </w:r>
    </w:p>
    <w:p w14:paraId="29A7E172" w14:textId="30139A45" w:rsidR="00070641" w:rsidRPr="00070641" w:rsidRDefault="00070641" w:rsidP="00EA3974">
      <w:pPr>
        <w:pStyle w:val="affc"/>
      </w:pPr>
      <w:r w:rsidRPr="00070641">
        <w:t xml:space="preserve">В результате выполнения гидравлических расчетов в целом подтвердились выводы предварительного анализа систем водоснабжения </w:t>
      </w:r>
      <w:r w:rsidR="00B7511B">
        <w:t>Полетаевского</w:t>
      </w:r>
      <w:r w:rsidR="00AA0F35" w:rsidRPr="00070641">
        <w:t xml:space="preserve"> сельско</w:t>
      </w:r>
      <w:r w:rsidR="00AA0F35">
        <w:t>го</w:t>
      </w:r>
      <w:r w:rsidR="00AA0F35" w:rsidRPr="00070641">
        <w:t xml:space="preserve"> поселение</w:t>
      </w:r>
      <w:r w:rsidRPr="00070641">
        <w:t>. Были выявлены следующие проблемы:</w:t>
      </w:r>
    </w:p>
    <w:p w14:paraId="2880A0CA" w14:textId="77777777" w:rsidR="00070641" w:rsidRPr="00070641" w:rsidRDefault="00070641" w:rsidP="00EA3974">
      <w:pPr>
        <w:pStyle w:val="affc"/>
      </w:pPr>
      <w:r w:rsidRPr="00070641">
        <w:t>Недостаточная пропускная способность магистральных сетей. Ввиду применения трубопроводов малых диаметров сеть не обеспечивает бесперебойной подачи воды всем потребителям в режиме пиковых нагрузок. Также не обеспечивается необходимого резерва пропускной способности сети в режиме пожаротушения. Недостаток напора в точках водоотбора при моделировании пожарной ситуации доходит до значений 200–250 м. в. ст. В первую очередь такая ситуация вызвана неправильным подбором диаметров трубопроводов от источников водоснабжения.</w:t>
      </w:r>
    </w:p>
    <w:p w14:paraId="69A53F12" w14:textId="77777777" w:rsidR="00070641" w:rsidRPr="00070641" w:rsidRDefault="00070641" w:rsidP="00EA3974">
      <w:pPr>
        <w:pStyle w:val="affc"/>
      </w:pPr>
      <w:r w:rsidRPr="00070641">
        <w:t>Несмотря на закольцовку системы водоснабжения с. Байкалово, надежность водоснабжения не обеспечивается из-за общего дисбаланса системы. Многочисленные источники водоснабжения, исторически сложившаяся хаотичность трассировки сетей, непроведение расчетов трубопроводов на пропуск необходимого количества воды привели к тому, что на данный момент поддержание необходимого скоростного и пьезометрического режима сети практически невозможно. Потокораспределение имеет тенденцию к значительному изменению при малейшем изменении состояния системы. Так, понижение напора в пределах 1–2 м в. ст. на одном из источников может привести к такому изменению потокораспределения, при котором несколько улиц будут запитаны водой от другого источника, и без того загруженного.</w:t>
      </w:r>
    </w:p>
    <w:p w14:paraId="03717FA4" w14:textId="77777777" w:rsidR="00070641" w:rsidRPr="00070641" w:rsidRDefault="00070641" w:rsidP="00EA3974">
      <w:pPr>
        <w:pStyle w:val="affc"/>
      </w:pPr>
      <w:r w:rsidRPr="00070641">
        <w:lastRenderedPageBreak/>
        <w:t>Предложения по результатам гидравлических расчетов</w:t>
      </w:r>
    </w:p>
    <w:p w14:paraId="343A71D9" w14:textId="77777777" w:rsidR="00070641" w:rsidRPr="00070641" w:rsidRDefault="00070641" w:rsidP="00EA3974">
      <w:pPr>
        <w:pStyle w:val="affc"/>
      </w:pPr>
      <w:r w:rsidRPr="00070641">
        <w:t>По результатам выполненных гидравлическим расчетов необходимо проведение следующих мероприятий:</w:t>
      </w:r>
    </w:p>
    <w:p w14:paraId="412E5F4F" w14:textId="77777777" w:rsidR="00070641" w:rsidRPr="00070641" w:rsidRDefault="00070641" w:rsidP="00EA3974">
      <w:pPr>
        <w:pStyle w:val="affc"/>
      </w:pPr>
      <w:r w:rsidRPr="00070641">
        <w:t>В качестве первостепенного мероприятия необходима перекладка водопроводных сетей, находящихся в непосредственной близости от источников водоснабжения, с увеличением их диаметра. Данное мероприятие позволит с наименьшими затратами обеспечить значительное улучшение показателей работы существующей схемы водоснабжения. В дальнейшем необходима перекладка магистральных сетей всего поселения для приведения их в соответствие с требованиями действующих нормативных документов, а также продолжение закольцовки тупиковых водопроводных сетей.</w:t>
      </w:r>
    </w:p>
    <w:p w14:paraId="2B0B2C7F" w14:textId="77777777" w:rsidR="00FA4D25" w:rsidRPr="004F004D" w:rsidRDefault="00FA4D25" w:rsidP="004F004D">
      <w:pPr>
        <w:pStyle w:val="affc"/>
      </w:pPr>
      <w:bookmarkStart w:id="104" w:name="_Toc519178824"/>
      <w:r w:rsidRPr="004F004D">
        <w:t>Экологические аспекты мероприятий по строительству, реконструкции и модернизации объектов централ</w:t>
      </w:r>
      <w:r w:rsidR="005E20FD" w:rsidRPr="004F004D">
        <w:t>изованных систем водоснабжения</w:t>
      </w:r>
      <w:bookmarkEnd w:id="104"/>
    </w:p>
    <w:p w14:paraId="66B6D2F6" w14:textId="77777777" w:rsidR="00367EED" w:rsidRPr="00CC1D2A" w:rsidRDefault="00367EED" w:rsidP="00EF0D8C">
      <w:pPr>
        <w:pStyle w:val="affc"/>
      </w:pPr>
      <w:r w:rsidRPr="00CC1D2A">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14:paraId="2A619A3D" w14:textId="1F900A5F" w:rsidR="00367EED" w:rsidRPr="00CC1D2A" w:rsidRDefault="00367EED" w:rsidP="00EF0D8C">
      <w:pPr>
        <w:pStyle w:val="affc"/>
      </w:pPr>
      <w:r w:rsidRPr="00CC1D2A">
        <w:t>Вокруг водозаборов должны быть оборудованы зоны санитарной охраны из трех поясов.</w:t>
      </w:r>
      <w:r w:rsidR="006B1D53">
        <w:t xml:space="preserve"> </w:t>
      </w:r>
      <w:r w:rsidRPr="00CC1D2A">
        <w:t>Первый пояс ЗСО (зона строгого режима) включает площадку вокруг скважины радиусом 30-50 м, ограждаемую забором высотой 1,2 м.</w:t>
      </w:r>
    </w:p>
    <w:p w14:paraId="7D66D3AC" w14:textId="77777777" w:rsidR="00367EED" w:rsidRPr="00CC1D2A" w:rsidRDefault="00367EED" w:rsidP="00EF0D8C">
      <w:pPr>
        <w:pStyle w:val="affc"/>
      </w:pPr>
      <w:r w:rsidRPr="00CC1D2A">
        <w:t>Территория должна быть спланирована и озеленена.</w:t>
      </w:r>
    </w:p>
    <w:p w14:paraId="6CD3728E" w14:textId="77777777" w:rsidR="00367EED" w:rsidRPr="00CC1D2A" w:rsidRDefault="00367EED" w:rsidP="00EF0D8C">
      <w:pPr>
        <w:pStyle w:val="affc"/>
      </w:pPr>
      <w:r w:rsidRPr="00CC1D2A">
        <w:t xml:space="preserve">На территории первого пояса запрещается: </w:t>
      </w:r>
    </w:p>
    <w:p w14:paraId="06DEA235" w14:textId="77777777" w:rsidR="00367EED" w:rsidRPr="00CC1D2A" w:rsidRDefault="00367EED" w:rsidP="00992D47">
      <w:pPr>
        <w:pStyle w:val="11"/>
      </w:pPr>
      <w:r w:rsidRPr="00CC1D2A">
        <w:t>проживание людей;</w:t>
      </w:r>
    </w:p>
    <w:p w14:paraId="26017F08" w14:textId="77777777" w:rsidR="00367EED" w:rsidRPr="00CC1D2A" w:rsidRDefault="00367EED" w:rsidP="00992D47">
      <w:pPr>
        <w:pStyle w:val="11"/>
      </w:pPr>
      <w:r w:rsidRPr="00CC1D2A">
        <w:t>содержание и выпас скота и птиц;</w:t>
      </w:r>
    </w:p>
    <w:p w14:paraId="22731D17" w14:textId="77777777" w:rsidR="00367EED" w:rsidRPr="00CC1D2A" w:rsidRDefault="00367EED" w:rsidP="00992D47">
      <w:pPr>
        <w:pStyle w:val="11"/>
      </w:pPr>
      <w:r w:rsidRPr="00CC1D2A">
        <w:t>строительство зданий и сооружений, не имеющих прямого отношения к водопроводу.</w:t>
      </w:r>
    </w:p>
    <w:p w14:paraId="352FC443" w14:textId="77777777" w:rsidR="00367EED" w:rsidRPr="00CC1D2A" w:rsidRDefault="00367EED" w:rsidP="00EF0D8C">
      <w:pPr>
        <w:pStyle w:val="affc"/>
      </w:pPr>
      <w:r w:rsidRPr="00CC1D2A">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14:paraId="18ED5FD8" w14:textId="77777777" w:rsidR="00367EED" w:rsidRPr="00CC1D2A" w:rsidRDefault="00367EED" w:rsidP="00992D47">
      <w:pPr>
        <w:pStyle w:val="11"/>
      </w:pPr>
      <w:r w:rsidRPr="00CC1D2A">
        <w:t>проведение ежегодного профилактического ремонта;</w:t>
      </w:r>
    </w:p>
    <w:p w14:paraId="6582A7C0" w14:textId="77777777" w:rsidR="00367EED" w:rsidRPr="00CC1D2A" w:rsidRDefault="00367EED" w:rsidP="00992D47">
      <w:pPr>
        <w:pStyle w:val="11"/>
      </w:pPr>
      <w:r w:rsidRPr="00CC1D2A">
        <w:t xml:space="preserve">вынос из зон </w:t>
      </w:r>
      <w:r w:rsidRPr="00CC1D2A">
        <w:rPr>
          <w:lang w:val="en-US"/>
        </w:rPr>
        <w:t>I</w:t>
      </w:r>
      <w:r w:rsidRPr="00CC1D2A">
        <w:t xml:space="preserve"> пояса всех потенциальных источников загрязнения поверхностных вод;</w:t>
      </w:r>
    </w:p>
    <w:p w14:paraId="606A5920" w14:textId="77777777" w:rsidR="00367EED" w:rsidRPr="00CC1D2A" w:rsidRDefault="00367EED" w:rsidP="00992D47">
      <w:pPr>
        <w:pStyle w:val="11"/>
      </w:pPr>
      <w:r w:rsidRPr="00CC1D2A">
        <w:lastRenderedPageBreak/>
        <w:t xml:space="preserve">в пределах </w:t>
      </w:r>
      <w:r w:rsidRPr="00CC1D2A">
        <w:rPr>
          <w:lang w:val="en-US"/>
        </w:rPr>
        <w:t>I</w:t>
      </w:r>
      <w:r w:rsidRPr="00CC1D2A">
        <w:t xml:space="preserve"> – </w:t>
      </w:r>
      <w:r w:rsidRPr="00CC1D2A">
        <w:rPr>
          <w:lang w:val="en-US"/>
        </w:rPr>
        <w:t>III</w:t>
      </w:r>
      <w:r w:rsidRPr="00CC1D2A">
        <w:t xml:space="preserve"> ЗСО скважин разработать комплекс водоохранных мероприятий </w:t>
      </w:r>
      <w:r w:rsidR="0065789C" w:rsidRPr="00CC1D2A">
        <w:t>в соответствии с СанПиНом</w:t>
      </w:r>
      <w:r w:rsidRPr="00CC1D2A">
        <w:t xml:space="preserve"> 2.1.4.1110-02 и согласовать его с районным ЦГСЭН;</w:t>
      </w:r>
    </w:p>
    <w:p w14:paraId="6AE9FB70" w14:textId="77777777" w:rsidR="00367EED" w:rsidRPr="00CC1D2A" w:rsidRDefault="00367EED" w:rsidP="00992D47">
      <w:pPr>
        <w:pStyle w:val="11"/>
      </w:pPr>
      <w:r w:rsidRPr="00CC1D2A">
        <w:t>в процессе эксплуатации скважин для определения стабильности качества воды приступить к ведению мониторинга подземных вод) стационарные режиме наблюдения за дебитом, уровнем, температурой и химическим составом воды);</w:t>
      </w:r>
    </w:p>
    <w:p w14:paraId="2D5FD739" w14:textId="77777777" w:rsidR="00367EED" w:rsidRPr="00CC1D2A" w:rsidRDefault="00367EED" w:rsidP="00992D47">
      <w:pPr>
        <w:pStyle w:val="11"/>
      </w:pPr>
      <w:r w:rsidRPr="00CC1D2A">
        <w:t xml:space="preserve">контроль качества производить </w:t>
      </w:r>
      <w:r w:rsidR="0065789C" w:rsidRPr="00CC1D2A">
        <w:t>в соответствии с СанПиНом</w:t>
      </w:r>
      <w:r w:rsidRPr="00CC1D2A">
        <w:t xml:space="preserve"> 2.1.4.1074-01 с обязательным определением содержания железа и органолептических показателей.</w:t>
      </w:r>
    </w:p>
    <w:p w14:paraId="50D06FF6" w14:textId="77777777" w:rsidR="00367EED" w:rsidRPr="00CC1D2A" w:rsidRDefault="00367EED" w:rsidP="00EF0D8C">
      <w:pPr>
        <w:pStyle w:val="affc"/>
      </w:pPr>
      <w:r w:rsidRPr="00CC1D2A">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105" w:name="ZAP25QI3BT"/>
      <w:bookmarkEnd w:id="105"/>
    </w:p>
    <w:p w14:paraId="1A0CB363" w14:textId="77777777" w:rsidR="006B1D53" w:rsidRDefault="00367EED" w:rsidP="00EF0D8C">
      <w:pPr>
        <w:pStyle w:val="affc"/>
      </w:pPr>
      <w:bookmarkStart w:id="106" w:name="_Toc360699428"/>
      <w:bookmarkStart w:id="107" w:name="_Toc360699814"/>
      <w:bookmarkStart w:id="108" w:name="_Toc360700200"/>
      <w:r w:rsidRPr="00CC1D2A">
        <w:t>Технологический процесс забора воды и транспортирования её в водопроводную сеть не сопровождается вредными выбросами.</w:t>
      </w:r>
      <w:bookmarkStart w:id="109" w:name="_Toc360699430"/>
      <w:bookmarkStart w:id="110" w:name="_Toc360699816"/>
      <w:bookmarkStart w:id="111" w:name="_Toc360700202"/>
      <w:bookmarkEnd w:id="106"/>
      <w:bookmarkEnd w:id="107"/>
      <w:bookmarkEnd w:id="108"/>
      <w:r w:rsidR="006B1D53">
        <w:t xml:space="preserve"> </w:t>
      </w:r>
    </w:p>
    <w:p w14:paraId="2F66D776" w14:textId="7DD2C641" w:rsidR="006B1D53" w:rsidRDefault="00367EED" w:rsidP="00EF0D8C">
      <w:pPr>
        <w:pStyle w:val="affc"/>
      </w:pPr>
      <w:r w:rsidRPr="00CC1D2A">
        <w:t>Эксплуатация водопроводной сети, а также ее строительство, не предусматривают каких-либо сбросов вредных веществ в водоемы и на рельеф.</w:t>
      </w:r>
      <w:bookmarkStart w:id="112" w:name="_Toc360699432"/>
      <w:bookmarkStart w:id="113" w:name="_Toc360699818"/>
      <w:bookmarkStart w:id="114" w:name="_Toc360700204"/>
      <w:bookmarkEnd w:id="109"/>
      <w:bookmarkEnd w:id="110"/>
      <w:bookmarkEnd w:id="111"/>
      <w:r w:rsidR="006B1D53">
        <w:t xml:space="preserve"> </w:t>
      </w:r>
    </w:p>
    <w:p w14:paraId="4C63E4BF" w14:textId="094ECEF9" w:rsidR="006B1D53" w:rsidRDefault="00367EED" w:rsidP="00EF0D8C">
      <w:pPr>
        <w:pStyle w:val="affc"/>
      </w:pPr>
      <w:r w:rsidRPr="00CC1D2A">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w:t>
      </w:r>
      <w:r w:rsidR="00CC1D2A">
        <w:t>в накопительные резервуары</w:t>
      </w:r>
      <w:r w:rsidRPr="00CC1D2A">
        <w:t xml:space="preserve">. </w:t>
      </w:r>
      <w:bookmarkStart w:id="115" w:name="_Toc360699433"/>
      <w:bookmarkStart w:id="116" w:name="_Toc360699819"/>
      <w:bookmarkStart w:id="117" w:name="_Toc360700205"/>
      <w:bookmarkEnd w:id="112"/>
      <w:bookmarkEnd w:id="113"/>
      <w:bookmarkEnd w:id="114"/>
    </w:p>
    <w:p w14:paraId="5047EF29" w14:textId="71F12D4D" w:rsidR="00367EED" w:rsidRPr="00CC1D2A" w:rsidRDefault="00367EED" w:rsidP="00EF0D8C">
      <w:pPr>
        <w:pStyle w:val="affc"/>
      </w:pPr>
      <w:r w:rsidRPr="00CC1D2A">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15"/>
      <w:bookmarkEnd w:id="116"/>
      <w:bookmarkEnd w:id="117"/>
    </w:p>
    <w:p w14:paraId="361E7D13" w14:textId="35924A94" w:rsidR="00367EED" w:rsidRPr="00CC1D2A" w:rsidRDefault="00367EED" w:rsidP="00EF0D8C">
      <w:pPr>
        <w:pStyle w:val="affc"/>
      </w:pPr>
      <w:r w:rsidRPr="00CC1D2A">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D00040">
        <w:t>сельско</w:t>
      </w:r>
      <w:r w:rsidR="00911A15">
        <w:t>го поселения</w:t>
      </w:r>
      <w:r w:rsidRPr="00CC1D2A">
        <w:t>.</w:t>
      </w:r>
      <w:bookmarkStart w:id="118" w:name="XA00MDO2NS"/>
      <w:bookmarkStart w:id="119" w:name="ZAP2B943DE"/>
      <w:bookmarkStart w:id="120" w:name="bssPhr127"/>
      <w:bookmarkEnd w:id="118"/>
      <w:bookmarkEnd w:id="119"/>
      <w:bookmarkEnd w:id="120"/>
      <w:r w:rsidR="006B1D53">
        <w:t xml:space="preserve"> </w:t>
      </w:r>
      <w:r w:rsidRPr="00CC1D2A">
        <w:t>На окружающую среду при реализации мероприятий по снабжению и хранению химических реагентов, используемых в водоподготовке (хлор и др.)</w:t>
      </w:r>
      <w:bookmarkStart w:id="121" w:name="ZAP24TM3JH"/>
      <w:bookmarkEnd w:id="121"/>
    </w:p>
    <w:p w14:paraId="4AB11CF1" w14:textId="77777777" w:rsidR="00027631" w:rsidRDefault="00367EED" w:rsidP="00EF0D8C">
      <w:pPr>
        <w:pStyle w:val="affc"/>
      </w:pPr>
      <w:r w:rsidRPr="00CC1D2A">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14:paraId="07B017A1" w14:textId="3056D336" w:rsidR="00CC1D2A" w:rsidRPr="00EF0D8C" w:rsidRDefault="00CC1D2A" w:rsidP="00D632DA">
      <w:pPr>
        <w:pStyle w:val="af0"/>
        <w:numPr>
          <w:ilvl w:val="0"/>
          <w:numId w:val="3"/>
        </w:numPr>
        <w:spacing w:before="240" w:after="240"/>
        <w:ind w:left="539" w:hanging="539"/>
        <w:rPr>
          <w:b/>
          <w:szCs w:val="29"/>
        </w:rPr>
      </w:pPr>
      <w:bookmarkStart w:id="122" w:name="_Toc519178825"/>
      <w:bookmarkStart w:id="123" w:name="_Toc528243012"/>
      <w:r w:rsidRPr="00EF0D8C">
        <w:rPr>
          <w:b/>
          <w:szCs w:val="29"/>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22"/>
      <w:bookmarkEnd w:id="123"/>
    </w:p>
    <w:p w14:paraId="0987394F" w14:textId="77777777" w:rsidR="00CC1D2A" w:rsidRPr="00CC1D2A" w:rsidRDefault="00CC1D2A" w:rsidP="00EF0D8C">
      <w:pPr>
        <w:pStyle w:val="affc"/>
      </w:pPr>
      <w:r w:rsidRPr="00CC1D2A">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14:paraId="23AE398F" w14:textId="012297D9" w:rsidR="00CC1D2A" w:rsidRDefault="00CC1D2A" w:rsidP="00EF0D8C">
      <w:pPr>
        <w:pStyle w:val="affc"/>
      </w:pPr>
      <w:r w:rsidRPr="00CC1D2A">
        <w:t xml:space="preserve">На основании данных </w:t>
      </w:r>
      <w:r w:rsidR="00B7511B">
        <w:t>Полетаевского</w:t>
      </w:r>
      <w:r w:rsidR="00436C85">
        <w:t xml:space="preserve"> сельского поселения</w:t>
      </w:r>
      <w:r w:rsidRPr="00CC1D2A">
        <w:t>, невозможно провести детальный расчет объемов работ по обеспечению водоснабжения объектов перспективной застройки населенного пункта в рамках схемы водоснабжения. Стоимость мероприятий определены в соответствии с Методическими материалами по сметным расчетам. Капитальные вложения определены в таблице 6.1.</w:t>
      </w:r>
    </w:p>
    <w:p w14:paraId="6DE2DCB7" w14:textId="77777777" w:rsidR="00CC1D2A" w:rsidRPr="00CC1D2A" w:rsidRDefault="00CC1D2A" w:rsidP="00EF0D8C">
      <w:pPr>
        <w:pStyle w:val="affc"/>
      </w:pPr>
    </w:p>
    <w:p w14:paraId="333A5A68" w14:textId="77777777" w:rsidR="00027631" w:rsidRDefault="00027631" w:rsidP="00027631">
      <w:pPr>
        <w:pStyle w:val="ac"/>
        <w:sectPr w:rsidR="00027631" w:rsidSect="0078000C">
          <w:pgSz w:w="11906" w:h="16838"/>
          <w:pgMar w:top="1134" w:right="850" w:bottom="1134" w:left="1701" w:header="426" w:footer="359" w:gutter="0"/>
          <w:cols w:space="708"/>
          <w:docGrid w:linePitch="360"/>
        </w:sectPr>
      </w:pPr>
    </w:p>
    <w:p w14:paraId="60AB206B" w14:textId="77777777" w:rsidR="00A97EDB" w:rsidRDefault="001C0C8A" w:rsidP="00521495">
      <w:pPr>
        <w:pStyle w:val="ac"/>
        <w:ind w:right="-15831" w:firstLine="0"/>
      </w:pPr>
      <w:r w:rsidRPr="00791542">
        <w:lastRenderedPageBreak/>
        <w:t>Таблица 6.1.</w:t>
      </w:r>
      <w:r w:rsidR="00521495">
        <w:t xml:space="preserve"> </w:t>
      </w:r>
      <w:r w:rsidR="0093367B" w:rsidRPr="00791542">
        <w:t>Капитальные вложения</w:t>
      </w:r>
      <w:r w:rsidR="00791542" w:rsidRPr="00791542">
        <w:t xml:space="preserve"> в сфере водоснабжения</w:t>
      </w:r>
    </w:p>
    <w:tbl>
      <w:tblPr>
        <w:tblW w:w="21972" w:type="dxa"/>
        <w:tblInd w:w="-5" w:type="dxa"/>
        <w:tblLook w:val="04A0" w:firstRow="1" w:lastRow="0" w:firstColumn="1" w:lastColumn="0" w:noHBand="0" w:noVBand="1"/>
      </w:tblPr>
      <w:tblGrid>
        <w:gridCol w:w="433"/>
        <w:gridCol w:w="3395"/>
        <w:gridCol w:w="1269"/>
        <w:gridCol w:w="1296"/>
        <w:gridCol w:w="1292"/>
        <w:gridCol w:w="507"/>
        <w:gridCol w:w="2500"/>
        <w:gridCol w:w="1360"/>
        <w:gridCol w:w="820"/>
        <w:gridCol w:w="800"/>
        <w:gridCol w:w="788"/>
        <w:gridCol w:w="1552"/>
        <w:gridCol w:w="536"/>
        <w:gridCol w:w="536"/>
        <w:gridCol w:w="536"/>
        <w:gridCol w:w="536"/>
        <w:gridCol w:w="536"/>
        <w:gridCol w:w="700"/>
        <w:gridCol w:w="1356"/>
        <w:gridCol w:w="1224"/>
      </w:tblGrid>
      <w:tr w:rsidR="004F004D" w:rsidRPr="004F004D" w14:paraId="0510F3CC" w14:textId="77777777" w:rsidTr="004F004D">
        <w:trPr>
          <w:trHeight w:val="225"/>
          <w:tblHeader/>
        </w:trPr>
        <w:tc>
          <w:tcPr>
            <w:tcW w:w="38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BBF3B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Наименование мероприятий</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880AAC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Обоснование необходимости (цель реализации)</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B25BB6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Описание и место расположения объекта</w:t>
            </w:r>
          </w:p>
        </w:tc>
        <w:tc>
          <w:tcPr>
            <w:tcW w:w="56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193A0D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Основные технические характеристики объекта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8ED92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Год начала реализации мероприятия</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2EC20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Год окончания реализации мероприятия</w:t>
            </w:r>
          </w:p>
        </w:tc>
        <w:tc>
          <w:tcPr>
            <w:tcW w:w="830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14:paraId="72D589B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Расходы на реализацию мероприятий в прогнозных ценах, тыс. руб. (с НДС)</w:t>
            </w:r>
          </w:p>
        </w:tc>
      </w:tr>
      <w:tr w:rsidR="004F004D" w:rsidRPr="004F004D" w14:paraId="45EFE366" w14:textId="77777777" w:rsidTr="004F004D">
        <w:trPr>
          <w:trHeight w:val="225"/>
          <w:tblHeader/>
        </w:trPr>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14:paraId="76658324"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2F64F876"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4F9C8E6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5659" w:type="dxa"/>
            <w:gridSpan w:val="4"/>
            <w:vMerge/>
            <w:tcBorders>
              <w:top w:val="single" w:sz="4" w:space="0" w:color="auto"/>
              <w:left w:val="single" w:sz="4" w:space="0" w:color="auto"/>
              <w:bottom w:val="single" w:sz="4" w:space="0" w:color="auto"/>
              <w:right w:val="single" w:sz="4" w:space="0" w:color="auto"/>
            </w:tcBorders>
            <w:vAlign w:val="center"/>
            <w:hideMark/>
          </w:tcPr>
          <w:p w14:paraId="4410B0FB"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F626EA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E3C55A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300" w:type="dxa"/>
            <w:gridSpan w:val="10"/>
            <w:vMerge/>
            <w:tcBorders>
              <w:top w:val="single" w:sz="4" w:space="0" w:color="auto"/>
              <w:left w:val="single" w:sz="4" w:space="0" w:color="auto"/>
              <w:bottom w:val="single" w:sz="4" w:space="0" w:color="auto"/>
              <w:right w:val="single" w:sz="4" w:space="0" w:color="auto"/>
            </w:tcBorders>
            <w:vAlign w:val="center"/>
            <w:hideMark/>
          </w:tcPr>
          <w:p w14:paraId="3BAF0F6F"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r>
      <w:tr w:rsidR="004F004D" w:rsidRPr="004F004D" w14:paraId="7F4ED294" w14:textId="77777777" w:rsidTr="004F004D">
        <w:trPr>
          <w:trHeight w:val="225"/>
          <w:tblHeader/>
        </w:trPr>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14:paraId="1EF3A43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03F06605"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38868796"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92" w:type="dxa"/>
            <w:vMerge w:val="restart"/>
            <w:tcBorders>
              <w:top w:val="nil"/>
              <w:left w:val="single" w:sz="4" w:space="0" w:color="auto"/>
              <w:bottom w:val="single" w:sz="4" w:space="0" w:color="auto"/>
              <w:right w:val="single" w:sz="4" w:space="0" w:color="auto"/>
            </w:tcBorders>
            <w:shd w:val="clear" w:color="auto" w:fill="auto"/>
            <w:hideMark/>
          </w:tcPr>
          <w:p w14:paraId="1C0C610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Наименование показателя (мощность, протяженность, диаметр и т.п.)</w:t>
            </w:r>
          </w:p>
        </w:tc>
        <w:tc>
          <w:tcPr>
            <w:tcW w:w="507" w:type="dxa"/>
            <w:vMerge w:val="restart"/>
            <w:tcBorders>
              <w:top w:val="nil"/>
              <w:left w:val="single" w:sz="4" w:space="0" w:color="auto"/>
              <w:bottom w:val="single" w:sz="4" w:space="0" w:color="auto"/>
              <w:right w:val="single" w:sz="4" w:space="0" w:color="auto"/>
            </w:tcBorders>
            <w:shd w:val="clear" w:color="auto" w:fill="auto"/>
            <w:hideMark/>
          </w:tcPr>
          <w:p w14:paraId="21F42E9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Ед. изм.</w:t>
            </w:r>
          </w:p>
        </w:tc>
        <w:tc>
          <w:tcPr>
            <w:tcW w:w="3860" w:type="dxa"/>
            <w:gridSpan w:val="2"/>
            <w:tcBorders>
              <w:top w:val="single" w:sz="4" w:space="0" w:color="auto"/>
              <w:left w:val="nil"/>
              <w:bottom w:val="single" w:sz="4" w:space="0" w:color="auto"/>
              <w:right w:val="single" w:sz="4" w:space="0" w:color="auto"/>
            </w:tcBorders>
            <w:shd w:val="clear" w:color="auto" w:fill="auto"/>
            <w:hideMark/>
          </w:tcPr>
          <w:p w14:paraId="2FABAB1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Значение показателя</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7CFB4E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265CAF95"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noWrap/>
            <w:hideMark/>
          </w:tcPr>
          <w:p w14:paraId="4CC8A58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Всего</w:t>
            </w:r>
          </w:p>
        </w:tc>
        <w:tc>
          <w:tcPr>
            <w:tcW w:w="1552" w:type="dxa"/>
            <w:vMerge w:val="restart"/>
            <w:tcBorders>
              <w:top w:val="nil"/>
              <w:left w:val="single" w:sz="4" w:space="0" w:color="auto"/>
              <w:bottom w:val="single" w:sz="4" w:space="0" w:color="auto"/>
              <w:right w:val="single" w:sz="4" w:space="0" w:color="auto"/>
            </w:tcBorders>
            <w:shd w:val="clear" w:color="auto" w:fill="auto"/>
            <w:hideMark/>
          </w:tcPr>
          <w:p w14:paraId="4883AB1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Профинансировано к</w:t>
            </w:r>
            <w:r w:rsidRPr="004F004D">
              <w:rPr>
                <w:rFonts w:ascii="Times New Roman" w:eastAsia="Times New Roman" w:hAnsi="Times New Roman"/>
                <w:color w:val="000000"/>
                <w:sz w:val="16"/>
                <w:szCs w:val="16"/>
                <w:lang w:eastAsia="ru-RU"/>
              </w:rPr>
              <w:br/>
              <w:t>2018 году</w:t>
            </w:r>
          </w:p>
        </w:tc>
        <w:tc>
          <w:tcPr>
            <w:tcW w:w="3380" w:type="dxa"/>
            <w:gridSpan w:val="6"/>
            <w:tcBorders>
              <w:top w:val="single" w:sz="4" w:space="0" w:color="auto"/>
              <w:left w:val="nil"/>
              <w:bottom w:val="single" w:sz="4" w:space="0" w:color="auto"/>
              <w:right w:val="nil"/>
            </w:tcBorders>
            <w:shd w:val="clear" w:color="auto" w:fill="auto"/>
            <w:noWrap/>
            <w:vAlign w:val="bottom"/>
            <w:hideMark/>
          </w:tcPr>
          <w:p w14:paraId="7E47C39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в том числе по годам</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14:paraId="2228163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Остаток финансирования</w:t>
            </w:r>
          </w:p>
        </w:tc>
        <w:tc>
          <w:tcPr>
            <w:tcW w:w="1224" w:type="dxa"/>
            <w:vMerge w:val="restart"/>
            <w:tcBorders>
              <w:top w:val="nil"/>
              <w:left w:val="single" w:sz="4" w:space="0" w:color="auto"/>
              <w:bottom w:val="single" w:sz="4" w:space="0" w:color="auto"/>
              <w:right w:val="single" w:sz="4" w:space="0" w:color="auto"/>
            </w:tcBorders>
            <w:shd w:val="clear" w:color="auto" w:fill="auto"/>
            <w:hideMark/>
          </w:tcPr>
          <w:p w14:paraId="76E9B84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в т.ч. за счет платы за подключение</w:t>
            </w:r>
          </w:p>
        </w:tc>
      </w:tr>
      <w:tr w:rsidR="004F004D" w:rsidRPr="004F004D" w14:paraId="3CAF6B7D" w14:textId="77777777" w:rsidTr="004F004D">
        <w:trPr>
          <w:trHeight w:val="675"/>
          <w:tblHeader/>
        </w:trPr>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14:paraId="0DF17BDE"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0429B01F"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4E5638C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92" w:type="dxa"/>
            <w:vMerge/>
            <w:tcBorders>
              <w:top w:val="nil"/>
              <w:left w:val="single" w:sz="4" w:space="0" w:color="auto"/>
              <w:bottom w:val="single" w:sz="4" w:space="0" w:color="auto"/>
              <w:right w:val="single" w:sz="4" w:space="0" w:color="auto"/>
            </w:tcBorders>
            <w:vAlign w:val="center"/>
            <w:hideMark/>
          </w:tcPr>
          <w:p w14:paraId="5CCD07E1"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507" w:type="dxa"/>
            <w:vMerge/>
            <w:tcBorders>
              <w:top w:val="nil"/>
              <w:left w:val="single" w:sz="4" w:space="0" w:color="auto"/>
              <w:bottom w:val="single" w:sz="4" w:space="0" w:color="auto"/>
              <w:right w:val="single" w:sz="4" w:space="0" w:color="auto"/>
            </w:tcBorders>
            <w:vAlign w:val="center"/>
            <w:hideMark/>
          </w:tcPr>
          <w:p w14:paraId="40B4178F"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2500" w:type="dxa"/>
            <w:tcBorders>
              <w:top w:val="nil"/>
              <w:left w:val="nil"/>
              <w:bottom w:val="single" w:sz="4" w:space="0" w:color="auto"/>
              <w:right w:val="single" w:sz="4" w:space="0" w:color="auto"/>
            </w:tcBorders>
            <w:shd w:val="clear" w:color="auto" w:fill="auto"/>
            <w:hideMark/>
          </w:tcPr>
          <w:p w14:paraId="57F8941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до реализации мероприятия</w:t>
            </w:r>
          </w:p>
        </w:tc>
        <w:tc>
          <w:tcPr>
            <w:tcW w:w="1360" w:type="dxa"/>
            <w:tcBorders>
              <w:top w:val="nil"/>
              <w:left w:val="nil"/>
              <w:bottom w:val="single" w:sz="4" w:space="0" w:color="auto"/>
              <w:right w:val="single" w:sz="4" w:space="0" w:color="auto"/>
            </w:tcBorders>
            <w:shd w:val="clear" w:color="auto" w:fill="auto"/>
            <w:hideMark/>
          </w:tcPr>
          <w:p w14:paraId="76568A6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после реализации мероприятия</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1086CE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B46D1E0"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14:paraId="16EE773D"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auto"/>
              <w:right w:val="single" w:sz="4" w:space="0" w:color="auto"/>
            </w:tcBorders>
            <w:vAlign w:val="center"/>
            <w:hideMark/>
          </w:tcPr>
          <w:p w14:paraId="5561122F"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hideMark/>
          </w:tcPr>
          <w:p w14:paraId="080389A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536" w:type="dxa"/>
            <w:tcBorders>
              <w:top w:val="nil"/>
              <w:left w:val="nil"/>
              <w:bottom w:val="single" w:sz="4" w:space="0" w:color="auto"/>
              <w:right w:val="single" w:sz="4" w:space="0" w:color="auto"/>
            </w:tcBorders>
            <w:shd w:val="clear" w:color="auto" w:fill="auto"/>
            <w:noWrap/>
            <w:hideMark/>
          </w:tcPr>
          <w:p w14:paraId="0AC50A8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536" w:type="dxa"/>
            <w:tcBorders>
              <w:top w:val="nil"/>
              <w:left w:val="nil"/>
              <w:bottom w:val="single" w:sz="4" w:space="0" w:color="auto"/>
              <w:right w:val="single" w:sz="4" w:space="0" w:color="auto"/>
            </w:tcBorders>
            <w:shd w:val="clear" w:color="auto" w:fill="auto"/>
            <w:noWrap/>
            <w:hideMark/>
          </w:tcPr>
          <w:p w14:paraId="44310F9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2021</w:t>
            </w:r>
          </w:p>
        </w:tc>
        <w:tc>
          <w:tcPr>
            <w:tcW w:w="536" w:type="dxa"/>
            <w:tcBorders>
              <w:top w:val="nil"/>
              <w:left w:val="nil"/>
              <w:bottom w:val="single" w:sz="4" w:space="0" w:color="auto"/>
              <w:right w:val="single" w:sz="4" w:space="0" w:color="auto"/>
            </w:tcBorders>
            <w:shd w:val="clear" w:color="auto" w:fill="auto"/>
            <w:noWrap/>
            <w:hideMark/>
          </w:tcPr>
          <w:p w14:paraId="292F0E8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536" w:type="dxa"/>
            <w:tcBorders>
              <w:top w:val="nil"/>
              <w:left w:val="nil"/>
              <w:bottom w:val="single" w:sz="4" w:space="0" w:color="auto"/>
              <w:right w:val="single" w:sz="4" w:space="0" w:color="auto"/>
            </w:tcBorders>
            <w:shd w:val="clear" w:color="auto" w:fill="auto"/>
            <w:noWrap/>
            <w:hideMark/>
          </w:tcPr>
          <w:p w14:paraId="0D4E587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2023</w:t>
            </w:r>
          </w:p>
        </w:tc>
        <w:tc>
          <w:tcPr>
            <w:tcW w:w="700" w:type="dxa"/>
            <w:tcBorders>
              <w:top w:val="nil"/>
              <w:left w:val="nil"/>
              <w:bottom w:val="single" w:sz="4" w:space="0" w:color="auto"/>
              <w:right w:val="single" w:sz="4" w:space="0" w:color="auto"/>
            </w:tcBorders>
            <w:shd w:val="clear" w:color="000000" w:fill="FFFFFF"/>
            <w:hideMark/>
          </w:tcPr>
          <w:p w14:paraId="11A4C93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2024-2028</w:t>
            </w:r>
          </w:p>
        </w:tc>
        <w:tc>
          <w:tcPr>
            <w:tcW w:w="1356" w:type="dxa"/>
            <w:vMerge/>
            <w:tcBorders>
              <w:top w:val="nil"/>
              <w:left w:val="single" w:sz="4" w:space="0" w:color="auto"/>
              <w:bottom w:val="single" w:sz="4" w:space="0" w:color="auto"/>
              <w:right w:val="single" w:sz="4" w:space="0" w:color="auto"/>
            </w:tcBorders>
            <w:vAlign w:val="center"/>
            <w:hideMark/>
          </w:tcPr>
          <w:p w14:paraId="79C8F43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auto"/>
              <w:right w:val="single" w:sz="4" w:space="0" w:color="auto"/>
            </w:tcBorders>
            <w:vAlign w:val="center"/>
            <w:hideMark/>
          </w:tcPr>
          <w:p w14:paraId="2D4EA22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r>
      <w:tr w:rsidR="004F004D" w:rsidRPr="004F004D" w14:paraId="22256FE6" w14:textId="77777777" w:rsidTr="004F004D">
        <w:trPr>
          <w:trHeight w:val="225"/>
        </w:trPr>
        <w:tc>
          <w:tcPr>
            <w:tcW w:w="21972" w:type="dxa"/>
            <w:gridSpan w:val="20"/>
            <w:tcBorders>
              <w:top w:val="single" w:sz="4" w:space="0" w:color="auto"/>
              <w:left w:val="single" w:sz="4" w:space="0" w:color="auto"/>
              <w:bottom w:val="single" w:sz="4" w:space="0" w:color="auto"/>
              <w:right w:val="single" w:sz="4" w:space="0" w:color="auto"/>
            </w:tcBorders>
            <w:shd w:val="clear" w:color="auto" w:fill="auto"/>
            <w:hideMark/>
          </w:tcPr>
          <w:p w14:paraId="30BB7287" w14:textId="77777777" w:rsidR="004F004D" w:rsidRPr="004F004D" w:rsidRDefault="004F004D" w:rsidP="004F004D">
            <w:pPr>
              <w:spacing w:after="0" w:line="240" w:lineRule="auto"/>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Группа 1. Реконструкция или модернизация, строительство сетей системы водоснабжения</w:t>
            </w:r>
          </w:p>
        </w:tc>
      </w:tr>
      <w:tr w:rsidR="004F004D" w:rsidRPr="004F004D" w14:paraId="510430DE"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11428FA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18D4C3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64B09D7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Высокий износ</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6695916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от магистрального водопровода по ул. Западная до МОУ СОШ, 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12F81EF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53C7ED6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37EC3B5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noWrap/>
            <w:vAlign w:val="center"/>
            <w:hideMark/>
          </w:tcPr>
          <w:p w14:paraId="7CACB8F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0941B9F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3987527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3084E" w14:textId="249545D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0,53</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25BD9" w14:textId="0DA41E3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A608F" w14:textId="36A8336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0,53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727CA" w14:textId="2208680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E420F" w14:textId="0E4A489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8EC7A" w14:textId="6616611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4D28B" w14:textId="5C4815A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9E109E" w14:textId="629FEF9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02317" w14:textId="3D86617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0,53</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EEAD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r>
      <w:tr w:rsidR="004F004D" w:rsidRPr="004F004D" w14:paraId="6F20D65D"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28D38A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567B89A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5C5D9D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E73B1B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077505E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2F71568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2A103A9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0,25</w:t>
            </w:r>
          </w:p>
        </w:tc>
        <w:tc>
          <w:tcPr>
            <w:tcW w:w="1360" w:type="dxa"/>
            <w:tcBorders>
              <w:top w:val="nil"/>
              <w:left w:val="nil"/>
              <w:bottom w:val="single" w:sz="4" w:space="0" w:color="auto"/>
              <w:right w:val="single" w:sz="4" w:space="0" w:color="auto"/>
            </w:tcBorders>
            <w:shd w:val="clear" w:color="auto" w:fill="auto"/>
            <w:noWrap/>
            <w:vAlign w:val="center"/>
            <w:hideMark/>
          </w:tcPr>
          <w:p w14:paraId="4BA3FD9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0,25</w:t>
            </w:r>
          </w:p>
        </w:tc>
        <w:tc>
          <w:tcPr>
            <w:tcW w:w="820" w:type="dxa"/>
            <w:vMerge/>
            <w:tcBorders>
              <w:top w:val="nil"/>
              <w:left w:val="single" w:sz="4" w:space="0" w:color="auto"/>
              <w:bottom w:val="nil"/>
              <w:right w:val="single" w:sz="4" w:space="0" w:color="auto"/>
            </w:tcBorders>
            <w:vAlign w:val="center"/>
            <w:hideMark/>
          </w:tcPr>
          <w:p w14:paraId="6D441159"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675A637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11A6A7D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4182CF1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250286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82A0ED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087524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26B316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553E3B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2E53910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56EFF0E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4DF946E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6CB6DA7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9CCA991" w14:textId="77777777" w:rsidR="004F004D" w:rsidRPr="004F004D" w:rsidRDefault="004F004D" w:rsidP="004F004D">
            <w:pPr>
              <w:spacing w:after="0" w:line="240" w:lineRule="auto"/>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1B91FC37"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A8589F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000ACD95" w14:textId="7777777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397D827B" w14:textId="7777777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368C0" w14:textId="7777777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0D65A7A" w14:textId="7777777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9D429" w14:textId="7777777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2CFA92" w14:textId="7777777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6F956610" w14:textId="7AB81518"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0,26</w:t>
            </w:r>
          </w:p>
        </w:tc>
        <w:tc>
          <w:tcPr>
            <w:tcW w:w="1552" w:type="dxa"/>
            <w:tcBorders>
              <w:top w:val="nil"/>
              <w:left w:val="nil"/>
              <w:bottom w:val="single" w:sz="4" w:space="0" w:color="auto"/>
              <w:right w:val="single" w:sz="4" w:space="0" w:color="auto"/>
            </w:tcBorders>
            <w:shd w:val="clear" w:color="auto" w:fill="auto"/>
            <w:noWrap/>
            <w:vAlign w:val="center"/>
            <w:hideMark/>
          </w:tcPr>
          <w:p w14:paraId="51796867" w14:textId="030E2E3C"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9A71A40" w14:textId="5CF19C19"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0,26</w:t>
            </w:r>
          </w:p>
        </w:tc>
        <w:tc>
          <w:tcPr>
            <w:tcW w:w="536" w:type="dxa"/>
            <w:tcBorders>
              <w:top w:val="nil"/>
              <w:left w:val="nil"/>
              <w:bottom w:val="single" w:sz="4" w:space="0" w:color="auto"/>
              <w:right w:val="single" w:sz="4" w:space="0" w:color="auto"/>
            </w:tcBorders>
            <w:shd w:val="clear" w:color="auto" w:fill="auto"/>
            <w:noWrap/>
            <w:vAlign w:val="center"/>
            <w:hideMark/>
          </w:tcPr>
          <w:p w14:paraId="5AA6D321" w14:textId="287B174F"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CFE7693" w14:textId="6B27C95A"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917BA38" w14:textId="56FE3296"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E4FE7DB" w14:textId="7AF4DF69"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A7EC3E1" w14:textId="6C6F8A0B"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C2D6A60" w14:textId="0A896C01"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0,26</w:t>
            </w:r>
          </w:p>
        </w:tc>
        <w:tc>
          <w:tcPr>
            <w:tcW w:w="1224" w:type="dxa"/>
            <w:tcBorders>
              <w:top w:val="nil"/>
              <w:left w:val="nil"/>
              <w:bottom w:val="single" w:sz="4" w:space="0" w:color="auto"/>
              <w:right w:val="single" w:sz="4" w:space="0" w:color="auto"/>
            </w:tcBorders>
            <w:shd w:val="clear" w:color="auto" w:fill="auto"/>
            <w:noWrap/>
            <w:vAlign w:val="center"/>
            <w:hideMark/>
          </w:tcPr>
          <w:p w14:paraId="0556C456" w14:textId="55012041"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r>
      <w:tr w:rsidR="004F004D" w:rsidRPr="004F004D" w14:paraId="69C1332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DE76B5C" w14:textId="77777777" w:rsidR="004F004D" w:rsidRPr="004F004D" w:rsidRDefault="004F004D" w:rsidP="004F004D">
            <w:pPr>
              <w:spacing w:after="0" w:line="240" w:lineRule="auto"/>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720E6C61"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E60BBC7"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010828E"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46D6372"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38CC86F"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AF210C2"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379B26D"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EBED22A"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9919BE7" w14:textId="3F72EC7C"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216D67D" w14:textId="36E72CFC"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12F7711" w14:textId="1A0F650C"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4F7921B" w14:textId="44C7355B"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ACE1DD" w14:textId="7D72ACBC"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619CC6" w14:textId="11B0678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AC82854" w14:textId="548F171D"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BBFF488" w14:textId="301A420A"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E14F353" w14:textId="7298E085"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4C7A2E6" w14:textId="6DEA39FC"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r>
      <w:tr w:rsidR="004F004D" w:rsidRPr="004F004D" w14:paraId="5BFCD57E"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3D585EA" w14:textId="77777777" w:rsidR="004F004D" w:rsidRPr="004F004D" w:rsidRDefault="004F004D" w:rsidP="004F004D">
            <w:pPr>
              <w:spacing w:after="0" w:line="240" w:lineRule="auto"/>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217F34CE"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81991AA"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7F5DD87"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E407BC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AD96552"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110E770"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08B75DA"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134EE96"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6B1ACEB" w14:textId="45A4EE34"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9439C51" w14:textId="63531E66"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1D0A8BE" w14:textId="60CFDD5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CE64847" w14:textId="28979773"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96FC208" w14:textId="5AC85C13"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F7378A9" w14:textId="1DA75820"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BE8B75F" w14:textId="08F4CBD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9CF9865" w14:textId="5D829B20"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C162F35" w14:textId="0EA6AC62"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A1E0043" w14:textId="2B2FF7A8"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r>
      <w:tr w:rsidR="004F004D" w:rsidRPr="004F004D" w14:paraId="65B25DE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D9723BC" w14:textId="77777777" w:rsidR="004F004D" w:rsidRPr="004F004D" w:rsidRDefault="004F004D" w:rsidP="004F004D">
            <w:pPr>
              <w:spacing w:after="0" w:line="240" w:lineRule="auto"/>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7A42986B"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7DE38C1"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33435EE"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505C1EE"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8ED927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D18B240"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77B24FA"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A468207"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DF7465E" w14:textId="344023B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2537FDC" w14:textId="1BA6F980"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85CCA34" w14:textId="771DE3D4"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AC5F7F9" w14:textId="14CFF4A5"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7C6BF15" w14:textId="704B27AB"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E9D683D" w14:textId="743ADA7C"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B4BD50" w14:textId="7F3F664E"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BCF4EAD" w14:textId="6B6BC730"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B0A078F" w14:textId="530F141D"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AD0C214" w14:textId="04838DAE"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r>
      <w:tr w:rsidR="004F004D" w:rsidRPr="004F004D" w14:paraId="1EA5AA9E"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6C8F1F0" w14:textId="77777777" w:rsidR="004F004D" w:rsidRPr="004F004D" w:rsidRDefault="004F004D" w:rsidP="004F004D">
            <w:pPr>
              <w:spacing w:after="0" w:line="240" w:lineRule="auto"/>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5F62C32"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00A7A3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CFF7A15"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FFB32E7"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2DC6F0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D9C58B4"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203C03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4F1DB1D"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D6FDF46" w14:textId="189C023F"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0,26</w:t>
            </w:r>
          </w:p>
        </w:tc>
        <w:tc>
          <w:tcPr>
            <w:tcW w:w="1552" w:type="dxa"/>
            <w:tcBorders>
              <w:top w:val="nil"/>
              <w:left w:val="nil"/>
              <w:bottom w:val="single" w:sz="4" w:space="0" w:color="auto"/>
              <w:right w:val="single" w:sz="4" w:space="0" w:color="auto"/>
            </w:tcBorders>
            <w:shd w:val="clear" w:color="auto" w:fill="auto"/>
            <w:noWrap/>
            <w:vAlign w:val="center"/>
            <w:hideMark/>
          </w:tcPr>
          <w:p w14:paraId="37D554F3" w14:textId="340EFA89"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E28C3EC" w14:textId="5F7A53C8"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0,26</w:t>
            </w:r>
          </w:p>
        </w:tc>
        <w:tc>
          <w:tcPr>
            <w:tcW w:w="536" w:type="dxa"/>
            <w:tcBorders>
              <w:top w:val="nil"/>
              <w:left w:val="nil"/>
              <w:bottom w:val="single" w:sz="4" w:space="0" w:color="auto"/>
              <w:right w:val="single" w:sz="4" w:space="0" w:color="auto"/>
            </w:tcBorders>
            <w:shd w:val="clear" w:color="auto" w:fill="auto"/>
            <w:noWrap/>
            <w:vAlign w:val="center"/>
            <w:hideMark/>
          </w:tcPr>
          <w:p w14:paraId="4CF0FFD0" w14:textId="0A4B965F"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492A88D" w14:textId="3EC06946"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95908D5" w14:textId="1415E91A"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B4A488" w14:textId="31D7C333"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8189E05" w14:textId="63023276"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372EA87" w14:textId="2A657526"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0,26</w:t>
            </w:r>
          </w:p>
        </w:tc>
        <w:tc>
          <w:tcPr>
            <w:tcW w:w="1224" w:type="dxa"/>
            <w:tcBorders>
              <w:top w:val="nil"/>
              <w:left w:val="nil"/>
              <w:bottom w:val="single" w:sz="4" w:space="0" w:color="auto"/>
              <w:right w:val="single" w:sz="4" w:space="0" w:color="auto"/>
            </w:tcBorders>
            <w:shd w:val="clear" w:color="auto" w:fill="auto"/>
            <w:noWrap/>
            <w:vAlign w:val="center"/>
            <w:hideMark/>
          </w:tcPr>
          <w:p w14:paraId="0A9C062D" w14:textId="114BEDA0"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r>
      <w:tr w:rsidR="004F004D" w:rsidRPr="004F004D" w14:paraId="36DA148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48F20B3" w14:textId="77777777" w:rsidR="004F004D" w:rsidRPr="004F004D" w:rsidRDefault="004F004D" w:rsidP="004F004D">
            <w:pPr>
              <w:spacing w:after="0" w:line="240" w:lineRule="auto"/>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11E660CD"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E1C4FEB"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F32D419"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BFF81DF"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4262A18"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729ABA4"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4AA9303"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ED6AB29" w14:textId="77777777" w:rsidR="004F004D" w:rsidRPr="004F004D" w:rsidRDefault="004F004D" w:rsidP="004F004D">
            <w:pPr>
              <w:spacing w:after="0" w:line="240" w:lineRule="auto"/>
              <w:outlineLvl w:val="1"/>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C713243" w14:textId="621C0CB0"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DA22388" w14:textId="691FAEE0"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03A0786" w14:textId="21D2A27F"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D3F87D5" w14:textId="193A7BC7"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94ABC49" w14:textId="0E24CC6D"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326286B" w14:textId="3E0794DA"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9E959EE" w14:textId="711D1783"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82BB6C1" w14:textId="3FEED2CE"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00F0C44" w14:textId="28589EDC" w:rsidR="004F004D" w:rsidRPr="004F004D" w:rsidRDefault="004F004D" w:rsidP="004F004D">
            <w:pPr>
              <w:spacing w:after="0" w:line="240" w:lineRule="auto"/>
              <w:jc w:val="center"/>
              <w:outlineLvl w:val="1"/>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C5653D0" w14:textId="3FC2170B" w:rsidR="004F004D" w:rsidRPr="004F004D" w:rsidRDefault="004F004D" w:rsidP="004F004D">
            <w:pPr>
              <w:spacing w:after="0" w:line="240" w:lineRule="auto"/>
              <w:jc w:val="center"/>
              <w:outlineLvl w:val="1"/>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r>
      <w:tr w:rsidR="004F004D" w:rsidRPr="004F004D" w14:paraId="7B71F809"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6751465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2</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40481A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2BEDA0E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Высокий износ</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5643A11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 ул. Западная, 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7B87553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11DC9D0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nil"/>
              <w:right w:val="single" w:sz="4" w:space="0" w:color="auto"/>
            </w:tcBorders>
            <w:shd w:val="clear" w:color="auto" w:fill="auto"/>
            <w:noWrap/>
            <w:vAlign w:val="center"/>
            <w:hideMark/>
          </w:tcPr>
          <w:p w14:paraId="5781208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50</w:t>
            </w:r>
          </w:p>
        </w:tc>
        <w:tc>
          <w:tcPr>
            <w:tcW w:w="1360" w:type="dxa"/>
            <w:tcBorders>
              <w:top w:val="nil"/>
              <w:left w:val="nil"/>
              <w:bottom w:val="nil"/>
              <w:right w:val="single" w:sz="4" w:space="0" w:color="auto"/>
            </w:tcBorders>
            <w:shd w:val="clear" w:color="auto" w:fill="auto"/>
            <w:noWrap/>
            <w:vAlign w:val="center"/>
            <w:hideMark/>
          </w:tcPr>
          <w:p w14:paraId="0FC9FF7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5359331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2009FD8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00DC4" w14:textId="1A6D8C9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0,15</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CFD5C" w14:textId="77B87D7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006E24" w14:textId="76A6467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0,15</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E2C01" w14:textId="5BD4319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ADC6F" w14:textId="1018B95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275F65" w14:textId="4DFDCD2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39410" w14:textId="6653534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DD3F2B8" w14:textId="449EDA6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34C91" w14:textId="5B9507E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0,15</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D3AB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r>
      <w:tr w:rsidR="004F004D" w:rsidRPr="004F004D" w14:paraId="408EFEA4"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5E4559A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258CE9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29F3508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664C45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12CE6A5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13D2994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single" w:sz="4" w:space="0" w:color="auto"/>
              <w:left w:val="nil"/>
              <w:bottom w:val="nil"/>
              <w:right w:val="single" w:sz="4" w:space="0" w:color="auto"/>
            </w:tcBorders>
            <w:shd w:val="clear" w:color="auto" w:fill="auto"/>
            <w:noWrap/>
            <w:vAlign w:val="center"/>
            <w:hideMark/>
          </w:tcPr>
          <w:p w14:paraId="114FBE9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0,15</w:t>
            </w:r>
          </w:p>
        </w:tc>
        <w:tc>
          <w:tcPr>
            <w:tcW w:w="1360" w:type="dxa"/>
            <w:tcBorders>
              <w:top w:val="single" w:sz="4" w:space="0" w:color="auto"/>
              <w:left w:val="nil"/>
              <w:bottom w:val="nil"/>
              <w:right w:val="single" w:sz="4" w:space="0" w:color="auto"/>
            </w:tcBorders>
            <w:shd w:val="clear" w:color="auto" w:fill="auto"/>
            <w:noWrap/>
            <w:vAlign w:val="center"/>
            <w:hideMark/>
          </w:tcPr>
          <w:p w14:paraId="3B4F99B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0,15</w:t>
            </w:r>
          </w:p>
        </w:tc>
        <w:tc>
          <w:tcPr>
            <w:tcW w:w="820" w:type="dxa"/>
            <w:vMerge/>
            <w:tcBorders>
              <w:top w:val="nil"/>
              <w:left w:val="single" w:sz="4" w:space="0" w:color="auto"/>
              <w:bottom w:val="nil"/>
              <w:right w:val="single" w:sz="4" w:space="0" w:color="auto"/>
            </w:tcBorders>
            <w:vAlign w:val="center"/>
            <w:hideMark/>
          </w:tcPr>
          <w:p w14:paraId="77C91323"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77F02A1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538C72E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4E1FDB3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729664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A46A74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38D6DE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3BDCF1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3BFA57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3A3A96F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74BEADC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521D13D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01BDA5F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8CBA3C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47561C9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D92F7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1A36DA5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01E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F1039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249D6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B7BD4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E446F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7E83888F" w14:textId="1C70AB4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0,08</w:t>
            </w:r>
          </w:p>
        </w:tc>
        <w:tc>
          <w:tcPr>
            <w:tcW w:w="1552" w:type="dxa"/>
            <w:tcBorders>
              <w:top w:val="nil"/>
              <w:left w:val="nil"/>
              <w:bottom w:val="single" w:sz="4" w:space="0" w:color="auto"/>
              <w:right w:val="single" w:sz="4" w:space="0" w:color="auto"/>
            </w:tcBorders>
            <w:shd w:val="clear" w:color="auto" w:fill="auto"/>
            <w:noWrap/>
            <w:vAlign w:val="center"/>
            <w:hideMark/>
          </w:tcPr>
          <w:p w14:paraId="171AC871" w14:textId="2966EA9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9885F81" w14:textId="602955D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0,08</w:t>
            </w:r>
          </w:p>
        </w:tc>
        <w:tc>
          <w:tcPr>
            <w:tcW w:w="536" w:type="dxa"/>
            <w:tcBorders>
              <w:top w:val="nil"/>
              <w:left w:val="nil"/>
              <w:bottom w:val="single" w:sz="4" w:space="0" w:color="auto"/>
              <w:right w:val="single" w:sz="4" w:space="0" w:color="auto"/>
            </w:tcBorders>
            <w:shd w:val="clear" w:color="auto" w:fill="auto"/>
            <w:noWrap/>
            <w:vAlign w:val="center"/>
            <w:hideMark/>
          </w:tcPr>
          <w:p w14:paraId="7FC4CA80" w14:textId="2E64581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998D68" w14:textId="0913D5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D2A0D5" w14:textId="20E0699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70BAE3" w14:textId="767DE59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ABE5017" w14:textId="32305FE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213299E" w14:textId="020546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0,08</w:t>
            </w:r>
          </w:p>
        </w:tc>
        <w:tc>
          <w:tcPr>
            <w:tcW w:w="1224" w:type="dxa"/>
            <w:tcBorders>
              <w:top w:val="nil"/>
              <w:left w:val="nil"/>
              <w:bottom w:val="single" w:sz="4" w:space="0" w:color="auto"/>
              <w:right w:val="single" w:sz="4" w:space="0" w:color="auto"/>
            </w:tcBorders>
            <w:shd w:val="clear" w:color="auto" w:fill="auto"/>
            <w:noWrap/>
            <w:vAlign w:val="center"/>
            <w:hideMark/>
          </w:tcPr>
          <w:p w14:paraId="74307321" w14:textId="1F6033C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4314F41"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3939FDB"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3168933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3E3883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AEE199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B57E39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35C2BA6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0A75AAC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F2578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B85CE7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74D60B4" w14:textId="67F80E2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E838DD8" w14:textId="3245149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7E550A3" w14:textId="422A311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536DC1" w14:textId="0F59DD4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2A67E93" w14:textId="5CCD1E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5291BD" w14:textId="74F3E63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2ADCC50" w14:textId="3BD693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083EBEF" w14:textId="21DBCE3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FFF059D" w14:textId="1BCBC97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587576A" w14:textId="73FBE25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5211AA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2BA50F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40C12A9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D8AA27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A86A88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AFB6CC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1A89CBB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3358094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3681F8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C8DCC1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6DA7C18" w14:textId="77BD751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6D78F57" w14:textId="3A42C84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6A2E8A7" w14:textId="36046A7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2C425A9" w14:textId="62D7B86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9E599CF" w14:textId="735E7D8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84A9D19" w14:textId="79145F5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179AE82" w14:textId="223700C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42896C2" w14:textId="37603D4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42C48AC" w14:textId="7B0238F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1ECD12A" w14:textId="1F4F6A9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30424D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207CC0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302A5F0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48CD54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9DEEC0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812476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0048FE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0B58391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291D60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FCBDF9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0B4E4CE0" w14:textId="09A034D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5E7E1C0" w14:textId="6219087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BCC5B51" w14:textId="1491E14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9D800BA" w14:textId="1F25CF2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A0B24A" w14:textId="7303330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5E4AF1A" w14:textId="1FC1DFD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11E59B4" w14:textId="24DBDE6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4641F63" w14:textId="19B573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015005D" w14:textId="22C8A2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0BBE319" w14:textId="0606B82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2A19E3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1059E5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2F97B0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96153C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5D7FA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9AAED6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0D61C16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A44C54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B52597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13E13B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5869717" w14:textId="1DA4B83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0,08</w:t>
            </w:r>
          </w:p>
        </w:tc>
        <w:tc>
          <w:tcPr>
            <w:tcW w:w="1552" w:type="dxa"/>
            <w:tcBorders>
              <w:top w:val="nil"/>
              <w:left w:val="nil"/>
              <w:bottom w:val="single" w:sz="4" w:space="0" w:color="auto"/>
              <w:right w:val="single" w:sz="4" w:space="0" w:color="auto"/>
            </w:tcBorders>
            <w:shd w:val="clear" w:color="auto" w:fill="auto"/>
            <w:noWrap/>
            <w:vAlign w:val="center"/>
            <w:hideMark/>
          </w:tcPr>
          <w:p w14:paraId="375F17C3" w14:textId="533D06E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61F557A" w14:textId="0E32AD7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0,08</w:t>
            </w:r>
          </w:p>
        </w:tc>
        <w:tc>
          <w:tcPr>
            <w:tcW w:w="536" w:type="dxa"/>
            <w:tcBorders>
              <w:top w:val="nil"/>
              <w:left w:val="nil"/>
              <w:bottom w:val="single" w:sz="4" w:space="0" w:color="auto"/>
              <w:right w:val="single" w:sz="4" w:space="0" w:color="auto"/>
            </w:tcBorders>
            <w:shd w:val="clear" w:color="auto" w:fill="auto"/>
            <w:noWrap/>
            <w:vAlign w:val="center"/>
            <w:hideMark/>
          </w:tcPr>
          <w:p w14:paraId="0B1F07A9" w14:textId="375E60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07585CF" w14:textId="5C92131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79B1E81" w14:textId="26D3846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4EE1F92" w14:textId="4DB319D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E3DDC50" w14:textId="17BDA9C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639AC58" w14:textId="779F2D5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0,08</w:t>
            </w:r>
          </w:p>
        </w:tc>
        <w:tc>
          <w:tcPr>
            <w:tcW w:w="1224" w:type="dxa"/>
            <w:tcBorders>
              <w:top w:val="nil"/>
              <w:left w:val="nil"/>
              <w:bottom w:val="single" w:sz="4" w:space="0" w:color="auto"/>
              <w:right w:val="single" w:sz="4" w:space="0" w:color="auto"/>
            </w:tcBorders>
            <w:shd w:val="clear" w:color="auto" w:fill="auto"/>
            <w:noWrap/>
            <w:vAlign w:val="center"/>
            <w:hideMark/>
          </w:tcPr>
          <w:p w14:paraId="1D95B085" w14:textId="309AF5D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4D2236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D4014F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7E708E1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F08AE3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B10A9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950242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7287A27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587189B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6BC6E4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5DF29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D48FF6D" w14:textId="274E674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247BDB35" w14:textId="05DBC4B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E95353B" w14:textId="0349480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D27DC04" w14:textId="00B9C3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D307F82" w14:textId="0F397E9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8989A62" w14:textId="3109604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1677AB2" w14:textId="1C5866D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9DAB105" w14:textId="636BF1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5C5C2B0" w14:textId="1201DA0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ECACAC8" w14:textId="38D1A88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r>
      <w:tr w:rsidR="004F004D" w:rsidRPr="004F004D" w14:paraId="345FCC4B"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0CA55B4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C388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70010BD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Высокий износ</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7330733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от котельной №1 до ул. Молодежная, 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24C23BF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4A84156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4834F41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65</w:t>
            </w:r>
          </w:p>
        </w:tc>
        <w:tc>
          <w:tcPr>
            <w:tcW w:w="1360" w:type="dxa"/>
            <w:tcBorders>
              <w:top w:val="nil"/>
              <w:left w:val="nil"/>
              <w:bottom w:val="single" w:sz="4" w:space="0" w:color="auto"/>
              <w:right w:val="single" w:sz="4" w:space="0" w:color="auto"/>
            </w:tcBorders>
            <w:shd w:val="clear" w:color="auto" w:fill="auto"/>
            <w:noWrap/>
            <w:vAlign w:val="center"/>
            <w:hideMark/>
          </w:tcPr>
          <w:p w14:paraId="3286007C"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65</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59CD69D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386334C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ED7D6E" w14:textId="318FEC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0,05</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F1C073" w14:textId="797B7A4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0CD4C" w14:textId="6D88831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80CE6C" w14:textId="7E4597E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0,05</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C0224" w14:textId="35504CE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AF120" w14:textId="37F5AF6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B12E7E" w14:textId="083E995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5177C3" w14:textId="7DCBC3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6C1B1B" w14:textId="0848823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0,05</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8952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r>
      <w:tr w:rsidR="004F004D" w:rsidRPr="004F004D" w14:paraId="745D1BB2"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5A2D374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13AE9D6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2CDA110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4CBF66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5FB7FA5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300B0B2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32B6EE0B"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0,05</w:t>
            </w:r>
          </w:p>
        </w:tc>
        <w:tc>
          <w:tcPr>
            <w:tcW w:w="1360" w:type="dxa"/>
            <w:tcBorders>
              <w:top w:val="nil"/>
              <w:left w:val="nil"/>
              <w:bottom w:val="single" w:sz="4" w:space="0" w:color="auto"/>
              <w:right w:val="single" w:sz="4" w:space="0" w:color="auto"/>
            </w:tcBorders>
            <w:shd w:val="clear" w:color="auto" w:fill="auto"/>
            <w:noWrap/>
            <w:vAlign w:val="center"/>
            <w:hideMark/>
          </w:tcPr>
          <w:p w14:paraId="2ED6FBE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0,05</w:t>
            </w:r>
          </w:p>
        </w:tc>
        <w:tc>
          <w:tcPr>
            <w:tcW w:w="820" w:type="dxa"/>
            <w:vMerge/>
            <w:tcBorders>
              <w:top w:val="nil"/>
              <w:left w:val="single" w:sz="4" w:space="0" w:color="auto"/>
              <w:bottom w:val="nil"/>
              <w:right w:val="single" w:sz="4" w:space="0" w:color="auto"/>
            </w:tcBorders>
            <w:vAlign w:val="center"/>
            <w:hideMark/>
          </w:tcPr>
          <w:p w14:paraId="088AB9F1"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4D0C110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62F6993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2960414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CB5DF8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84DB6A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86518E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978656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AD5F49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7D15CB4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48235AA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0F596AA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1748DC1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2FC811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1BF1FC5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D6A886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6AFF6F0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6452F4F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8CCC7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8E0E6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AB52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51E4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17B7FDC3" w14:textId="2CD3FFE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0,03</w:t>
            </w:r>
          </w:p>
        </w:tc>
        <w:tc>
          <w:tcPr>
            <w:tcW w:w="1552" w:type="dxa"/>
            <w:tcBorders>
              <w:top w:val="nil"/>
              <w:left w:val="nil"/>
              <w:bottom w:val="single" w:sz="4" w:space="0" w:color="auto"/>
              <w:right w:val="single" w:sz="4" w:space="0" w:color="auto"/>
            </w:tcBorders>
            <w:shd w:val="clear" w:color="auto" w:fill="auto"/>
            <w:noWrap/>
            <w:vAlign w:val="center"/>
            <w:hideMark/>
          </w:tcPr>
          <w:p w14:paraId="088EE581" w14:textId="5C0CB4E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D073A29" w14:textId="21D1A7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94F2EDB" w14:textId="4639A6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0,03</w:t>
            </w:r>
          </w:p>
        </w:tc>
        <w:tc>
          <w:tcPr>
            <w:tcW w:w="536" w:type="dxa"/>
            <w:tcBorders>
              <w:top w:val="nil"/>
              <w:left w:val="nil"/>
              <w:bottom w:val="single" w:sz="4" w:space="0" w:color="auto"/>
              <w:right w:val="single" w:sz="4" w:space="0" w:color="auto"/>
            </w:tcBorders>
            <w:shd w:val="clear" w:color="auto" w:fill="auto"/>
            <w:noWrap/>
            <w:vAlign w:val="center"/>
            <w:hideMark/>
          </w:tcPr>
          <w:p w14:paraId="7DC55A0D" w14:textId="7112EAB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71CA467" w14:textId="2663E39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0DBCAAD" w14:textId="6B953E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AFB1EB9" w14:textId="148E2AB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ED66AD0" w14:textId="5D50168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0,03</w:t>
            </w:r>
          </w:p>
        </w:tc>
        <w:tc>
          <w:tcPr>
            <w:tcW w:w="1224" w:type="dxa"/>
            <w:tcBorders>
              <w:top w:val="nil"/>
              <w:left w:val="nil"/>
              <w:bottom w:val="single" w:sz="4" w:space="0" w:color="auto"/>
              <w:right w:val="single" w:sz="4" w:space="0" w:color="auto"/>
            </w:tcBorders>
            <w:shd w:val="clear" w:color="auto" w:fill="auto"/>
            <w:noWrap/>
            <w:vAlign w:val="center"/>
            <w:hideMark/>
          </w:tcPr>
          <w:p w14:paraId="22CC6B9B" w14:textId="647DBC7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BABD077"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12F724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74411D6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1112CE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AF3FD1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D40780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D4882E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1D2096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1BF33B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F30E7D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23C4CC6" w14:textId="640948E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E5A1E06" w14:textId="533E24E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23E9AB5" w14:textId="7699D98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6C1D304" w14:textId="5B9814E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4C92250" w14:textId="499944E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3362A15" w14:textId="148DA8D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FF94B5B" w14:textId="5E82158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9CCD946" w14:textId="566D08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2B8059B" w14:textId="692F410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8BBE778" w14:textId="54DE14A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EC5255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969585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96E1BA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026C12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9CD1B4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C9C8DB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CF6A42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D03C50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4AB8AF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3FF20B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D95DC8C" w14:textId="051FB46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293AD42E" w14:textId="2C5950D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0EAC326" w14:textId="080D470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94D6BDC" w14:textId="013BD6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A2FB5B6" w14:textId="367E305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5AB1F9" w14:textId="39E7515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96A99C4" w14:textId="57636A8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999B4CA" w14:textId="5DA7D73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8B99941" w14:textId="7A982BA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3390D6F" w14:textId="3ACF768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97BF5F2"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C36D938"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6F3805E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347FAA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B67193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D3EBF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B4562A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FE6494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09613D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884F4D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FB23ADE" w14:textId="2EE1E0F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3893129" w14:textId="2A7F1AB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12FDBEC" w14:textId="7425F2F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414A109" w14:textId="140A729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672A7DD" w14:textId="4D1F878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79EC212" w14:textId="1245C0C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087FEE4" w14:textId="46E2D38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C4A15D7" w14:textId="3F478B3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134CEF8" w14:textId="775372E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1F4DAD6" w14:textId="576B031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B4DD38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397133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45C8F7B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9D37C3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1525E2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FF2827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582EA1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A5B414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9E53C2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A4196C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1435997" w14:textId="1F80950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0,03</w:t>
            </w:r>
          </w:p>
        </w:tc>
        <w:tc>
          <w:tcPr>
            <w:tcW w:w="1552" w:type="dxa"/>
            <w:tcBorders>
              <w:top w:val="nil"/>
              <w:left w:val="nil"/>
              <w:bottom w:val="single" w:sz="4" w:space="0" w:color="auto"/>
              <w:right w:val="single" w:sz="4" w:space="0" w:color="auto"/>
            </w:tcBorders>
            <w:shd w:val="clear" w:color="auto" w:fill="auto"/>
            <w:noWrap/>
            <w:vAlign w:val="center"/>
            <w:hideMark/>
          </w:tcPr>
          <w:p w14:paraId="1FD0E042" w14:textId="22E183A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B37F4C2" w14:textId="3D52870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CB57378" w14:textId="548DC90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0,03</w:t>
            </w:r>
          </w:p>
        </w:tc>
        <w:tc>
          <w:tcPr>
            <w:tcW w:w="536" w:type="dxa"/>
            <w:tcBorders>
              <w:top w:val="nil"/>
              <w:left w:val="nil"/>
              <w:bottom w:val="single" w:sz="4" w:space="0" w:color="auto"/>
              <w:right w:val="single" w:sz="4" w:space="0" w:color="auto"/>
            </w:tcBorders>
            <w:shd w:val="clear" w:color="auto" w:fill="auto"/>
            <w:noWrap/>
            <w:vAlign w:val="center"/>
            <w:hideMark/>
          </w:tcPr>
          <w:p w14:paraId="781B96E3" w14:textId="6F4FD14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5786991" w14:textId="358C08A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76B71F" w14:textId="5279F30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05BD2C3" w14:textId="05EE788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DB16D04" w14:textId="0708D44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0,03</w:t>
            </w:r>
          </w:p>
        </w:tc>
        <w:tc>
          <w:tcPr>
            <w:tcW w:w="1224" w:type="dxa"/>
            <w:tcBorders>
              <w:top w:val="nil"/>
              <w:left w:val="nil"/>
              <w:bottom w:val="single" w:sz="4" w:space="0" w:color="auto"/>
              <w:right w:val="single" w:sz="4" w:space="0" w:color="auto"/>
            </w:tcBorders>
            <w:shd w:val="clear" w:color="auto" w:fill="auto"/>
            <w:noWrap/>
            <w:vAlign w:val="center"/>
            <w:hideMark/>
          </w:tcPr>
          <w:p w14:paraId="6AAFF4C3" w14:textId="78C341E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EAAF5F7"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3B8B11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0F6EB17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49B3B0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233A39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217352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F5F62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94CE53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027C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88117F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B80A7CE" w14:textId="0E09F3B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1B28492" w14:textId="2ED6628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8949CE4" w14:textId="69AC78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853DE72" w14:textId="59D280F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489B2ED" w14:textId="49575D7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1A1FD25" w14:textId="139A05E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E79667B" w14:textId="5AA2D84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25D6835" w14:textId="234BC45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47385E9" w14:textId="1DAA37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EE4E827" w14:textId="231D848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r>
      <w:tr w:rsidR="004F004D" w:rsidRPr="004F004D" w14:paraId="69508D32"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1FAAB76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4</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349FC5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7862C2B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Высокий износ</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7FD3CA8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 ул. Пионерская, 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7B0E83B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76E03DD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13B0BDF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noWrap/>
            <w:vAlign w:val="center"/>
            <w:hideMark/>
          </w:tcPr>
          <w:p w14:paraId="7E747F5F"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50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56476D2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0D324A2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2021</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5398BA" w14:textId="5672F6B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0,30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6FA40" w14:textId="136F99D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B4B8E" w14:textId="6979329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E6C6A" w14:textId="2CE0ABF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1F2A7" w14:textId="2E7D9EA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0,30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6C9D6" w14:textId="159AA04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A9D00F" w14:textId="0D02D99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9FCDEE" w14:textId="1087C41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BEE50" w14:textId="2645349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0,30</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25E8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r>
      <w:tr w:rsidR="004F004D" w:rsidRPr="004F004D" w14:paraId="5B75C463"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5245AD8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561FD3C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1E0BBC0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33835E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5E779F1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2E1F824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09D5FC3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0,3</w:t>
            </w:r>
          </w:p>
        </w:tc>
        <w:tc>
          <w:tcPr>
            <w:tcW w:w="1360" w:type="dxa"/>
            <w:tcBorders>
              <w:top w:val="nil"/>
              <w:left w:val="nil"/>
              <w:bottom w:val="single" w:sz="4" w:space="0" w:color="auto"/>
              <w:right w:val="single" w:sz="4" w:space="0" w:color="auto"/>
            </w:tcBorders>
            <w:shd w:val="clear" w:color="auto" w:fill="auto"/>
            <w:noWrap/>
            <w:vAlign w:val="center"/>
            <w:hideMark/>
          </w:tcPr>
          <w:p w14:paraId="7138BD3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0,3</w:t>
            </w:r>
          </w:p>
        </w:tc>
        <w:tc>
          <w:tcPr>
            <w:tcW w:w="820" w:type="dxa"/>
            <w:vMerge/>
            <w:tcBorders>
              <w:top w:val="nil"/>
              <w:left w:val="single" w:sz="4" w:space="0" w:color="auto"/>
              <w:bottom w:val="nil"/>
              <w:right w:val="single" w:sz="4" w:space="0" w:color="auto"/>
            </w:tcBorders>
            <w:vAlign w:val="center"/>
            <w:hideMark/>
          </w:tcPr>
          <w:p w14:paraId="28BECF0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3B190B4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4AD32E9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22AF116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13A646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82A4C5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9BF4A5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A9305C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55182F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131A88F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7C042A0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46CDAD1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4CA6687B"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FFBE7E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0DFD406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79C3F9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5040D9C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62EF712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D5829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7FEEFD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44961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3E37D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01F1CE6A" w14:textId="4249F6B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0,15</w:t>
            </w:r>
          </w:p>
        </w:tc>
        <w:tc>
          <w:tcPr>
            <w:tcW w:w="1552" w:type="dxa"/>
            <w:tcBorders>
              <w:top w:val="nil"/>
              <w:left w:val="nil"/>
              <w:bottom w:val="single" w:sz="4" w:space="0" w:color="auto"/>
              <w:right w:val="single" w:sz="4" w:space="0" w:color="auto"/>
            </w:tcBorders>
            <w:shd w:val="clear" w:color="auto" w:fill="auto"/>
            <w:noWrap/>
            <w:vAlign w:val="center"/>
            <w:hideMark/>
          </w:tcPr>
          <w:p w14:paraId="348863AB" w14:textId="2A89BEA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F646293" w14:textId="022450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9268EDF" w14:textId="2B2EF52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743E963" w14:textId="2FD090B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0,15</w:t>
            </w:r>
          </w:p>
        </w:tc>
        <w:tc>
          <w:tcPr>
            <w:tcW w:w="536" w:type="dxa"/>
            <w:tcBorders>
              <w:top w:val="nil"/>
              <w:left w:val="nil"/>
              <w:bottom w:val="single" w:sz="4" w:space="0" w:color="auto"/>
              <w:right w:val="single" w:sz="4" w:space="0" w:color="auto"/>
            </w:tcBorders>
            <w:shd w:val="clear" w:color="auto" w:fill="auto"/>
            <w:noWrap/>
            <w:vAlign w:val="center"/>
            <w:hideMark/>
          </w:tcPr>
          <w:p w14:paraId="635D55DA" w14:textId="4EBB1EA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EB372B3" w14:textId="60EADF6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5440317" w14:textId="0522E9F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D373676" w14:textId="03CA62C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0,15</w:t>
            </w:r>
          </w:p>
        </w:tc>
        <w:tc>
          <w:tcPr>
            <w:tcW w:w="1224" w:type="dxa"/>
            <w:tcBorders>
              <w:top w:val="nil"/>
              <w:left w:val="nil"/>
              <w:bottom w:val="single" w:sz="4" w:space="0" w:color="auto"/>
              <w:right w:val="single" w:sz="4" w:space="0" w:color="auto"/>
            </w:tcBorders>
            <w:shd w:val="clear" w:color="auto" w:fill="auto"/>
            <w:noWrap/>
            <w:vAlign w:val="center"/>
            <w:hideMark/>
          </w:tcPr>
          <w:p w14:paraId="7A31340A" w14:textId="063BF53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CA9FC5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7031279"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3BE872F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F90353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A57637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59095B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6CB74A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646095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7E1726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EEE8F7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101BA78" w14:textId="7F3DFDA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A5B4DF5" w14:textId="0838CF4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BCA8AF7" w14:textId="445B978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4421334" w14:textId="4F64E73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5E773E8" w14:textId="6AE021D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B563FBB" w14:textId="23F00D6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6D7C877" w14:textId="75B526E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F326DD8" w14:textId="2C15C52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CACF7E5" w14:textId="54C32B8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2AEF2EC" w14:textId="5E6A686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C518F4E"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042365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572BDC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8BC06B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059BE5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DE719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5CDB2E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F55748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C65323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145596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C82A473" w14:textId="54D915E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AEB8AD2" w14:textId="272B077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939793A" w14:textId="55390ED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CEC5EDE" w14:textId="30A0E8B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300385A" w14:textId="70167F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A7E9608" w14:textId="61FDEE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54E99BB" w14:textId="7D2E21C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36C7931" w14:textId="2589A14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37239F9" w14:textId="2C0104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026D1F5" w14:textId="3E1AE1E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F0E68A6" w14:textId="77777777" w:rsidTr="004F004D">
        <w:trPr>
          <w:trHeight w:val="450"/>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F35B0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35F733F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792703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7E7B8C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FA7CEF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3BB56C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4FE19D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3313FD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36BF26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3F402414" w14:textId="0F0B09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AB4DCFF" w14:textId="3580E74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78EF24A" w14:textId="5649021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1F1B795" w14:textId="0E7C4C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11C9989" w14:textId="7CA240C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13ADE68" w14:textId="2C32FD0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A731A1E" w14:textId="7AB029C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CBDBEAD" w14:textId="38B80F0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648BB28" w14:textId="73348AD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F40ABE0" w14:textId="41BE7AF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53697F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D16B9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B195E0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7398BD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5B6614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0BF37D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2CDF26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1D9DF5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E5AF39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23FA48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E986DA5" w14:textId="0CC67B9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0,15</w:t>
            </w:r>
          </w:p>
        </w:tc>
        <w:tc>
          <w:tcPr>
            <w:tcW w:w="1552" w:type="dxa"/>
            <w:tcBorders>
              <w:top w:val="nil"/>
              <w:left w:val="nil"/>
              <w:bottom w:val="single" w:sz="4" w:space="0" w:color="auto"/>
              <w:right w:val="single" w:sz="4" w:space="0" w:color="auto"/>
            </w:tcBorders>
            <w:shd w:val="clear" w:color="auto" w:fill="auto"/>
            <w:noWrap/>
            <w:vAlign w:val="center"/>
            <w:hideMark/>
          </w:tcPr>
          <w:p w14:paraId="58B3242A" w14:textId="357F9E7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B7F3533" w14:textId="30FF2AC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A28CC7C" w14:textId="02A4BB4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A395456" w14:textId="3F636BD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0,15</w:t>
            </w:r>
          </w:p>
        </w:tc>
        <w:tc>
          <w:tcPr>
            <w:tcW w:w="536" w:type="dxa"/>
            <w:tcBorders>
              <w:top w:val="nil"/>
              <w:left w:val="nil"/>
              <w:bottom w:val="single" w:sz="4" w:space="0" w:color="auto"/>
              <w:right w:val="single" w:sz="4" w:space="0" w:color="auto"/>
            </w:tcBorders>
            <w:shd w:val="clear" w:color="auto" w:fill="auto"/>
            <w:noWrap/>
            <w:vAlign w:val="center"/>
            <w:hideMark/>
          </w:tcPr>
          <w:p w14:paraId="64655649" w14:textId="3D51B83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EAC0FB4" w14:textId="389C46D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9E3366B" w14:textId="6594DC7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CAB9265" w14:textId="3604788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0,15</w:t>
            </w:r>
          </w:p>
        </w:tc>
        <w:tc>
          <w:tcPr>
            <w:tcW w:w="1224" w:type="dxa"/>
            <w:tcBorders>
              <w:top w:val="nil"/>
              <w:left w:val="nil"/>
              <w:bottom w:val="single" w:sz="4" w:space="0" w:color="auto"/>
              <w:right w:val="single" w:sz="4" w:space="0" w:color="auto"/>
            </w:tcBorders>
            <w:shd w:val="clear" w:color="auto" w:fill="auto"/>
            <w:noWrap/>
            <w:vAlign w:val="center"/>
            <w:hideMark/>
          </w:tcPr>
          <w:p w14:paraId="4D1BF945" w14:textId="649077F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D7EFD5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A70DF0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3728285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AA1736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ED59E7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42D503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96A1F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73ABD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38DE51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59A465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A899780" w14:textId="637D1D8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B85FB2A" w14:textId="51E1FCD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E016928" w14:textId="6FD976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72BD069" w14:textId="60ED364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6E744C8" w14:textId="22BB71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1467111" w14:textId="67248B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66C6CCC" w14:textId="43AE287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8969CDC" w14:textId="3454E6E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50C7A17" w14:textId="5CE918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AB499D9" w14:textId="7D794CA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r>
      <w:tr w:rsidR="004F004D" w:rsidRPr="004F004D" w14:paraId="62FA9724"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6BC9AE7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5</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33736D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683EC84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Высокий износ</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4B95B87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 ул. Пионерская, 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49D265F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279E086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74B4105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3AE3755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4318F97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302673C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3E884" w14:textId="6E7E098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0,45</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BE047" w14:textId="7440A17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87D2D8" w14:textId="7907BEB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07425" w14:textId="792CF5D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49AD0" w14:textId="48F65A3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9402A3" w14:textId="1341448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0,45</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628B0" w14:textId="7C9151F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5C3E357" w14:textId="63C6707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58706" w14:textId="00F406A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0,45</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49EC4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r>
      <w:tr w:rsidR="004F004D" w:rsidRPr="004F004D" w14:paraId="29D76988"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42852C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09FA9E9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6EA3E8D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127767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01F8734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336BE9B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4DF14F9F"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0,25</w:t>
            </w:r>
          </w:p>
        </w:tc>
        <w:tc>
          <w:tcPr>
            <w:tcW w:w="1360" w:type="dxa"/>
            <w:tcBorders>
              <w:top w:val="nil"/>
              <w:left w:val="nil"/>
              <w:bottom w:val="single" w:sz="4" w:space="0" w:color="auto"/>
              <w:right w:val="single" w:sz="4" w:space="0" w:color="auto"/>
            </w:tcBorders>
            <w:shd w:val="clear" w:color="auto" w:fill="auto"/>
            <w:noWrap/>
            <w:vAlign w:val="center"/>
            <w:hideMark/>
          </w:tcPr>
          <w:p w14:paraId="3D885E3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0,25</w:t>
            </w:r>
          </w:p>
        </w:tc>
        <w:tc>
          <w:tcPr>
            <w:tcW w:w="820" w:type="dxa"/>
            <w:vMerge/>
            <w:tcBorders>
              <w:top w:val="nil"/>
              <w:left w:val="single" w:sz="4" w:space="0" w:color="auto"/>
              <w:bottom w:val="nil"/>
              <w:right w:val="single" w:sz="4" w:space="0" w:color="auto"/>
            </w:tcBorders>
            <w:vAlign w:val="center"/>
            <w:hideMark/>
          </w:tcPr>
          <w:p w14:paraId="3392C9C2"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2152DB4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02B3682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37AE369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1721E9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20BA95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46C7AC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0AFB82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039A5E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0E9EB66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79C7A62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7B3E8DE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725510F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7F8554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1CED757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CBF3D4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2F9F973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1879674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7B2AF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2D07D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92E4C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60658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31251E07" w14:textId="55E1B93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0,23</w:t>
            </w:r>
          </w:p>
        </w:tc>
        <w:tc>
          <w:tcPr>
            <w:tcW w:w="1552" w:type="dxa"/>
            <w:tcBorders>
              <w:top w:val="nil"/>
              <w:left w:val="nil"/>
              <w:bottom w:val="single" w:sz="4" w:space="0" w:color="auto"/>
              <w:right w:val="single" w:sz="4" w:space="0" w:color="auto"/>
            </w:tcBorders>
            <w:shd w:val="clear" w:color="auto" w:fill="auto"/>
            <w:noWrap/>
            <w:vAlign w:val="center"/>
            <w:hideMark/>
          </w:tcPr>
          <w:p w14:paraId="77FDCEC7" w14:textId="4F8C51F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EF29922" w14:textId="784D119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BE99C79" w14:textId="50C0F8E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C248FBE" w14:textId="4B2B849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1AB584B" w14:textId="3AD3DB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0,23</w:t>
            </w:r>
          </w:p>
        </w:tc>
        <w:tc>
          <w:tcPr>
            <w:tcW w:w="536" w:type="dxa"/>
            <w:tcBorders>
              <w:top w:val="nil"/>
              <w:left w:val="nil"/>
              <w:bottom w:val="single" w:sz="4" w:space="0" w:color="auto"/>
              <w:right w:val="single" w:sz="4" w:space="0" w:color="auto"/>
            </w:tcBorders>
            <w:shd w:val="clear" w:color="auto" w:fill="auto"/>
            <w:noWrap/>
            <w:vAlign w:val="center"/>
            <w:hideMark/>
          </w:tcPr>
          <w:p w14:paraId="35672138" w14:textId="7CEB601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072315E" w14:textId="793DF59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7DCBCB0" w14:textId="56EECF8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0,23</w:t>
            </w:r>
          </w:p>
        </w:tc>
        <w:tc>
          <w:tcPr>
            <w:tcW w:w="1224" w:type="dxa"/>
            <w:tcBorders>
              <w:top w:val="nil"/>
              <w:left w:val="nil"/>
              <w:bottom w:val="single" w:sz="4" w:space="0" w:color="auto"/>
              <w:right w:val="single" w:sz="4" w:space="0" w:color="auto"/>
            </w:tcBorders>
            <w:shd w:val="clear" w:color="auto" w:fill="auto"/>
            <w:noWrap/>
            <w:vAlign w:val="center"/>
            <w:hideMark/>
          </w:tcPr>
          <w:p w14:paraId="7A3F8819" w14:textId="229B6CD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1352C7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47853C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5733E6B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D26F55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A9FC66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E8C351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3DE7A7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90E0F4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B6C4ED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51A3F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B0C0C20" w14:textId="513DC8E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83A18FF" w14:textId="4A51725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7DD9B5F" w14:textId="42D289B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B9E4FD8" w14:textId="01F562B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6A047B" w14:textId="42A9EC6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53ADBEA" w14:textId="09A51AF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E139C29" w14:textId="15CBCA6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15AD05A" w14:textId="0E90A17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3F7BF20" w14:textId="738D49D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26BEB78" w14:textId="0E562A9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65A225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FF735C6"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9D69D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96B9C2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0532D8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62062E4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229D69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A19802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F55F4D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F9FB1E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C79C3D0" w14:textId="7C187CD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659DFEC" w14:textId="527AA30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0F04702" w14:textId="59E1379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CE115AE" w14:textId="7E758EC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2099B16" w14:textId="0129EA2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58F83E4" w14:textId="4B10F94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DC3A70F" w14:textId="0490844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5ECAD35" w14:textId="1BEE85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3BDC464" w14:textId="3C77027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223E6CC" w14:textId="3CA75AB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ED829CB"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AE40B6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0995E67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6B7A66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E78376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4F15C4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A6DFA0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81E413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BB82D3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3AAD80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C2EE1A9" w14:textId="43894F6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D93C4B2" w14:textId="05B7B70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8EDB243" w14:textId="219E23B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1DC86C4" w14:textId="3EC1558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42AB92F" w14:textId="22710C2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60F31D2" w14:textId="4DA2EFA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FF6EE6E" w14:textId="1C76D32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F259ABA" w14:textId="3B55C55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0AD7DDB" w14:textId="4A4910D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0AC1FB73" w14:textId="701746B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1E1BEC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5C8215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79B4FE1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F83DA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052B7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05FB28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250384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A8D1E0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2C662B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FC4D9D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DE6207D" w14:textId="3E09909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0,23</w:t>
            </w:r>
          </w:p>
        </w:tc>
        <w:tc>
          <w:tcPr>
            <w:tcW w:w="1552" w:type="dxa"/>
            <w:tcBorders>
              <w:top w:val="nil"/>
              <w:left w:val="nil"/>
              <w:bottom w:val="single" w:sz="4" w:space="0" w:color="auto"/>
              <w:right w:val="single" w:sz="4" w:space="0" w:color="auto"/>
            </w:tcBorders>
            <w:shd w:val="clear" w:color="auto" w:fill="auto"/>
            <w:noWrap/>
            <w:vAlign w:val="center"/>
            <w:hideMark/>
          </w:tcPr>
          <w:p w14:paraId="60794043" w14:textId="0FFC50F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6A336EA" w14:textId="3CCCF44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7E6A0D" w14:textId="2F8C51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2B753A8" w14:textId="7FF5B8A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E113331" w14:textId="273FC0F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0,23</w:t>
            </w:r>
          </w:p>
        </w:tc>
        <w:tc>
          <w:tcPr>
            <w:tcW w:w="536" w:type="dxa"/>
            <w:tcBorders>
              <w:top w:val="nil"/>
              <w:left w:val="nil"/>
              <w:bottom w:val="single" w:sz="4" w:space="0" w:color="auto"/>
              <w:right w:val="single" w:sz="4" w:space="0" w:color="auto"/>
            </w:tcBorders>
            <w:shd w:val="clear" w:color="auto" w:fill="auto"/>
            <w:noWrap/>
            <w:vAlign w:val="center"/>
            <w:hideMark/>
          </w:tcPr>
          <w:p w14:paraId="34E5AC81" w14:textId="10BFD2C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A179233" w14:textId="2092262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550975B" w14:textId="34B9D31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0,23</w:t>
            </w:r>
          </w:p>
        </w:tc>
        <w:tc>
          <w:tcPr>
            <w:tcW w:w="1224" w:type="dxa"/>
            <w:tcBorders>
              <w:top w:val="nil"/>
              <w:left w:val="nil"/>
              <w:bottom w:val="single" w:sz="4" w:space="0" w:color="auto"/>
              <w:right w:val="single" w:sz="4" w:space="0" w:color="auto"/>
            </w:tcBorders>
            <w:shd w:val="clear" w:color="auto" w:fill="auto"/>
            <w:noWrap/>
            <w:vAlign w:val="center"/>
            <w:hideMark/>
          </w:tcPr>
          <w:p w14:paraId="1FCB35F5" w14:textId="57E3EF1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B12B93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C61FDF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3659B73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AD7815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888D8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4DF77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C015F1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BAA79A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609FC9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82D2A6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7C014DE" w14:textId="5D87A92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EED80FC" w14:textId="3870D06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87A1273" w14:textId="1200727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E228385" w14:textId="625167B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D1C5292" w14:textId="373ED5F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29868EE" w14:textId="7070572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BFE4DA7" w14:textId="341B286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5F5B551" w14:textId="00D4FAF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E39C05D" w14:textId="6B54869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89584C0" w14:textId="651C5E2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r>
      <w:tr w:rsidR="004F004D" w:rsidRPr="004F004D" w14:paraId="094CAC75"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3857D8A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6</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D206E6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0038C53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Высокий износ</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1CF3316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xml:space="preserve">д. Бутаки, п. Чипышево и п. Витаминный </w:t>
            </w:r>
          </w:p>
        </w:tc>
        <w:tc>
          <w:tcPr>
            <w:tcW w:w="1292" w:type="dxa"/>
            <w:tcBorders>
              <w:top w:val="nil"/>
              <w:left w:val="nil"/>
              <w:bottom w:val="single" w:sz="4" w:space="0" w:color="auto"/>
              <w:right w:val="single" w:sz="4" w:space="0" w:color="auto"/>
            </w:tcBorders>
            <w:shd w:val="clear" w:color="auto" w:fill="auto"/>
            <w:vAlign w:val="center"/>
            <w:hideMark/>
          </w:tcPr>
          <w:p w14:paraId="38BB863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0D1840D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767BA08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7FC9B4D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782B10F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2735C4F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2023</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31D36" w14:textId="1F709D5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3,44</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491C2" w14:textId="3E519F9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8A3F5" w14:textId="18A35CF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0,69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6B7BB" w14:textId="6F02B90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0,69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376F3" w14:textId="3FDF70C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0,69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D6FF0C" w14:textId="61FE589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0,69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036717" w14:textId="452C808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0,69</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96E79A" w14:textId="7CF105A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FB75E" w14:textId="5CFC4F5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3,44</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A625F"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r>
      <w:tr w:rsidR="004F004D" w:rsidRPr="004F004D" w14:paraId="57EF7237"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5D80C51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3015F33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5520B2D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278BEF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4D43B93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3A24590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1F774AC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1,9</w:t>
            </w:r>
          </w:p>
        </w:tc>
        <w:tc>
          <w:tcPr>
            <w:tcW w:w="1360" w:type="dxa"/>
            <w:tcBorders>
              <w:top w:val="nil"/>
              <w:left w:val="nil"/>
              <w:bottom w:val="single" w:sz="4" w:space="0" w:color="auto"/>
              <w:right w:val="single" w:sz="4" w:space="0" w:color="auto"/>
            </w:tcBorders>
            <w:shd w:val="clear" w:color="auto" w:fill="auto"/>
            <w:noWrap/>
            <w:vAlign w:val="center"/>
            <w:hideMark/>
          </w:tcPr>
          <w:p w14:paraId="3E7CEF8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1,9</w:t>
            </w:r>
          </w:p>
        </w:tc>
        <w:tc>
          <w:tcPr>
            <w:tcW w:w="820" w:type="dxa"/>
            <w:vMerge/>
            <w:tcBorders>
              <w:top w:val="nil"/>
              <w:left w:val="single" w:sz="4" w:space="0" w:color="auto"/>
              <w:bottom w:val="nil"/>
              <w:right w:val="single" w:sz="4" w:space="0" w:color="auto"/>
            </w:tcBorders>
            <w:vAlign w:val="center"/>
            <w:hideMark/>
          </w:tcPr>
          <w:p w14:paraId="59FE57E6"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0D7EF96F"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5B33D9D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6F39B22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37444D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E82528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8A433F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E6A9CE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B12A57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65625B6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095A9AA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73ECA12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0A84589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7FD9D6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lastRenderedPageBreak/>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778BF75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F9DBC8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71561F6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0FFF40C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65F3E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849DEC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50CB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F5320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248C1753" w14:textId="2EF65DA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1,72</w:t>
            </w:r>
          </w:p>
        </w:tc>
        <w:tc>
          <w:tcPr>
            <w:tcW w:w="1552" w:type="dxa"/>
            <w:tcBorders>
              <w:top w:val="nil"/>
              <w:left w:val="nil"/>
              <w:bottom w:val="single" w:sz="4" w:space="0" w:color="auto"/>
              <w:right w:val="single" w:sz="4" w:space="0" w:color="auto"/>
            </w:tcBorders>
            <w:shd w:val="clear" w:color="auto" w:fill="auto"/>
            <w:noWrap/>
            <w:vAlign w:val="center"/>
            <w:hideMark/>
          </w:tcPr>
          <w:p w14:paraId="2D677F27" w14:textId="3C73D44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685D740" w14:textId="29D5CD8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079FBB86" w14:textId="6DF55F8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15E9AE2B" w14:textId="3CAACE3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40CB5AB9" w14:textId="7B7DE78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54644066" w14:textId="7E9EE54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700" w:type="dxa"/>
            <w:tcBorders>
              <w:top w:val="nil"/>
              <w:left w:val="nil"/>
              <w:bottom w:val="single" w:sz="4" w:space="0" w:color="auto"/>
              <w:right w:val="single" w:sz="4" w:space="0" w:color="auto"/>
            </w:tcBorders>
            <w:shd w:val="clear" w:color="000000" w:fill="FFFFFF"/>
            <w:noWrap/>
            <w:vAlign w:val="center"/>
            <w:hideMark/>
          </w:tcPr>
          <w:p w14:paraId="2507770D" w14:textId="34BB3E0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A6EFA14" w14:textId="7FFA278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1,72</w:t>
            </w:r>
          </w:p>
        </w:tc>
        <w:tc>
          <w:tcPr>
            <w:tcW w:w="1224" w:type="dxa"/>
            <w:tcBorders>
              <w:top w:val="nil"/>
              <w:left w:val="nil"/>
              <w:bottom w:val="single" w:sz="4" w:space="0" w:color="auto"/>
              <w:right w:val="single" w:sz="4" w:space="0" w:color="auto"/>
            </w:tcBorders>
            <w:shd w:val="clear" w:color="auto" w:fill="auto"/>
            <w:noWrap/>
            <w:vAlign w:val="center"/>
            <w:hideMark/>
          </w:tcPr>
          <w:p w14:paraId="7E7C8842" w14:textId="3ACBA7F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6E7997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2487CF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lastRenderedPageBreak/>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01EFDCB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9F3140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D54F9B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FFC946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7D72D9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4FC7D0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5545A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0329A2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04FF37A" w14:textId="753E197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63C6317" w14:textId="6A6334A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5B2460A" w14:textId="2EE7F6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335E1ED" w14:textId="4FACB75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528F0FA" w14:textId="637B694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EB18349" w14:textId="00FBD7A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B06578C" w14:textId="095022F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D59490A" w14:textId="16A5A5B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553BA6F" w14:textId="3D2FF1B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823F7D5" w14:textId="735929C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2870DD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DF76A6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57BAF5F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A7C110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4A607C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084DC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40501C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F219D1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794299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A0C3C2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26D7EA2" w14:textId="582D581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DA00976" w14:textId="5E98F63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F97A9F8" w14:textId="327D69F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60481E" w14:textId="611952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0BB6324" w14:textId="36CBF05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FD7376A" w14:textId="6F98645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75C775" w14:textId="791ECA0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771A758" w14:textId="0753238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E2DE4FC" w14:textId="1C1A9C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1B687DE" w14:textId="43ED0CC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DE61FA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22AC1C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7D59C76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844F81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8EE737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ED109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46763B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D6893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FFC291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7C0777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DB33D6F" w14:textId="3AB05A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048B02E" w14:textId="1A8B3C3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F9B9B11" w14:textId="6B088BC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F98CA86" w14:textId="7E4EE2D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39E2702" w14:textId="3CC6D72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54B57A3" w14:textId="30DF2F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66DCEDF" w14:textId="4434D0F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DA625DD" w14:textId="7319BAC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A077BDA" w14:textId="6845275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0C2761F8" w14:textId="4002F04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DBFE28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0599BE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8BF541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F091E3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BD9F2F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34B8BC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43F4B2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B3317E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228884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800EEB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6D219DF" w14:textId="421A5C7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1,72</w:t>
            </w:r>
          </w:p>
        </w:tc>
        <w:tc>
          <w:tcPr>
            <w:tcW w:w="1552" w:type="dxa"/>
            <w:tcBorders>
              <w:top w:val="nil"/>
              <w:left w:val="nil"/>
              <w:bottom w:val="single" w:sz="4" w:space="0" w:color="auto"/>
              <w:right w:val="single" w:sz="4" w:space="0" w:color="auto"/>
            </w:tcBorders>
            <w:shd w:val="clear" w:color="auto" w:fill="auto"/>
            <w:noWrap/>
            <w:vAlign w:val="center"/>
            <w:hideMark/>
          </w:tcPr>
          <w:p w14:paraId="25377FD7" w14:textId="0859521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D30304C" w14:textId="294CB94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1CB9C19B" w14:textId="5CF852B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1D4523AA" w14:textId="23960E9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0075E7C2" w14:textId="12DBCD2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536" w:type="dxa"/>
            <w:tcBorders>
              <w:top w:val="nil"/>
              <w:left w:val="nil"/>
              <w:bottom w:val="single" w:sz="4" w:space="0" w:color="auto"/>
              <w:right w:val="single" w:sz="4" w:space="0" w:color="auto"/>
            </w:tcBorders>
            <w:shd w:val="clear" w:color="auto" w:fill="auto"/>
            <w:noWrap/>
            <w:vAlign w:val="center"/>
            <w:hideMark/>
          </w:tcPr>
          <w:p w14:paraId="4648BD64" w14:textId="5A6E43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0,34</w:t>
            </w:r>
          </w:p>
        </w:tc>
        <w:tc>
          <w:tcPr>
            <w:tcW w:w="700" w:type="dxa"/>
            <w:tcBorders>
              <w:top w:val="nil"/>
              <w:left w:val="nil"/>
              <w:bottom w:val="single" w:sz="4" w:space="0" w:color="auto"/>
              <w:right w:val="single" w:sz="4" w:space="0" w:color="auto"/>
            </w:tcBorders>
            <w:shd w:val="clear" w:color="000000" w:fill="FFFFFF"/>
            <w:noWrap/>
            <w:vAlign w:val="center"/>
            <w:hideMark/>
          </w:tcPr>
          <w:p w14:paraId="6F967CD8" w14:textId="7E5FAE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B4055C3" w14:textId="2FDD48F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1,72</w:t>
            </w:r>
          </w:p>
        </w:tc>
        <w:tc>
          <w:tcPr>
            <w:tcW w:w="1224" w:type="dxa"/>
            <w:tcBorders>
              <w:top w:val="nil"/>
              <w:left w:val="nil"/>
              <w:bottom w:val="single" w:sz="4" w:space="0" w:color="auto"/>
              <w:right w:val="single" w:sz="4" w:space="0" w:color="auto"/>
            </w:tcBorders>
            <w:shd w:val="clear" w:color="auto" w:fill="auto"/>
            <w:noWrap/>
            <w:vAlign w:val="center"/>
            <w:hideMark/>
          </w:tcPr>
          <w:p w14:paraId="6E271E3C" w14:textId="5744B20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AFA99B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561285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2B552B0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D5FB56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BBE394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BA8607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58A735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B790D2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DFA84E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ECA90A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C1C299D" w14:textId="0561826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3F7548CC" w14:textId="08D5155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1768F02" w14:textId="5FE8FAA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58EB7D" w14:textId="65FDF7D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A4ED0E2" w14:textId="6A9B025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CB049F7" w14:textId="7D017C5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21256BC" w14:textId="750BD8B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4962125" w14:textId="6F20218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E8260C7" w14:textId="04B6DC2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AC7B86A" w14:textId="2B0164D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r>
      <w:tr w:rsidR="004F004D" w:rsidRPr="004F004D" w14:paraId="6E10D65D"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4AE8E2C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7</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063C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Строительство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1E0FA1D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Подключение планируемой застройки</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58C01D2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Детский садик по ул. Полетаевская, 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5D2A500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3B4D22F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1943325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EE76C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744F042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165F734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58736" w14:textId="09ACE68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0,09</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11376" w14:textId="4915570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45E79" w14:textId="7121AB7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0,09</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9222B" w14:textId="535CAA4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0C022" w14:textId="197503A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7C380" w14:textId="1463D68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3D5C0" w14:textId="4F16724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EBEED4" w14:textId="440EA09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6312E" w14:textId="60DA9C1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0,09</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9766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0,0906</w:t>
            </w:r>
          </w:p>
        </w:tc>
      </w:tr>
      <w:tr w:rsidR="004F004D" w:rsidRPr="004F004D" w14:paraId="74CA67A2"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16FC926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7289C43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2A3A99A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52468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00DB9D6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043251D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1979406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A96CD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0,05</w:t>
            </w:r>
          </w:p>
        </w:tc>
        <w:tc>
          <w:tcPr>
            <w:tcW w:w="820" w:type="dxa"/>
            <w:vMerge/>
            <w:tcBorders>
              <w:top w:val="nil"/>
              <w:left w:val="single" w:sz="4" w:space="0" w:color="auto"/>
              <w:bottom w:val="nil"/>
              <w:right w:val="single" w:sz="4" w:space="0" w:color="auto"/>
            </w:tcBorders>
            <w:vAlign w:val="center"/>
            <w:hideMark/>
          </w:tcPr>
          <w:p w14:paraId="0DC193D6"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56513DF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05C3735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362DA4E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01D18C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74B52D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FB6F5A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8FBBE5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CC12CC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69DF91B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40E678B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64B0FC4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0CCEA01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3F6B52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7A8F6F7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BB3A56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65DC7E5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56E78C1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F57EC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D9C3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2FCB5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98BA1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3329184C" w14:textId="15BE05C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A95D7B4" w14:textId="35EF6FE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180E1CA" w14:textId="0822B56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862F492" w14:textId="49D468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4D7E5A" w14:textId="7A67F59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2F4F92B" w14:textId="72DAE7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B07C27C" w14:textId="1BD822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3BCDD0D" w14:textId="77771FF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F78F291" w14:textId="6A74662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DFEA361" w14:textId="0E80DE2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F27D8D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DDFB89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3AB961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4EAEE4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3C4526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D9A9BE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F5CB0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1F8BE2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EA307A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F6866D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33DCDD3" w14:textId="68CF74E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50DE667" w14:textId="79C4020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14CD396" w14:textId="2D3E16D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5DF6FC" w14:textId="73696DA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ED9050E" w14:textId="0F14C59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6A3A5F5" w14:textId="500C367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F226080" w14:textId="382581A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4DCE6B0" w14:textId="7DB490B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98AE61F" w14:textId="187B3F6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0AB1A97" w14:textId="4B3BE00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BA16AB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B67C9C"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1D731A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799C53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12FA3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B91DBC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5A9B41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A6DC84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0A9B01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8D59A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35961904" w14:textId="0E435BE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A4A7E8D" w14:textId="49290AA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6E5C7BA" w14:textId="6D2D9A4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82C28F9" w14:textId="1942360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12CC2C9" w14:textId="7AEDD16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D3942D5" w14:textId="395FB33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8C5A67F" w14:textId="669DF43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1910F32" w14:textId="6DE72E3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500C412" w14:textId="4993BF9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96ED300" w14:textId="442AB0E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108C78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A888FE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34066AF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5414BF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50CD15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7C906A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610DFA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061D3B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404654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7AE456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33A9A736" w14:textId="768E116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E8082D6" w14:textId="433ECBA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327F267" w14:textId="55FE8BE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8B4F21" w14:textId="48B2C97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1678C9E" w14:textId="661A27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C8A44E5" w14:textId="4FCBD2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F81C135" w14:textId="5536996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FDDFB0D" w14:textId="69A656F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1F4F1AB" w14:textId="30BA54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CE8260E" w14:textId="774A42F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426513D"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8DB0A6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62A665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3A4BA1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18333A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1619C3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8B17CF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C14951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CA81B2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827C68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8F6C9AE" w14:textId="2379642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2EA4065B" w14:textId="0302F45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594AB7F" w14:textId="0D6C25C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3840A32" w14:textId="1B3A1D0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B87D896" w14:textId="13A238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58CC3B7" w14:textId="52BA42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43D196C" w14:textId="35784C9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7052B2F" w14:textId="6766F9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C569A17" w14:textId="62A8A41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1625367" w14:textId="7AABC49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C183F3D"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D075B30"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4E422BF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B9D490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C0717B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72490B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0D12EF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402F20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00BB08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B80683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82BB849" w14:textId="4562468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0,09</w:t>
            </w:r>
          </w:p>
        </w:tc>
        <w:tc>
          <w:tcPr>
            <w:tcW w:w="1552" w:type="dxa"/>
            <w:tcBorders>
              <w:top w:val="nil"/>
              <w:left w:val="nil"/>
              <w:bottom w:val="single" w:sz="4" w:space="0" w:color="auto"/>
              <w:right w:val="single" w:sz="4" w:space="0" w:color="auto"/>
            </w:tcBorders>
            <w:shd w:val="clear" w:color="auto" w:fill="auto"/>
            <w:noWrap/>
            <w:vAlign w:val="center"/>
            <w:hideMark/>
          </w:tcPr>
          <w:p w14:paraId="7049C4F9" w14:textId="663821B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9167958" w14:textId="2EB3AE2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0,09</w:t>
            </w:r>
          </w:p>
        </w:tc>
        <w:tc>
          <w:tcPr>
            <w:tcW w:w="536" w:type="dxa"/>
            <w:tcBorders>
              <w:top w:val="nil"/>
              <w:left w:val="nil"/>
              <w:bottom w:val="single" w:sz="4" w:space="0" w:color="auto"/>
              <w:right w:val="single" w:sz="4" w:space="0" w:color="auto"/>
            </w:tcBorders>
            <w:shd w:val="clear" w:color="auto" w:fill="auto"/>
            <w:noWrap/>
            <w:vAlign w:val="center"/>
            <w:hideMark/>
          </w:tcPr>
          <w:p w14:paraId="4E3A0C98" w14:textId="397CF1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4020514" w14:textId="14F7E7F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C898C48" w14:textId="55ED84C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3D792F4" w14:textId="17178E9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02D6A97" w14:textId="0F89E0C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95EF56E" w14:textId="0B2367D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0,09</w:t>
            </w:r>
          </w:p>
        </w:tc>
        <w:tc>
          <w:tcPr>
            <w:tcW w:w="1224" w:type="dxa"/>
            <w:tcBorders>
              <w:top w:val="nil"/>
              <w:left w:val="nil"/>
              <w:bottom w:val="single" w:sz="4" w:space="0" w:color="auto"/>
              <w:right w:val="single" w:sz="4" w:space="0" w:color="auto"/>
            </w:tcBorders>
            <w:shd w:val="clear" w:color="auto" w:fill="auto"/>
            <w:noWrap/>
            <w:vAlign w:val="center"/>
            <w:hideMark/>
          </w:tcPr>
          <w:p w14:paraId="3AFA36E2" w14:textId="38736D5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0,09</w:t>
            </w:r>
          </w:p>
        </w:tc>
      </w:tr>
      <w:tr w:rsidR="004F004D" w:rsidRPr="004F004D" w14:paraId="42FC0F84"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393ED76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8</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ADA9F3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Строительство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701B43D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Подключение планируемой застройки</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610786A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Жилой дом №1 по ул. Полетаевская</w:t>
            </w:r>
          </w:p>
        </w:tc>
        <w:tc>
          <w:tcPr>
            <w:tcW w:w="1292" w:type="dxa"/>
            <w:tcBorders>
              <w:top w:val="nil"/>
              <w:left w:val="nil"/>
              <w:bottom w:val="single" w:sz="4" w:space="0" w:color="auto"/>
              <w:right w:val="single" w:sz="4" w:space="0" w:color="auto"/>
            </w:tcBorders>
            <w:shd w:val="clear" w:color="auto" w:fill="auto"/>
            <w:vAlign w:val="center"/>
            <w:hideMark/>
          </w:tcPr>
          <w:p w14:paraId="78C5507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44ACCDF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3466EDA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B6EBF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6388331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7B1C954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8A1AA" w14:textId="3F94E72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E9F73" w14:textId="4E7379D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7A418" w14:textId="44F0EA5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EF1BB" w14:textId="4C6F0F6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C5193" w14:textId="69D5253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2488D" w14:textId="2B64F05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5FC06" w14:textId="553F80C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0251DE" w14:textId="329529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B6366" w14:textId="42843FF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F1314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0,10872</w:t>
            </w:r>
          </w:p>
        </w:tc>
      </w:tr>
      <w:tr w:rsidR="004F004D" w:rsidRPr="004F004D" w14:paraId="1995E30E"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5AEC008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2ADE645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30BC10C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9DCA4D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60ABCFC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3A4FB83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1F5A565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67B025D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0,06</w:t>
            </w:r>
          </w:p>
        </w:tc>
        <w:tc>
          <w:tcPr>
            <w:tcW w:w="820" w:type="dxa"/>
            <w:vMerge/>
            <w:tcBorders>
              <w:top w:val="nil"/>
              <w:left w:val="single" w:sz="4" w:space="0" w:color="auto"/>
              <w:bottom w:val="nil"/>
              <w:right w:val="single" w:sz="4" w:space="0" w:color="auto"/>
            </w:tcBorders>
            <w:vAlign w:val="center"/>
            <w:hideMark/>
          </w:tcPr>
          <w:p w14:paraId="6BA7C2AD"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1DE45B70"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5C94A37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4D4EF20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8A7D76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A00451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768658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B0C509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27BF16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17E868F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4A0E905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2BC4023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4DC5F38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6345938"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414F779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0AC735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12D1980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0DC188E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ADC94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0F8DF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55EF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A2D8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7C12A761" w14:textId="3BAC492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2AC2BBF" w14:textId="5B7F658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21733CC" w14:textId="2DA015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F2B0B39" w14:textId="27BC757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15A7C0D" w14:textId="3551275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755B93E" w14:textId="46817D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EB0540C" w14:textId="53C6A9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D94FFA4" w14:textId="14BC62D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82001A7" w14:textId="07474EE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EEC6404" w14:textId="55AB80A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7B2C64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E1B4DB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388051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DB4F99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2D7DBD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E19939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6408C9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55EF45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6D0AC3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E6C529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CA927B2" w14:textId="296A171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3064C463" w14:textId="6604F49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4CED306" w14:textId="115B063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D82447A" w14:textId="37AAF8B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989D81B" w14:textId="45D55BA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8347134" w14:textId="0147600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EE7B939" w14:textId="51227BB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AB997AD" w14:textId="3C35D43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CFC84C4" w14:textId="600ACAC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E7E2087" w14:textId="1912446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EA0019E"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06CF5D9"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0F2042E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3B34CD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096D0E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64D92C1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A7D906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E1A7B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8F3E4E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FA077C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A203103" w14:textId="6DF2386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30051582" w14:textId="006AE52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E16F8C3" w14:textId="420E848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2523731" w14:textId="51C3444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1C314A" w14:textId="09C8029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F9B993B" w14:textId="27925A8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F5252DC" w14:textId="0BA670B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441A760" w14:textId="11589EF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5BEE59E" w14:textId="2119692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77BACC6" w14:textId="66E34BF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F810BE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B6AF47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01328DC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B758C1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78D34A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F2A33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118509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CD7893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3B8DCB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5F79C5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734885F" w14:textId="4A73225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5608026" w14:textId="3DFA864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2211144" w14:textId="3026678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9A020E9" w14:textId="3B54BD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F1B883A" w14:textId="2A130E4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E45DD08" w14:textId="0EF45FC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93D4C14" w14:textId="6A35AC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F9C82BE" w14:textId="58C6BE1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2508704" w14:textId="3D5CDCA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658960C" w14:textId="2E8A3B8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A1A486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4B33419"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9E29B5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56E46F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2A5ADA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903A86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C611F6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4FDDF0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A61BCA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28F137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5EB3418" w14:textId="1EA11AE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B3A5176" w14:textId="259216A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7541D6B" w14:textId="477914B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0F96DF6" w14:textId="4D19221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BFC32E8" w14:textId="6C5818B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539E57E" w14:textId="6FDA28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925EC50" w14:textId="66FAFE2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EE7953A" w14:textId="3B66115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5549595" w14:textId="77609D2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08FB41DC" w14:textId="507A2F8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D781E5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D5842B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4E04B2F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55255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2AA73F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02FE36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834FA3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36F97C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B1E5C9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6D23E8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AB6AE8A" w14:textId="4AB1CF2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0,11</w:t>
            </w:r>
          </w:p>
        </w:tc>
        <w:tc>
          <w:tcPr>
            <w:tcW w:w="1552" w:type="dxa"/>
            <w:tcBorders>
              <w:top w:val="nil"/>
              <w:left w:val="nil"/>
              <w:bottom w:val="single" w:sz="4" w:space="0" w:color="auto"/>
              <w:right w:val="single" w:sz="4" w:space="0" w:color="auto"/>
            </w:tcBorders>
            <w:shd w:val="clear" w:color="auto" w:fill="auto"/>
            <w:noWrap/>
            <w:vAlign w:val="center"/>
            <w:hideMark/>
          </w:tcPr>
          <w:p w14:paraId="4D52E622" w14:textId="226571E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05385E4" w14:textId="0FB677E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0,11</w:t>
            </w:r>
          </w:p>
        </w:tc>
        <w:tc>
          <w:tcPr>
            <w:tcW w:w="536" w:type="dxa"/>
            <w:tcBorders>
              <w:top w:val="nil"/>
              <w:left w:val="nil"/>
              <w:bottom w:val="single" w:sz="4" w:space="0" w:color="auto"/>
              <w:right w:val="single" w:sz="4" w:space="0" w:color="auto"/>
            </w:tcBorders>
            <w:shd w:val="clear" w:color="auto" w:fill="auto"/>
            <w:noWrap/>
            <w:vAlign w:val="center"/>
            <w:hideMark/>
          </w:tcPr>
          <w:p w14:paraId="1F441FA5" w14:textId="4B44B10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37ED00B" w14:textId="742C27D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2FFE25C" w14:textId="76A20E9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D9B84EB" w14:textId="05ABC2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246E644" w14:textId="5EB0F0B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4FCA6B4" w14:textId="226E2D0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0,11</w:t>
            </w:r>
          </w:p>
        </w:tc>
        <w:tc>
          <w:tcPr>
            <w:tcW w:w="1224" w:type="dxa"/>
            <w:tcBorders>
              <w:top w:val="nil"/>
              <w:left w:val="nil"/>
              <w:bottom w:val="single" w:sz="4" w:space="0" w:color="auto"/>
              <w:right w:val="single" w:sz="4" w:space="0" w:color="auto"/>
            </w:tcBorders>
            <w:shd w:val="clear" w:color="auto" w:fill="auto"/>
            <w:noWrap/>
            <w:vAlign w:val="center"/>
            <w:hideMark/>
          </w:tcPr>
          <w:p w14:paraId="5B9425B9" w14:textId="501A8AF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r>
      <w:tr w:rsidR="004F004D" w:rsidRPr="004F004D" w14:paraId="1111611E"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643104A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9</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78BC5E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Строительство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5834A70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Подключение планируемой застройки</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76F7BB0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Жилой дом №2 по ул. Полетаевская</w:t>
            </w:r>
          </w:p>
        </w:tc>
        <w:tc>
          <w:tcPr>
            <w:tcW w:w="1292" w:type="dxa"/>
            <w:tcBorders>
              <w:top w:val="nil"/>
              <w:left w:val="nil"/>
              <w:bottom w:val="single" w:sz="4" w:space="0" w:color="auto"/>
              <w:right w:val="single" w:sz="4" w:space="0" w:color="auto"/>
            </w:tcBorders>
            <w:shd w:val="clear" w:color="auto" w:fill="auto"/>
            <w:vAlign w:val="center"/>
            <w:hideMark/>
          </w:tcPr>
          <w:p w14:paraId="18CE404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3B84A3B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6A892E4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2BC0ECE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234D199C"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5FDC384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680E5B" w14:textId="58B773D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B77A0" w14:textId="10E35FD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29024E" w14:textId="49F61D9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A2141" w14:textId="069525D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AC04B" w14:textId="1061457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FA33C" w14:textId="3528996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61229" w14:textId="181BF46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736ECF" w14:textId="55160D2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ED2B8" w14:textId="244F1D3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96965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0,10872</w:t>
            </w:r>
          </w:p>
        </w:tc>
      </w:tr>
      <w:tr w:rsidR="004F004D" w:rsidRPr="004F004D" w14:paraId="59EF721A"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62C77E8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1A4D2D6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1DD46D2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96CB16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59DFCC9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79B95C0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570D67B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4FCCA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0,06</w:t>
            </w:r>
          </w:p>
        </w:tc>
        <w:tc>
          <w:tcPr>
            <w:tcW w:w="820" w:type="dxa"/>
            <w:vMerge/>
            <w:tcBorders>
              <w:top w:val="nil"/>
              <w:left w:val="single" w:sz="4" w:space="0" w:color="auto"/>
              <w:bottom w:val="nil"/>
              <w:right w:val="single" w:sz="4" w:space="0" w:color="auto"/>
            </w:tcBorders>
            <w:vAlign w:val="center"/>
            <w:hideMark/>
          </w:tcPr>
          <w:p w14:paraId="686A7329"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56D0E5F4"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2712975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0F45767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6DEAF7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7FE21D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B6575E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E68B9E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2B048A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1FE00CE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715CCD4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103B9C7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4819D92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1F9319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5FF0B8D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0EFC60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798DD88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51B8C44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4DCC5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A5714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F6E5A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D4974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3CBD2CD4" w14:textId="33C60F2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06DA259" w14:textId="503FBAC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8FA084C" w14:textId="07FB8C7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1D2EE4" w14:textId="0DED621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99CAE27" w14:textId="3141EA6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AD1F964" w14:textId="2EBCDD5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4594866" w14:textId="6ED85BF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03B2715" w14:textId="72432D0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85702AE" w14:textId="0FB44D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D0EB3F0" w14:textId="130C567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2D7C02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2AC744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4CF589B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2B19EC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3251BF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1AE031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BB92A4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996A93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3E5DC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4398B5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EA45848" w14:textId="48BF5A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1DBB8C6" w14:textId="6FEF672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54C25B8" w14:textId="1EBA28B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55000FA" w14:textId="4BB5BF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9424E56" w14:textId="4A9DF27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FC41913" w14:textId="5A6DA9C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102D3F5" w14:textId="3C68E28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48A209D" w14:textId="0814774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212133C" w14:textId="3B871F7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A78AED4" w14:textId="49CF626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525640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9F44AEC"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0BEB322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8EFC3A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131D46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6FAF55F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48245B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4BA5B0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C42B63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6554F4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31CFDF11" w14:textId="3DC3F11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EAD5B75" w14:textId="2105A5E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B9A4789" w14:textId="34BD0C6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8B716CE" w14:textId="346A027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2F2B3FB" w14:textId="097DD45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3EF612D" w14:textId="21862F7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16FCFA6" w14:textId="5884600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97DC4AF" w14:textId="763EEB2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8EF3BF4" w14:textId="03F0C7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CDBBE6D" w14:textId="472AD54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85C4C8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67BCAF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662759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EA80EC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04C96D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54414D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FE1632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4A605E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03DE30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13BA1D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07BD9413" w14:textId="5D315B1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EE648E3" w14:textId="49804A1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386F7D8" w14:textId="1C87C21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BDEE8F7" w14:textId="0ED010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19C4139" w14:textId="3DF36CE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27ED3FE" w14:textId="045BA4F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6977829" w14:textId="52CDE2F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BE9A246" w14:textId="65EFAE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D03280E" w14:textId="58AFC88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D2465A5" w14:textId="6AABFBA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5E8D69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7EF910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C9AD0A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A43186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B0B94F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65F6DA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5FF4F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E99D08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DE245A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C97EE5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0B9E65A2" w14:textId="0628F04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6ADA0E9" w14:textId="6B97811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E02F92A" w14:textId="5F64C28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31D9707" w14:textId="5C7A594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137A80F" w14:textId="2E85D0F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F3709FD" w14:textId="45ADD0C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D86EDC7" w14:textId="0A786F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C5CADFA" w14:textId="51A3047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A8B42FC" w14:textId="10FF37B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B959E5A" w14:textId="2A08758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4A50D32"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07DF88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3BB38B4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1F262B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AC26E2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008E6A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0853A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21C9CE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EBC670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CC9E70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38B04C03" w14:textId="565B49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0,11</w:t>
            </w:r>
          </w:p>
        </w:tc>
        <w:tc>
          <w:tcPr>
            <w:tcW w:w="1552" w:type="dxa"/>
            <w:tcBorders>
              <w:top w:val="nil"/>
              <w:left w:val="nil"/>
              <w:bottom w:val="single" w:sz="4" w:space="0" w:color="auto"/>
              <w:right w:val="single" w:sz="4" w:space="0" w:color="auto"/>
            </w:tcBorders>
            <w:shd w:val="clear" w:color="auto" w:fill="auto"/>
            <w:noWrap/>
            <w:vAlign w:val="center"/>
            <w:hideMark/>
          </w:tcPr>
          <w:p w14:paraId="5E60D479" w14:textId="07256AA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3C40770" w14:textId="0D1AC4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0,11</w:t>
            </w:r>
          </w:p>
        </w:tc>
        <w:tc>
          <w:tcPr>
            <w:tcW w:w="536" w:type="dxa"/>
            <w:tcBorders>
              <w:top w:val="nil"/>
              <w:left w:val="nil"/>
              <w:bottom w:val="single" w:sz="4" w:space="0" w:color="auto"/>
              <w:right w:val="single" w:sz="4" w:space="0" w:color="auto"/>
            </w:tcBorders>
            <w:shd w:val="clear" w:color="auto" w:fill="auto"/>
            <w:noWrap/>
            <w:vAlign w:val="center"/>
            <w:hideMark/>
          </w:tcPr>
          <w:p w14:paraId="525E3997" w14:textId="6C4D88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3D430E6" w14:textId="42155CA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E648F43" w14:textId="01BA84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2D907E1" w14:textId="1848782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B103D66" w14:textId="5442D80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91032DF" w14:textId="48B5FCE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0,11</w:t>
            </w:r>
          </w:p>
        </w:tc>
        <w:tc>
          <w:tcPr>
            <w:tcW w:w="1224" w:type="dxa"/>
            <w:tcBorders>
              <w:top w:val="nil"/>
              <w:left w:val="nil"/>
              <w:bottom w:val="single" w:sz="4" w:space="0" w:color="auto"/>
              <w:right w:val="single" w:sz="4" w:space="0" w:color="auto"/>
            </w:tcBorders>
            <w:shd w:val="clear" w:color="auto" w:fill="auto"/>
            <w:noWrap/>
            <w:vAlign w:val="center"/>
            <w:hideMark/>
          </w:tcPr>
          <w:p w14:paraId="4D7C4D0F" w14:textId="7CF57BA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0,11</w:t>
            </w:r>
          </w:p>
        </w:tc>
      </w:tr>
      <w:tr w:rsidR="004F004D" w:rsidRPr="004F004D" w14:paraId="4F040F1F"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3AF7FB5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10</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6726A6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Строительство участка трубопровода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7E69194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Подключение планируемой застройки</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20FACE0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Пожарное депо по ул. Молодёжная</w:t>
            </w:r>
          </w:p>
        </w:tc>
        <w:tc>
          <w:tcPr>
            <w:tcW w:w="1292" w:type="dxa"/>
            <w:tcBorders>
              <w:top w:val="nil"/>
              <w:left w:val="nil"/>
              <w:bottom w:val="single" w:sz="4" w:space="0" w:color="auto"/>
              <w:right w:val="single" w:sz="4" w:space="0" w:color="auto"/>
            </w:tcBorders>
            <w:shd w:val="clear" w:color="auto" w:fill="auto"/>
            <w:vAlign w:val="center"/>
            <w:hideMark/>
          </w:tcPr>
          <w:p w14:paraId="50BE75F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Диаметр</w:t>
            </w:r>
          </w:p>
        </w:tc>
        <w:tc>
          <w:tcPr>
            <w:tcW w:w="507" w:type="dxa"/>
            <w:tcBorders>
              <w:top w:val="nil"/>
              <w:left w:val="nil"/>
              <w:bottom w:val="single" w:sz="4" w:space="0" w:color="auto"/>
              <w:right w:val="single" w:sz="4" w:space="0" w:color="auto"/>
            </w:tcBorders>
            <w:shd w:val="clear" w:color="auto" w:fill="auto"/>
            <w:vAlign w:val="center"/>
            <w:hideMark/>
          </w:tcPr>
          <w:p w14:paraId="35BFC6D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мм</w:t>
            </w:r>
          </w:p>
        </w:tc>
        <w:tc>
          <w:tcPr>
            <w:tcW w:w="2500" w:type="dxa"/>
            <w:tcBorders>
              <w:top w:val="nil"/>
              <w:left w:val="nil"/>
              <w:bottom w:val="single" w:sz="4" w:space="0" w:color="auto"/>
              <w:right w:val="single" w:sz="4" w:space="0" w:color="auto"/>
            </w:tcBorders>
            <w:shd w:val="clear" w:color="auto" w:fill="auto"/>
            <w:noWrap/>
            <w:vAlign w:val="center"/>
            <w:hideMark/>
          </w:tcPr>
          <w:p w14:paraId="193BFE9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2DA2FAE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60</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6080B9D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4566A7A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B7CA1" w14:textId="48559DA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8EBBB" w14:textId="178DF08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E8241A" w14:textId="597EBFA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BDB1A4" w14:textId="0472548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4C341" w14:textId="6093E45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39D48" w14:textId="5CEB006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5B8FB" w14:textId="7AEF68A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3D66FB1" w14:textId="63989C2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7B277" w14:textId="5FF607C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65EE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0,1011</w:t>
            </w:r>
          </w:p>
        </w:tc>
      </w:tr>
      <w:tr w:rsidR="004F004D" w:rsidRPr="004F004D" w14:paraId="4E95F1EA"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69C5097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470978C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516AE32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C9A056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0BCCE70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Протяженность</w:t>
            </w:r>
          </w:p>
        </w:tc>
        <w:tc>
          <w:tcPr>
            <w:tcW w:w="507" w:type="dxa"/>
            <w:tcBorders>
              <w:top w:val="nil"/>
              <w:left w:val="nil"/>
              <w:bottom w:val="single" w:sz="4" w:space="0" w:color="auto"/>
              <w:right w:val="single" w:sz="4" w:space="0" w:color="auto"/>
            </w:tcBorders>
            <w:shd w:val="clear" w:color="auto" w:fill="auto"/>
            <w:vAlign w:val="center"/>
            <w:hideMark/>
          </w:tcPr>
          <w:p w14:paraId="4EC8B9E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км</w:t>
            </w:r>
          </w:p>
        </w:tc>
        <w:tc>
          <w:tcPr>
            <w:tcW w:w="2500" w:type="dxa"/>
            <w:tcBorders>
              <w:top w:val="nil"/>
              <w:left w:val="nil"/>
              <w:bottom w:val="single" w:sz="4" w:space="0" w:color="auto"/>
              <w:right w:val="single" w:sz="4" w:space="0" w:color="auto"/>
            </w:tcBorders>
            <w:shd w:val="clear" w:color="auto" w:fill="auto"/>
            <w:noWrap/>
            <w:vAlign w:val="center"/>
            <w:hideMark/>
          </w:tcPr>
          <w:p w14:paraId="058FFCFB"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E8CF8B"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w:t>
            </w:r>
          </w:p>
        </w:tc>
        <w:tc>
          <w:tcPr>
            <w:tcW w:w="820" w:type="dxa"/>
            <w:vMerge/>
            <w:tcBorders>
              <w:top w:val="nil"/>
              <w:left w:val="single" w:sz="4" w:space="0" w:color="auto"/>
              <w:bottom w:val="nil"/>
              <w:right w:val="single" w:sz="4" w:space="0" w:color="auto"/>
            </w:tcBorders>
            <w:vAlign w:val="center"/>
            <w:hideMark/>
          </w:tcPr>
          <w:p w14:paraId="216F07B3"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3B872FC6"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4C409F4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662BA3F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33EED0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018611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2517BA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B00CC3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8A850E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7C3544D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22A028B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7547626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7A2EDA7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96E6D5B"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4C66239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570F29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59163E7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14:paraId="4566AE3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35AE0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60F6D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967F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46903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7E16DF12" w14:textId="7802A8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E78C0FB" w14:textId="190DDBE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9903860" w14:textId="28FF71B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CCF7085" w14:textId="62A33D8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D1CA09E" w14:textId="5E35958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E4AA272" w14:textId="0C3BEA7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046A91B" w14:textId="5E271E9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1D26BC5" w14:textId="5D16FEB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07D1AD0" w14:textId="6FCCB3A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A7A8AE1" w14:textId="1B14AC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9CEC63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27FE35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2F407D6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817D6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59360C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1F5438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92D896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2FE41E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F3378A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4A7DBC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6A67373" w14:textId="5B6C39F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AA7D1AE" w14:textId="61F8DB4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323BDF3" w14:textId="55631DB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D3B06E4" w14:textId="7C70F01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843D16" w14:textId="614C4A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82829F7" w14:textId="2BDDA36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7DED2AE" w14:textId="732E4BF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A4530E8" w14:textId="23C0C1B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B7209FF" w14:textId="291414B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0F6740C" w14:textId="026B9FF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2AE57D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C977F0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7AF209B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26B6BD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E1550D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2CBA00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8C7D8E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5DA03F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7D61A7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BC1AF2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06A45C9" w14:textId="6C0E3BA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804145A" w14:textId="7913A0E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F8D7C7C" w14:textId="526709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1ED9F4E" w14:textId="2F39EE1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405295C" w14:textId="6EFCF73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51086D6" w14:textId="56D3723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611A679" w14:textId="02F3B57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E2C248F" w14:textId="75E2D3A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E83490E" w14:textId="745B25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D968663" w14:textId="67C33F0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112362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56B83D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68AE325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DCEF06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6E9785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5BB2C4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89E64E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F90D15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1BC13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73F639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5DCC0BF" w14:textId="0B60DDF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20DB22E6" w14:textId="1E31133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1D69E49" w14:textId="0FA8E23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18309FE" w14:textId="3489512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B234D4F" w14:textId="71B1D44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459A93E" w14:textId="2B9AFBF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EBE6553" w14:textId="27A87FE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941E4AB" w14:textId="47DA80F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FEE1A7C" w14:textId="27FE09E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C7AE0E3" w14:textId="57CECE4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097BA1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2B3B61B"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335DF80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701488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74817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3B2EC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22B543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34AA96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250E18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3E9CCF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B692268" w14:textId="539CC59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B59C13B" w14:textId="4055CAD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D56B8EB" w14:textId="35B454B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00E9F5" w14:textId="6979975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51C4CFF" w14:textId="74E296A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9C2A92E" w14:textId="09FD35B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BE11BAE" w14:textId="384165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5EFD779" w14:textId="752AE70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D2A2110" w14:textId="5DE0400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4433011" w14:textId="7F06212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0DC2DC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7C9F95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6A7040D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F758DE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BD2413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C1CDAE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A05EC4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045B03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C85FAB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AEFCB9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C6257E4" w14:textId="2DEE79F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1552" w:type="dxa"/>
            <w:tcBorders>
              <w:top w:val="nil"/>
              <w:left w:val="nil"/>
              <w:bottom w:val="single" w:sz="4" w:space="0" w:color="auto"/>
              <w:right w:val="single" w:sz="4" w:space="0" w:color="auto"/>
            </w:tcBorders>
            <w:shd w:val="clear" w:color="auto" w:fill="auto"/>
            <w:noWrap/>
            <w:vAlign w:val="center"/>
            <w:hideMark/>
          </w:tcPr>
          <w:p w14:paraId="43D29F5E" w14:textId="30C9020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238B550" w14:textId="4A3585C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536" w:type="dxa"/>
            <w:tcBorders>
              <w:top w:val="nil"/>
              <w:left w:val="nil"/>
              <w:bottom w:val="single" w:sz="4" w:space="0" w:color="auto"/>
              <w:right w:val="single" w:sz="4" w:space="0" w:color="auto"/>
            </w:tcBorders>
            <w:shd w:val="clear" w:color="auto" w:fill="auto"/>
            <w:noWrap/>
            <w:vAlign w:val="center"/>
            <w:hideMark/>
          </w:tcPr>
          <w:p w14:paraId="54908192" w14:textId="658CA9F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6C7B122" w14:textId="21E461A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5E32FD4" w14:textId="2DF0375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7AEC6FC" w14:textId="22A8ECE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7148BD5" w14:textId="1163BE4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A4565DC" w14:textId="5C6C991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1224" w:type="dxa"/>
            <w:tcBorders>
              <w:top w:val="nil"/>
              <w:left w:val="nil"/>
              <w:bottom w:val="single" w:sz="4" w:space="0" w:color="auto"/>
              <w:right w:val="single" w:sz="4" w:space="0" w:color="auto"/>
            </w:tcBorders>
            <w:shd w:val="clear" w:color="auto" w:fill="auto"/>
            <w:noWrap/>
            <w:vAlign w:val="center"/>
            <w:hideMark/>
          </w:tcPr>
          <w:p w14:paraId="03618FF4" w14:textId="6AB366D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r>
      <w:tr w:rsidR="004F004D" w:rsidRPr="004F004D" w14:paraId="446D4518" w14:textId="77777777" w:rsidTr="004F004D">
        <w:trPr>
          <w:trHeight w:val="225"/>
        </w:trPr>
        <w:tc>
          <w:tcPr>
            <w:tcW w:w="21972" w:type="dxa"/>
            <w:gridSpan w:val="20"/>
            <w:tcBorders>
              <w:top w:val="single" w:sz="4" w:space="0" w:color="auto"/>
              <w:left w:val="single" w:sz="8" w:space="0" w:color="auto"/>
              <w:bottom w:val="single" w:sz="4" w:space="0" w:color="auto"/>
              <w:right w:val="nil"/>
            </w:tcBorders>
            <w:shd w:val="clear" w:color="auto" w:fill="auto"/>
            <w:vAlign w:val="center"/>
            <w:hideMark/>
          </w:tcPr>
          <w:p w14:paraId="29D3FBB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Прочие мероприятия в централизованной системе водоснабжения</w:t>
            </w:r>
          </w:p>
        </w:tc>
      </w:tr>
      <w:tr w:rsidR="004F004D" w:rsidRPr="004F004D" w14:paraId="26165BE8"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2F0095D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481371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Санация трубопроводов централизованной системы водоснабжения</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2C2A587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6F90F6D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 Бутаки</w:t>
            </w:r>
            <w:r w:rsidRPr="004F004D">
              <w:rPr>
                <w:rFonts w:ascii="Times New Roman" w:eastAsia="Times New Roman" w:hAnsi="Times New Roman"/>
                <w:sz w:val="16"/>
                <w:szCs w:val="16"/>
                <w:lang w:eastAsia="ru-RU"/>
              </w:rPr>
              <w:br/>
              <w:t>п. Высокий</w:t>
            </w:r>
            <w:r w:rsidRPr="004F004D">
              <w:rPr>
                <w:rFonts w:ascii="Times New Roman" w:eastAsia="Times New Roman" w:hAnsi="Times New Roman"/>
                <w:sz w:val="16"/>
                <w:szCs w:val="16"/>
                <w:lang w:eastAsia="ru-RU"/>
              </w:rPr>
              <w:br/>
              <w:t>с. Чипышево</w:t>
            </w:r>
            <w:r w:rsidRPr="004F004D">
              <w:rPr>
                <w:rFonts w:ascii="Times New Roman" w:eastAsia="Times New Roman" w:hAnsi="Times New Roman"/>
                <w:sz w:val="16"/>
                <w:szCs w:val="16"/>
                <w:lang w:eastAsia="ru-RU"/>
              </w:rPr>
              <w:br/>
              <w:t>п. Витаминный</w:t>
            </w:r>
            <w:r w:rsidRPr="004F004D">
              <w:rPr>
                <w:rFonts w:ascii="Times New Roman" w:eastAsia="Times New Roman" w:hAnsi="Times New Roman"/>
                <w:sz w:val="16"/>
                <w:szCs w:val="16"/>
                <w:lang w:eastAsia="ru-RU"/>
              </w:rPr>
              <w:br/>
              <w:t>д. Верхние Малюки</w:t>
            </w:r>
            <w:r w:rsidRPr="004F004D">
              <w:rPr>
                <w:rFonts w:ascii="Times New Roman" w:eastAsia="Times New Roman" w:hAnsi="Times New Roman"/>
                <w:sz w:val="16"/>
                <w:szCs w:val="16"/>
                <w:lang w:eastAsia="ru-RU"/>
              </w:rPr>
              <w:br/>
              <w:t>с. Полетаево-1</w:t>
            </w:r>
            <w:r w:rsidRPr="004F004D">
              <w:rPr>
                <w:rFonts w:ascii="Times New Roman" w:eastAsia="Times New Roman" w:hAnsi="Times New Roman"/>
                <w:sz w:val="16"/>
                <w:szCs w:val="16"/>
                <w:lang w:eastAsia="ru-RU"/>
              </w:rPr>
              <w:br/>
              <w:t>с. Полетаево-1</w:t>
            </w:r>
          </w:p>
        </w:tc>
        <w:tc>
          <w:tcPr>
            <w:tcW w:w="1292" w:type="dxa"/>
            <w:tcBorders>
              <w:top w:val="nil"/>
              <w:left w:val="nil"/>
              <w:bottom w:val="single" w:sz="4" w:space="0" w:color="auto"/>
              <w:right w:val="single" w:sz="4" w:space="0" w:color="auto"/>
            </w:tcBorders>
            <w:shd w:val="clear" w:color="000000" w:fill="FFFFFF"/>
            <w:vAlign w:val="center"/>
            <w:hideMark/>
          </w:tcPr>
          <w:p w14:paraId="275B857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000000" w:fill="FFFFFF"/>
            <w:vAlign w:val="center"/>
            <w:hideMark/>
          </w:tcPr>
          <w:p w14:paraId="7D1C89A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000000" w:fill="FFFFFF"/>
            <w:noWrap/>
            <w:vAlign w:val="center"/>
            <w:hideMark/>
          </w:tcPr>
          <w:p w14:paraId="4AD916C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054B546B"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val="restart"/>
            <w:tcBorders>
              <w:top w:val="nil"/>
              <w:left w:val="single" w:sz="4" w:space="0" w:color="auto"/>
              <w:bottom w:val="nil"/>
              <w:right w:val="single" w:sz="4" w:space="0" w:color="auto"/>
            </w:tcBorders>
            <w:shd w:val="clear" w:color="000000" w:fill="FFFFFF"/>
            <w:noWrap/>
            <w:vAlign w:val="center"/>
            <w:hideMark/>
          </w:tcPr>
          <w:p w14:paraId="35F23FF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2017</w:t>
            </w:r>
          </w:p>
        </w:tc>
        <w:tc>
          <w:tcPr>
            <w:tcW w:w="800" w:type="dxa"/>
            <w:vMerge w:val="restart"/>
            <w:tcBorders>
              <w:top w:val="nil"/>
              <w:left w:val="single" w:sz="4" w:space="0" w:color="auto"/>
              <w:bottom w:val="nil"/>
              <w:right w:val="single" w:sz="4" w:space="0" w:color="auto"/>
            </w:tcBorders>
            <w:shd w:val="clear" w:color="000000" w:fill="FFFFFF"/>
            <w:noWrap/>
            <w:vAlign w:val="center"/>
            <w:hideMark/>
          </w:tcPr>
          <w:p w14:paraId="298D08A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2026</w:t>
            </w:r>
          </w:p>
        </w:tc>
        <w:tc>
          <w:tcPr>
            <w:tcW w:w="7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91B64D" w14:textId="6EB50B9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155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0B7453" w14:textId="3289D35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17A7184" w14:textId="3B991E3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6194DF" w14:textId="621EAFC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98E02A" w14:textId="26C5D6C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DC8B16" w14:textId="078D895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D0D768" w14:textId="6222FD5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E499E7" w14:textId="7718F6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0,50</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F12D1F" w14:textId="5292218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1,00</w:t>
            </w:r>
          </w:p>
        </w:tc>
        <w:tc>
          <w:tcPr>
            <w:tcW w:w="12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5D085A" w14:textId="4B1D515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B6D5CCD"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42D0ACB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5A7FF09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793D4BC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F90443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000000" w:fill="FFFFFF"/>
            <w:vAlign w:val="center"/>
            <w:hideMark/>
          </w:tcPr>
          <w:p w14:paraId="1C94E93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000000" w:fill="FFFFFF"/>
            <w:vAlign w:val="center"/>
            <w:hideMark/>
          </w:tcPr>
          <w:p w14:paraId="17C4900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000000" w:fill="FFFFFF"/>
            <w:noWrap/>
            <w:vAlign w:val="center"/>
            <w:hideMark/>
          </w:tcPr>
          <w:p w14:paraId="6AD6C96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4CF8E18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02F1274E"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787D895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030ABCA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4DF5232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0531F2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FDF400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2A77DF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E9771F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2FD2F9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161843C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3BECBD1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041E59F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700EF929"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D8DEDA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58E3F17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BB275F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000000" w:fill="FFFFFF"/>
            <w:hideMark/>
          </w:tcPr>
          <w:p w14:paraId="4864262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000000" w:fill="FFFFFF"/>
            <w:hideMark/>
          </w:tcPr>
          <w:p w14:paraId="45185A1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000000" w:fill="FFFFFF"/>
            <w:hideMark/>
          </w:tcPr>
          <w:p w14:paraId="52451FD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000000" w:fill="FFFFFF"/>
            <w:hideMark/>
          </w:tcPr>
          <w:p w14:paraId="40E33BC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878C50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C2BED9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14:paraId="3C47B033" w14:textId="6271CAB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1,00</w:t>
            </w:r>
          </w:p>
        </w:tc>
        <w:tc>
          <w:tcPr>
            <w:tcW w:w="1552" w:type="dxa"/>
            <w:tcBorders>
              <w:top w:val="nil"/>
              <w:left w:val="nil"/>
              <w:bottom w:val="single" w:sz="4" w:space="0" w:color="auto"/>
              <w:right w:val="single" w:sz="4" w:space="0" w:color="auto"/>
            </w:tcBorders>
            <w:shd w:val="clear" w:color="000000" w:fill="FFFFFF"/>
            <w:noWrap/>
            <w:vAlign w:val="center"/>
            <w:hideMark/>
          </w:tcPr>
          <w:p w14:paraId="253F5A4A" w14:textId="427A80C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A77807C" w14:textId="545AD8F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536" w:type="dxa"/>
            <w:tcBorders>
              <w:top w:val="nil"/>
              <w:left w:val="nil"/>
              <w:bottom w:val="single" w:sz="4" w:space="0" w:color="auto"/>
              <w:right w:val="single" w:sz="4" w:space="0" w:color="auto"/>
            </w:tcBorders>
            <w:shd w:val="clear" w:color="000000" w:fill="FFFFFF"/>
            <w:noWrap/>
            <w:vAlign w:val="center"/>
            <w:hideMark/>
          </w:tcPr>
          <w:p w14:paraId="2588BFFC" w14:textId="77B764A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536" w:type="dxa"/>
            <w:tcBorders>
              <w:top w:val="nil"/>
              <w:left w:val="nil"/>
              <w:bottom w:val="single" w:sz="4" w:space="0" w:color="auto"/>
              <w:right w:val="single" w:sz="4" w:space="0" w:color="auto"/>
            </w:tcBorders>
            <w:shd w:val="clear" w:color="000000" w:fill="FFFFFF"/>
            <w:noWrap/>
            <w:vAlign w:val="center"/>
            <w:hideMark/>
          </w:tcPr>
          <w:p w14:paraId="0A39DD19" w14:textId="45AA16F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536" w:type="dxa"/>
            <w:tcBorders>
              <w:top w:val="nil"/>
              <w:left w:val="nil"/>
              <w:bottom w:val="single" w:sz="4" w:space="0" w:color="auto"/>
              <w:right w:val="single" w:sz="4" w:space="0" w:color="auto"/>
            </w:tcBorders>
            <w:shd w:val="clear" w:color="000000" w:fill="FFFFFF"/>
            <w:noWrap/>
            <w:vAlign w:val="center"/>
            <w:hideMark/>
          </w:tcPr>
          <w:p w14:paraId="68E3C48C" w14:textId="24C8878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536" w:type="dxa"/>
            <w:tcBorders>
              <w:top w:val="nil"/>
              <w:left w:val="nil"/>
              <w:bottom w:val="single" w:sz="4" w:space="0" w:color="auto"/>
              <w:right w:val="single" w:sz="4" w:space="0" w:color="auto"/>
            </w:tcBorders>
            <w:shd w:val="clear" w:color="000000" w:fill="FFFFFF"/>
            <w:noWrap/>
            <w:vAlign w:val="center"/>
            <w:hideMark/>
          </w:tcPr>
          <w:p w14:paraId="04F81F1B" w14:textId="15311B8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0,10</w:t>
            </w:r>
          </w:p>
        </w:tc>
        <w:tc>
          <w:tcPr>
            <w:tcW w:w="700" w:type="dxa"/>
            <w:tcBorders>
              <w:top w:val="nil"/>
              <w:left w:val="nil"/>
              <w:bottom w:val="single" w:sz="4" w:space="0" w:color="auto"/>
              <w:right w:val="single" w:sz="4" w:space="0" w:color="auto"/>
            </w:tcBorders>
            <w:shd w:val="clear" w:color="000000" w:fill="FFFFFF"/>
            <w:noWrap/>
            <w:vAlign w:val="center"/>
            <w:hideMark/>
          </w:tcPr>
          <w:p w14:paraId="3DCE0608" w14:textId="5BD85A5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0,50</w:t>
            </w:r>
          </w:p>
        </w:tc>
        <w:tc>
          <w:tcPr>
            <w:tcW w:w="1356" w:type="dxa"/>
            <w:tcBorders>
              <w:top w:val="nil"/>
              <w:left w:val="nil"/>
              <w:bottom w:val="single" w:sz="4" w:space="0" w:color="auto"/>
              <w:right w:val="single" w:sz="4" w:space="0" w:color="auto"/>
            </w:tcBorders>
            <w:shd w:val="clear" w:color="000000" w:fill="FFFFFF"/>
            <w:noWrap/>
            <w:vAlign w:val="center"/>
            <w:hideMark/>
          </w:tcPr>
          <w:p w14:paraId="23CA35BA" w14:textId="403BC7A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1,00</w:t>
            </w:r>
          </w:p>
        </w:tc>
        <w:tc>
          <w:tcPr>
            <w:tcW w:w="1224" w:type="dxa"/>
            <w:tcBorders>
              <w:top w:val="nil"/>
              <w:left w:val="nil"/>
              <w:bottom w:val="single" w:sz="4" w:space="0" w:color="auto"/>
              <w:right w:val="single" w:sz="4" w:space="0" w:color="auto"/>
            </w:tcBorders>
            <w:shd w:val="clear" w:color="000000" w:fill="FFFFFF"/>
            <w:noWrap/>
            <w:vAlign w:val="center"/>
            <w:hideMark/>
          </w:tcPr>
          <w:p w14:paraId="1F7BEBBA" w14:textId="5067602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C25B4F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9799BC0"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1958BFF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CC9F8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B61147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659FE8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585716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B5C74C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4F7DF0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4335A3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4117FD6A" w14:textId="754F791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5061AFC3" w14:textId="04E4E3B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EA0A707" w14:textId="5BFF8E4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434938F" w14:textId="76034F7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00D8A85" w14:textId="780BFE6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2880BA6" w14:textId="7F2C0A4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833B88B" w14:textId="5793945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033B9327" w14:textId="1B1C4E9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1F88ECCD" w14:textId="2096590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62F13FB4" w14:textId="42E33D9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82163F7"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D9BE94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5152280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7D78F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3A1849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66688C3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3D8016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0B9D98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4DBE4F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2EBC36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39B420EF" w14:textId="7F3FEA0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4E60347C" w14:textId="52028F3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BCA53B5" w14:textId="473E496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BFA3EB6" w14:textId="3B93461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A44C4E7" w14:textId="1BF3DCD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B42A444" w14:textId="756C9FD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6A49014" w14:textId="633DC71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02384522" w14:textId="7D58275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43C0D21D" w14:textId="17D6DF2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5749752F" w14:textId="293B39E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D4EA13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404D70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78BA927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890E3F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986A91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E11A4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5ED522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C76572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2FB10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4A646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29F098BC" w14:textId="22EC8B1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0E2033A6" w14:textId="67A0977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46A287F" w14:textId="16E0A8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7A044A9" w14:textId="439C989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A76EDE5" w14:textId="699617A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F91569D" w14:textId="3E16D3E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25B49882" w14:textId="0CCC74D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1C4B740B" w14:textId="4395319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15AF820C" w14:textId="5C801C0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091CB4BE" w14:textId="39C1321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262CE8D"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C8B535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lastRenderedPageBreak/>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4808BEF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293EB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FB7627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94A03A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77A873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2A129C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BCBD1D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53E015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76C65772" w14:textId="3C87B1F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32159F62" w14:textId="3CC3322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2904CE5" w14:textId="276747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4E29BF2" w14:textId="40348A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348579F2" w14:textId="3AB0C4E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FA3FA06" w14:textId="2A7FC62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0BBB276" w14:textId="02E1FBB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4BBA437D" w14:textId="5844F2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43BBFE75" w14:textId="27A0F2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1E1DA580" w14:textId="647B70C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2EB78B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39AFA1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lastRenderedPageBreak/>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7B7A5DA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0690E6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959EA1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97582E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C2C24D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48E6A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698B06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AB43B9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7F5E86A3" w14:textId="5FA7FB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68600E4D" w14:textId="4A710A9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811A02D" w14:textId="6DAF9AD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673AB004" w14:textId="04D42A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17F8935" w14:textId="5A6DAA3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24BF847B" w14:textId="3C26CB8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624A2E6F" w14:textId="375BD17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52E44AAA" w14:textId="0CF8815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1B113CA5" w14:textId="181A20E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7F503418" w14:textId="3D6C80A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E62B8E3"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5E8342B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CA3942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xml:space="preserve">Обследование технического состояния старого фонда скважин </w:t>
            </w:r>
          </w:p>
        </w:tc>
        <w:tc>
          <w:tcPr>
            <w:tcW w:w="1269" w:type="dxa"/>
            <w:vMerge w:val="restart"/>
            <w:tcBorders>
              <w:top w:val="nil"/>
              <w:left w:val="single" w:sz="4" w:space="0" w:color="auto"/>
              <w:bottom w:val="single" w:sz="4" w:space="0" w:color="000000"/>
              <w:right w:val="single" w:sz="4" w:space="0" w:color="auto"/>
            </w:tcBorders>
            <w:shd w:val="clear" w:color="000000" w:fill="FFFFFF"/>
            <w:hideMark/>
          </w:tcPr>
          <w:p w14:paraId="5A77EAB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457572F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 Бутаки</w:t>
            </w:r>
            <w:r w:rsidRPr="004F004D">
              <w:rPr>
                <w:rFonts w:ascii="Times New Roman" w:eastAsia="Times New Roman" w:hAnsi="Times New Roman"/>
                <w:sz w:val="16"/>
                <w:szCs w:val="16"/>
                <w:lang w:eastAsia="ru-RU"/>
              </w:rPr>
              <w:br/>
              <w:t>п. Высокий</w:t>
            </w:r>
            <w:r w:rsidRPr="004F004D">
              <w:rPr>
                <w:rFonts w:ascii="Times New Roman" w:eastAsia="Times New Roman" w:hAnsi="Times New Roman"/>
                <w:sz w:val="16"/>
                <w:szCs w:val="16"/>
                <w:lang w:eastAsia="ru-RU"/>
              </w:rPr>
              <w:br/>
              <w:t>с. Чипышево</w:t>
            </w:r>
            <w:r w:rsidRPr="004F004D">
              <w:rPr>
                <w:rFonts w:ascii="Times New Roman" w:eastAsia="Times New Roman" w:hAnsi="Times New Roman"/>
                <w:sz w:val="16"/>
                <w:szCs w:val="16"/>
                <w:lang w:eastAsia="ru-RU"/>
              </w:rPr>
              <w:br/>
              <w:t>п. Витаминный</w:t>
            </w:r>
            <w:r w:rsidRPr="004F004D">
              <w:rPr>
                <w:rFonts w:ascii="Times New Roman" w:eastAsia="Times New Roman" w:hAnsi="Times New Roman"/>
                <w:sz w:val="16"/>
                <w:szCs w:val="16"/>
                <w:lang w:eastAsia="ru-RU"/>
              </w:rPr>
              <w:br/>
              <w:t>д. Верхние Малюки</w:t>
            </w:r>
            <w:r w:rsidRPr="004F004D">
              <w:rPr>
                <w:rFonts w:ascii="Times New Roman" w:eastAsia="Times New Roman" w:hAnsi="Times New Roman"/>
                <w:sz w:val="16"/>
                <w:szCs w:val="16"/>
                <w:lang w:eastAsia="ru-RU"/>
              </w:rPr>
              <w:br/>
              <w:t>с. Полетаево-1</w:t>
            </w:r>
            <w:r w:rsidRPr="004F004D">
              <w:rPr>
                <w:rFonts w:ascii="Times New Roman" w:eastAsia="Times New Roman" w:hAnsi="Times New Roman"/>
                <w:sz w:val="16"/>
                <w:szCs w:val="16"/>
                <w:lang w:eastAsia="ru-RU"/>
              </w:rPr>
              <w:br/>
              <w:t>с. Полетаево-1</w:t>
            </w:r>
          </w:p>
        </w:tc>
        <w:tc>
          <w:tcPr>
            <w:tcW w:w="1292" w:type="dxa"/>
            <w:tcBorders>
              <w:top w:val="nil"/>
              <w:left w:val="nil"/>
              <w:bottom w:val="single" w:sz="4" w:space="0" w:color="auto"/>
              <w:right w:val="single" w:sz="4" w:space="0" w:color="auto"/>
            </w:tcBorders>
            <w:shd w:val="clear" w:color="000000" w:fill="FFFFFF"/>
            <w:vAlign w:val="center"/>
            <w:hideMark/>
          </w:tcPr>
          <w:p w14:paraId="45C8FFF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000000" w:fill="FFFFFF"/>
            <w:vAlign w:val="center"/>
            <w:hideMark/>
          </w:tcPr>
          <w:p w14:paraId="4B109F7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000000" w:fill="FFFFFF"/>
            <w:noWrap/>
            <w:vAlign w:val="center"/>
            <w:hideMark/>
          </w:tcPr>
          <w:p w14:paraId="57C17D6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34F5B47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val="restart"/>
            <w:tcBorders>
              <w:top w:val="nil"/>
              <w:left w:val="single" w:sz="4" w:space="0" w:color="auto"/>
              <w:bottom w:val="nil"/>
              <w:right w:val="single" w:sz="4" w:space="0" w:color="auto"/>
            </w:tcBorders>
            <w:shd w:val="clear" w:color="000000" w:fill="FFFFFF"/>
            <w:noWrap/>
            <w:vAlign w:val="center"/>
            <w:hideMark/>
          </w:tcPr>
          <w:p w14:paraId="5118E1F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2017</w:t>
            </w:r>
          </w:p>
        </w:tc>
        <w:tc>
          <w:tcPr>
            <w:tcW w:w="800" w:type="dxa"/>
            <w:vMerge w:val="restart"/>
            <w:tcBorders>
              <w:top w:val="nil"/>
              <w:left w:val="single" w:sz="4" w:space="0" w:color="auto"/>
              <w:bottom w:val="nil"/>
              <w:right w:val="single" w:sz="4" w:space="0" w:color="auto"/>
            </w:tcBorders>
            <w:shd w:val="clear" w:color="000000" w:fill="FFFFFF"/>
            <w:noWrap/>
            <w:vAlign w:val="center"/>
            <w:hideMark/>
          </w:tcPr>
          <w:p w14:paraId="42A29FEB"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3DDE19F" w14:textId="45FC20B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3,30</w:t>
            </w:r>
          </w:p>
        </w:tc>
        <w:tc>
          <w:tcPr>
            <w:tcW w:w="155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257624" w14:textId="7480596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3213C7" w14:textId="52F445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62D84D3" w14:textId="7746401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4D49BA" w14:textId="051C202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1,10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F122B74" w14:textId="230A4F8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719D48A" w14:textId="5D9A0CA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FB6BFA" w14:textId="58420EF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6A385A" w14:textId="4C5398D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3,30</w:t>
            </w:r>
          </w:p>
        </w:tc>
        <w:tc>
          <w:tcPr>
            <w:tcW w:w="12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00A911" w14:textId="3E1A4F6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EBF0F82"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7C5B896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5EB3CD7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32DE81A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D21F18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000000" w:fill="FFFFFF"/>
            <w:vAlign w:val="center"/>
            <w:hideMark/>
          </w:tcPr>
          <w:p w14:paraId="3A3C023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000000" w:fill="FFFFFF"/>
            <w:vAlign w:val="center"/>
            <w:hideMark/>
          </w:tcPr>
          <w:p w14:paraId="2B2EC67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000000" w:fill="FFFFFF"/>
            <w:noWrap/>
            <w:vAlign w:val="center"/>
            <w:hideMark/>
          </w:tcPr>
          <w:p w14:paraId="3C8070B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2670D9C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525F4AB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2CC2E4E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4BD4BDF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3B87DE0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65EA39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7B5BB6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1E3546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92ADD0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C6DF9B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621270D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7880F11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05AE675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7A3B41D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2C2A9B8"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10F5DA3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2C1A9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000000" w:fill="FFFFFF"/>
            <w:hideMark/>
          </w:tcPr>
          <w:p w14:paraId="1A9089D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000000" w:fill="FFFFFF"/>
            <w:hideMark/>
          </w:tcPr>
          <w:p w14:paraId="3603C32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000000" w:fill="FFFFFF"/>
            <w:hideMark/>
          </w:tcPr>
          <w:p w14:paraId="4961CFA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000000" w:fill="FFFFFF"/>
            <w:hideMark/>
          </w:tcPr>
          <w:p w14:paraId="4867635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15B43F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54A62F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14:paraId="71C4A06F" w14:textId="2CA0138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3,30</w:t>
            </w:r>
          </w:p>
        </w:tc>
        <w:tc>
          <w:tcPr>
            <w:tcW w:w="1552" w:type="dxa"/>
            <w:tcBorders>
              <w:top w:val="nil"/>
              <w:left w:val="nil"/>
              <w:bottom w:val="single" w:sz="4" w:space="0" w:color="auto"/>
              <w:right w:val="single" w:sz="4" w:space="0" w:color="auto"/>
            </w:tcBorders>
            <w:shd w:val="clear" w:color="000000" w:fill="FFFFFF"/>
            <w:noWrap/>
            <w:vAlign w:val="center"/>
            <w:hideMark/>
          </w:tcPr>
          <w:p w14:paraId="1F4BAD53" w14:textId="1419174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35450B51" w14:textId="639F2AE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1,10</w:t>
            </w:r>
          </w:p>
        </w:tc>
        <w:tc>
          <w:tcPr>
            <w:tcW w:w="536" w:type="dxa"/>
            <w:tcBorders>
              <w:top w:val="nil"/>
              <w:left w:val="nil"/>
              <w:bottom w:val="single" w:sz="4" w:space="0" w:color="auto"/>
              <w:right w:val="single" w:sz="4" w:space="0" w:color="auto"/>
            </w:tcBorders>
            <w:shd w:val="clear" w:color="000000" w:fill="FFFFFF"/>
            <w:noWrap/>
            <w:vAlign w:val="center"/>
            <w:hideMark/>
          </w:tcPr>
          <w:p w14:paraId="34CFE4D0" w14:textId="1C3C1D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1,10</w:t>
            </w:r>
          </w:p>
        </w:tc>
        <w:tc>
          <w:tcPr>
            <w:tcW w:w="536" w:type="dxa"/>
            <w:tcBorders>
              <w:top w:val="nil"/>
              <w:left w:val="nil"/>
              <w:bottom w:val="single" w:sz="4" w:space="0" w:color="auto"/>
              <w:right w:val="single" w:sz="4" w:space="0" w:color="auto"/>
            </w:tcBorders>
            <w:shd w:val="clear" w:color="000000" w:fill="FFFFFF"/>
            <w:noWrap/>
            <w:vAlign w:val="center"/>
            <w:hideMark/>
          </w:tcPr>
          <w:p w14:paraId="2689D6DB" w14:textId="53202A1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1,10</w:t>
            </w:r>
          </w:p>
        </w:tc>
        <w:tc>
          <w:tcPr>
            <w:tcW w:w="536" w:type="dxa"/>
            <w:tcBorders>
              <w:top w:val="nil"/>
              <w:left w:val="nil"/>
              <w:bottom w:val="single" w:sz="4" w:space="0" w:color="auto"/>
              <w:right w:val="single" w:sz="4" w:space="0" w:color="auto"/>
            </w:tcBorders>
            <w:shd w:val="clear" w:color="000000" w:fill="FFFFFF"/>
            <w:noWrap/>
            <w:vAlign w:val="center"/>
            <w:hideMark/>
          </w:tcPr>
          <w:p w14:paraId="11045A7D" w14:textId="13FAB08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6F103976" w14:textId="1354246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5C794BB7" w14:textId="309D5AC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345AA265" w14:textId="640E3C0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3,30</w:t>
            </w:r>
          </w:p>
        </w:tc>
        <w:tc>
          <w:tcPr>
            <w:tcW w:w="1224" w:type="dxa"/>
            <w:tcBorders>
              <w:top w:val="nil"/>
              <w:left w:val="nil"/>
              <w:bottom w:val="single" w:sz="4" w:space="0" w:color="auto"/>
              <w:right w:val="single" w:sz="4" w:space="0" w:color="auto"/>
            </w:tcBorders>
            <w:shd w:val="clear" w:color="000000" w:fill="FFFFFF"/>
            <w:noWrap/>
            <w:vAlign w:val="center"/>
            <w:hideMark/>
          </w:tcPr>
          <w:p w14:paraId="1414BA49" w14:textId="1122423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C2E9AB1"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E5974E0"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58E58FD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9CB019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C09E92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343816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FC6F67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EEB4FF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4666FF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8E174E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0C4D86AD" w14:textId="3B3423E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15345166" w14:textId="5A51CCD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3237286" w14:textId="0F2BA32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1ED488F" w14:textId="181FDE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705738A" w14:textId="19983C6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72E2397" w14:textId="0050F9C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0182302" w14:textId="3D8C1FE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4903E4AF" w14:textId="5914153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3568E910" w14:textId="7B7AD30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14C1DC56" w14:textId="31FF5A6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9DA23E1"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2F1752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427648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64789D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17F18C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3E65BD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75D2C6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C7C5BB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9D6F9E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73E1A3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148171A7" w14:textId="7BBF7D8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44F1BED4" w14:textId="7C40232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9329679" w14:textId="43923B8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4C3500F" w14:textId="5C03981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3E340D2" w14:textId="10EDAA1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03A6506" w14:textId="08A29C4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B425B84" w14:textId="61532A6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5BBDA39A" w14:textId="5A8D5E5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153A442F" w14:textId="138B8F8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77566E80" w14:textId="6C0D208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B402912"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09F407C"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0879B56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03120E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7C770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9373F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7929C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E7C4E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1CF999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4442B1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06370215" w14:textId="22EB49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07578D7D" w14:textId="3760409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4DBAE2E" w14:textId="029B9C8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3AB5F646" w14:textId="26D0CA8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1B5B3EB" w14:textId="32F73F1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62C42C10" w14:textId="523C4B3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ADB5F05" w14:textId="6E1E72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6CD90A4C" w14:textId="05EC637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5D6CEA63" w14:textId="2B64873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3668BDA5" w14:textId="4AA34E1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E9ACDC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7749858"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F0524B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35F260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4438DF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EAA6DB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B3FBA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6DB1E5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F28184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037E40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2B340683" w14:textId="44369E2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05EA8FF5" w14:textId="7E5E8A3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2A15E9B" w14:textId="0BE8914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3B7276A" w14:textId="741B41F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346FF5CF" w14:textId="54BE786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4635DA0B" w14:textId="2A1DA89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AFABBA7" w14:textId="4EDA546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1FFDBF7A" w14:textId="04C7589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64A75B92" w14:textId="5B5061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0370EF59" w14:textId="35C6331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B20871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3D3FCD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66989A6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7674AE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0B0C3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849DC7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49AE96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5F965D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BC4DD3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A68823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000000" w:fill="FFFFFF"/>
            <w:noWrap/>
            <w:vAlign w:val="center"/>
            <w:hideMark/>
          </w:tcPr>
          <w:p w14:paraId="36577681" w14:textId="590D538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000000" w:fill="FFFFFF"/>
            <w:noWrap/>
            <w:vAlign w:val="center"/>
            <w:hideMark/>
          </w:tcPr>
          <w:p w14:paraId="546A117F" w14:textId="6F4B4AE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042E1ECA" w14:textId="36852B0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785FE334" w14:textId="2DCF89E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119C2819" w14:textId="0DEB044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2EBAF145" w14:textId="0C1077C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14:paraId="54C6A1A8" w14:textId="6ECEFE0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000000" w:fill="FFFFFF"/>
            <w:noWrap/>
            <w:vAlign w:val="center"/>
            <w:hideMark/>
          </w:tcPr>
          <w:p w14:paraId="63348FB5" w14:textId="57624EC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000000" w:fill="FFFFFF"/>
            <w:noWrap/>
            <w:vAlign w:val="center"/>
            <w:hideMark/>
          </w:tcPr>
          <w:p w14:paraId="7279FF3F" w14:textId="44FBDC6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000000" w:fill="FFFFFF"/>
            <w:noWrap/>
            <w:vAlign w:val="center"/>
            <w:hideMark/>
          </w:tcPr>
          <w:p w14:paraId="4D4214B0" w14:textId="0D4325D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3C783B7" w14:textId="77777777" w:rsidTr="004F004D">
        <w:trPr>
          <w:trHeight w:val="225"/>
        </w:trPr>
        <w:tc>
          <w:tcPr>
            <w:tcW w:w="219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29EA7CEE" w14:textId="77777777" w:rsidR="004F004D" w:rsidRPr="004F004D" w:rsidRDefault="004F004D" w:rsidP="004F004D">
            <w:pPr>
              <w:spacing w:after="0" w:line="240" w:lineRule="auto"/>
              <w:jc w:val="center"/>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4F004D" w:rsidRPr="004F004D" w14:paraId="0F99755D"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3814C15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F4B34B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скважины №2740. Организация ЗСО. Ремонт здания. Модернизация оборудования с установкой ЧРП</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5331930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2FE2C29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д. Бутаки</w:t>
            </w:r>
          </w:p>
        </w:tc>
        <w:tc>
          <w:tcPr>
            <w:tcW w:w="1292" w:type="dxa"/>
            <w:tcBorders>
              <w:top w:val="nil"/>
              <w:left w:val="nil"/>
              <w:bottom w:val="single" w:sz="4" w:space="0" w:color="auto"/>
              <w:right w:val="single" w:sz="4" w:space="0" w:color="auto"/>
            </w:tcBorders>
            <w:shd w:val="clear" w:color="auto" w:fill="auto"/>
            <w:vAlign w:val="center"/>
            <w:hideMark/>
          </w:tcPr>
          <w:p w14:paraId="294F300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5DF195D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180D4BA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511BAED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2E0E526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767C286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2019</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26382E" w14:textId="277FE23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2,07</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60ADD" w14:textId="70164C1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B8512" w14:textId="3242E47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2,07</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CD3A3" w14:textId="688C2D8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FF4B9" w14:textId="28A6D35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BC3540" w14:textId="487F1CB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39C23" w14:textId="717BFEE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99B3EC" w14:textId="4C2F90E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9829F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2,07</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EE2A4" w14:textId="57D5AFC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4E91FCA"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0D3824B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3DE52F3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1C51F7D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F9D2A2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1B65EA9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2FE64C7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311083B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6199E170"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676A7D59"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7B579C3D"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6B11D95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26CC420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50D51B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B04D78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3CC83F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7F0AB8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6F0FE0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164D73C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345EBC0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315F6D1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5445E37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E755BB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274BE1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51BC43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35434CF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71EBA70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7873531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7B4879B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7351C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1429F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6D9A9BD4" w14:textId="70CFDC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F590F92" w14:textId="7155ECA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6B7421B" w14:textId="14FD8E3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F6FFF7D" w14:textId="02F2E2C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6A95E04" w14:textId="0CEA4C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A887FD2" w14:textId="11F9932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19C4FE5" w14:textId="2554063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4B1A4EF" w14:textId="7E23756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E114D21" w14:textId="18FAD50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8C8A3EF" w14:textId="69CC64A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0E0FE5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8340554"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1EBD2AB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A1CF8C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481215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8E8FD2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D44358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CC75C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734AB7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AA3A02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2446F94" w14:textId="0F61A89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1,86</w:t>
            </w:r>
          </w:p>
        </w:tc>
        <w:tc>
          <w:tcPr>
            <w:tcW w:w="1552" w:type="dxa"/>
            <w:tcBorders>
              <w:top w:val="nil"/>
              <w:left w:val="nil"/>
              <w:bottom w:val="single" w:sz="4" w:space="0" w:color="auto"/>
              <w:right w:val="single" w:sz="4" w:space="0" w:color="auto"/>
            </w:tcBorders>
            <w:shd w:val="clear" w:color="auto" w:fill="auto"/>
            <w:noWrap/>
            <w:vAlign w:val="center"/>
            <w:hideMark/>
          </w:tcPr>
          <w:p w14:paraId="46797893" w14:textId="308CE47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D138A53" w14:textId="2651FB8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1,86</w:t>
            </w:r>
          </w:p>
        </w:tc>
        <w:tc>
          <w:tcPr>
            <w:tcW w:w="536" w:type="dxa"/>
            <w:tcBorders>
              <w:top w:val="nil"/>
              <w:left w:val="nil"/>
              <w:bottom w:val="single" w:sz="4" w:space="0" w:color="auto"/>
              <w:right w:val="single" w:sz="4" w:space="0" w:color="auto"/>
            </w:tcBorders>
            <w:shd w:val="clear" w:color="auto" w:fill="auto"/>
            <w:noWrap/>
            <w:vAlign w:val="center"/>
            <w:hideMark/>
          </w:tcPr>
          <w:p w14:paraId="31AE73B6" w14:textId="63C0D4B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99D3A1" w14:textId="371E256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458780C" w14:textId="5CCD313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1020C72" w14:textId="0D1ADF1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6A45212" w14:textId="48832EF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8ED6283" w14:textId="1A90C55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1,86</w:t>
            </w:r>
          </w:p>
        </w:tc>
        <w:tc>
          <w:tcPr>
            <w:tcW w:w="1224" w:type="dxa"/>
            <w:tcBorders>
              <w:top w:val="nil"/>
              <w:left w:val="nil"/>
              <w:bottom w:val="single" w:sz="4" w:space="0" w:color="auto"/>
              <w:right w:val="single" w:sz="4" w:space="0" w:color="auto"/>
            </w:tcBorders>
            <w:shd w:val="clear" w:color="auto" w:fill="auto"/>
            <w:noWrap/>
            <w:vAlign w:val="center"/>
            <w:hideMark/>
          </w:tcPr>
          <w:p w14:paraId="45E943F6" w14:textId="3EEEE4E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4BB308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289745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E4124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4287FB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0B8C09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AC209C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0FEAAE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4EE566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7661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68B07D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0EB9AF09" w14:textId="4CDC9DD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47CA884" w14:textId="46A14D6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D5984EE" w14:textId="22F423B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4D620C" w14:textId="20D287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9B73A0D" w14:textId="689A419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53B00CE" w14:textId="57C947B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39AB0E2" w14:textId="15EE1CA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080A3F8" w14:textId="232C79F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21F4113" w14:textId="3A68AD8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41069E4" w14:textId="5CD4D04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74B1CC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C42CAE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396E913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1C6365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C1F5A0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9CDC81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682C6E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21508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BE756A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4F50AD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7AD5B02" w14:textId="7F89661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0891619" w14:textId="551F2C2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62183AA" w14:textId="574429A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C4EEA5" w14:textId="7367A7A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403FA45" w14:textId="4A97AAA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7A50A19" w14:textId="64579A9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1814389" w14:textId="2CB11C3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708D288" w14:textId="49AE098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8819D99" w14:textId="56E8DCF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F87C986" w14:textId="3E71352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F414222"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79CDFE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8459AC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15058B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267CE0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356C35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28FFB2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8A2E34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BF5178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4941A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0BC96B8" w14:textId="460931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0,21</w:t>
            </w:r>
          </w:p>
        </w:tc>
        <w:tc>
          <w:tcPr>
            <w:tcW w:w="1552" w:type="dxa"/>
            <w:tcBorders>
              <w:top w:val="nil"/>
              <w:left w:val="nil"/>
              <w:bottom w:val="single" w:sz="4" w:space="0" w:color="auto"/>
              <w:right w:val="single" w:sz="4" w:space="0" w:color="auto"/>
            </w:tcBorders>
            <w:shd w:val="clear" w:color="auto" w:fill="auto"/>
            <w:noWrap/>
            <w:vAlign w:val="center"/>
            <w:hideMark/>
          </w:tcPr>
          <w:p w14:paraId="3DEF0C67" w14:textId="69AD99C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6BB930D" w14:textId="10A30B8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0,21</w:t>
            </w:r>
          </w:p>
        </w:tc>
        <w:tc>
          <w:tcPr>
            <w:tcW w:w="536" w:type="dxa"/>
            <w:tcBorders>
              <w:top w:val="nil"/>
              <w:left w:val="nil"/>
              <w:bottom w:val="single" w:sz="4" w:space="0" w:color="auto"/>
              <w:right w:val="single" w:sz="4" w:space="0" w:color="auto"/>
            </w:tcBorders>
            <w:shd w:val="clear" w:color="auto" w:fill="auto"/>
            <w:noWrap/>
            <w:vAlign w:val="center"/>
            <w:hideMark/>
          </w:tcPr>
          <w:p w14:paraId="35052613" w14:textId="692CA3B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1928444" w14:textId="1845272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E8E49F" w14:textId="104309D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D9758EA" w14:textId="7EBA051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23AE8D8" w14:textId="66AE96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9036628" w14:textId="787E26F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0,21</w:t>
            </w:r>
          </w:p>
        </w:tc>
        <w:tc>
          <w:tcPr>
            <w:tcW w:w="1224" w:type="dxa"/>
            <w:tcBorders>
              <w:top w:val="nil"/>
              <w:left w:val="nil"/>
              <w:bottom w:val="single" w:sz="4" w:space="0" w:color="auto"/>
              <w:right w:val="single" w:sz="4" w:space="0" w:color="auto"/>
            </w:tcBorders>
            <w:shd w:val="clear" w:color="auto" w:fill="auto"/>
            <w:noWrap/>
            <w:vAlign w:val="center"/>
            <w:hideMark/>
          </w:tcPr>
          <w:p w14:paraId="1272F582" w14:textId="1AA91F1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CD51F4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592FE3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5330A6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C68DC0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DCCA16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E5999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E6796D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711CE4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122770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23DBC4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56C12F5" w14:textId="36EB7B8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2E2018D2" w14:textId="02EE394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06505A2" w14:textId="10AEF99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95ED6B" w14:textId="506FE3E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8C20C58" w14:textId="0EA49C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7606A15" w14:textId="7704193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D26081" w14:textId="24B529C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9CCE32B" w14:textId="6194D4C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433CC34" w14:textId="6109F36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22DA9B9" w14:textId="55CCDF7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A3471FF"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771EF25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2</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943C8D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скважин. Организация ЗСО. Ремонт здания. Модернизация оборудования с установкой ЧРП</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387E082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560A89D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Высокий, с. Чипышено, п. Витаминный, д. В.Малюки, с. Полетаево-1</w:t>
            </w:r>
          </w:p>
        </w:tc>
        <w:tc>
          <w:tcPr>
            <w:tcW w:w="1292" w:type="dxa"/>
            <w:tcBorders>
              <w:top w:val="nil"/>
              <w:left w:val="nil"/>
              <w:bottom w:val="single" w:sz="4" w:space="0" w:color="auto"/>
              <w:right w:val="single" w:sz="4" w:space="0" w:color="auto"/>
            </w:tcBorders>
            <w:shd w:val="clear" w:color="auto" w:fill="auto"/>
            <w:vAlign w:val="center"/>
            <w:hideMark/>
          </w:tcPr>
          <w:p w14:paraId="6D57E61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60239F8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51ACED4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5</w:t>
            </w:r>
          </w:p>
        </w:tc>
        <w:tc>
          <w:tcPr>
            <w:tcW w:w="1360" w:type="dxa"/>
            <w:tcBorders>
              <w:top w:val="nil"/>
              <w:left w:val="nil"/>
              <w:bottom w:val="single" w:sz="4" w:space="0" w:color="auto"/>
              <w:right w:val="single" w:sz="4" w:space="0" w:color="auto"/>
            </w:tcBorders>
            <w:shd w:val="clear" w:color="auto" w:fill="auto"/>
            <w:noWrap/>
            <w:vAlign w:val="center"/>
            <w:hideMark/>
          </w:tcPr>
          <w:p w14:paraId="72172C0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5</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7E002E8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6806D1B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2023</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A8CC2C" w14:textId="21FE258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7,90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D9AA3" w14:textId="2DF2481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23335" w14:textId="62CA458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369D9" w14:textId="381B7AC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1,98</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06B65" w14:textId="35D47BE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1,98</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64D90E" w14:textId="5AB9185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1,98</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7E658" w14:textId="21E7E47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1,98</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7CAC43" w14:textId="71C3192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E96E9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7,90</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437D8D" w14:textId="64A85E4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30BBADF"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7906336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7DEFDD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7601F5B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43BCA5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44CE3E4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3737048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54B487E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2CCD935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659B1B58"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0A74E087"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40D6618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7B69352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E28748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10B3FC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79A7BE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C8F1E4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988BAA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5D6E132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62E1A19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0502448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73AD2EEC"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40CCFF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6A92C6C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BE022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0088EB3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1FB406B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5872E96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4B7220D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622A8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072C4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2F3A7D88" w14:textId="493FE42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1EE86DF" w14:textId="33211D1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6B90941" w14:textId="6D4D220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A4E059" w14:textId="17AC8C3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73F9916" w14:textId="1154F5D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DE0CA44" w14:textId="36D4641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BC7468" w14:textId="67BB140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FCAB497" w14:textId="0B43675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E7ED388" w14:textId="611FD6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285D79B" w14:textId="1D66B9D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CA57F29"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5EDF6D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2524621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FD4C69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0D3FA8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F3E0A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A2EF9B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72F6B8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13DDA4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CEC09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625D11C" w14:textId="36936C3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7,11</w:t>
            </w:r>
          </w:p>
        </w:tc>
        <w:tc>
          <w:tcPr>
            <w:tcW w:w="1552" w:type="dxa"/>
            <w:tcBorders>
              <w:top w:val="nil"/>
              <w:left w:val="nil"/>
              <w:bottom w:val="single" w:sz="4" w:space="0" w:color="auto"/>
              <w:right w:val="single" w:sz="4" w:space="0" w:color="auto"/>
            </w:tcBorders>
            <w:shd w:val="clear" w:color="auto" w:fill="auto"/>
            <w:noWrap/>
            <w:vAlign w:val="center"/>
            <w:hideMark/>
          </w:tcPr>
          <w:p w14:paraId="33D3F9FC" w14:textId="50AC5EB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62A1814" w14:textId="2CA6C54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7EAA7CE" w14:textId="3824C3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1,78</w:t>
            </w:r>
          </w:p>
        </w:tc>
        <w:tc>
          <w:tcPr>
            <w:tcW w:w="536" w:type="dxa"/>
            <w:tcBorders>
              <w:top w:val="nil"/>
              <w:left w:val="nil"/>
              <w:bottom w:val="single" w:sz="4" w:space="0" w:color="auto"/>
              <w:right w:val="single" w:sz="4" w:space="0" w:color="auto"/>
            </w:tcBorders>
            <w:shd w:val="clear" w:color="auto" w:fill="auto"/>
            <w:noWrap/>
            <w:vAlign w:val="center"/>
            <w:hideMark/>
          </w:tcPr>
          <w:p w14:paraId="0034834D" w14:textId="36C8CE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1,78</w:t>
            </w:r>
          </w:p>
        </w:tc>
        <w:tc>
          <w:tcPr>
            <w:tcW w:w="536" w:type="dxa"/>
            <w:tcBorders>
              <w:top w:val="nil"/>
              <w:left w:val="nil"/>
              <w:bottom w:val="single" w:sz="4" w:space="0" w:color="auto"/>
              <w:right w:val="single" w:sz="4" w:space="0" w:color="auto"/>
            </w:tcBorders>
            <w:shd w:val="clear" w:color="auto" w:fill="auto"/>
            <w:noWrap/>
            <w:vAlign w:val="center"/>
            <w:hideMark/>
          </w:tcPr>
          <w:p w14:paraId="799DBF04" w14:textId="0F815A4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1,78</w:t>
            </w:r>
          </w:p>
        </w:tc>
        <w:tc>
          <w:tcPr>
            <w:tcW w:w="536" w:type="dxa"/>
            <w:tcBorders>
              <w:top w:val="nil"/>
              <w:left w:val="nil"/>
              <w:bottom w:val="single" w:sz="4" w:space="0" w:color="auto"/>
              <w:right w:val="single" w:sz="4" w:space="0" w:color="auto"/>
            </w:tcBorders>
            <w:shd w:val="clear" w:color="auto" w:fill="auto"/>
            <w:noWrap/>
            <w:vAlign w:val="center"/>
            <w:hideMark/>
          </w:tcPr>
          <w:p w14:paraId="33B5F670" w14:textId="31AD1EC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1,78</w:t>
            </w:r>
          </w:p>
        </w:tc>
        <w:tc>
          <w:tcPr>
            <w:tcW w:w="700" w:type="dxa"/>
            <w:tcBorders>
              <w:top w:val="nil"/>
              <w:left w:val="nil"/>
              <w:bottom w:val="single" w:sz="4" w:space="0" w:color="auto"/>
              <w:right w:val="single" w:sz="4" w:space="0" w:color="auto"/>
            </w:tcBorders>
            <w:shd w:val="clear" w:color="000000" w:fill="FFFFFF"/>
            <w:noWrap/>
            <w:vAlign w:val="center"/>
            <w:hideMark/>
          </w:tcPr>
          <w:p w14:paraId="66BC03D2" w14:textId="74F580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5EB8706" w14:textId="1D95C9B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7,11</w:t>
            </w:r>
          </w:p>
        </w:tc>
        <w:tc>
          <w:tcPr>
            <w:tcW w:w="1224" w:type="dxa"/>
            <w:tcBorders>
              <w:top w:val="nil"/>
              <w:left w:val="nil"/>
              <w:bottom w:val="single" w:sz="4" w:space="0" w:color="auto"/>
              <w:right w:val="single" w:sz="4" w:space="0" w:color="auto"/>
            </w:tcBorders>
            <w:shd w:val="clear" w:color="auto" w:fill="auto"/>
            <w:noWrap/>
            <w:vAlign w:val="center"/>
            <w:hideMark/>
          </w:tcPr>
          <w:p w14:paraId="47A7D50F" w14:textId="1668D8D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4AF1D8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40C1226"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1E2115D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650CC3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4B79A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629F806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C0EE38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23AF37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A9B75D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903E5B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5906198" w14:textId="6F1495B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EFCBBF7" w14:textId="03C0933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0C3D1F7" w14:textId="718C7A0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35AC567" w14:textId="0CB3F52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C53BDA3" w14:textId="5756469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39ED90D" w14:textId="111458B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FF9A277" w14:textId="5D171BE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6DA616E" w14:textId="5025A92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2D8ADA0" w14:textId="213A694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D89A5EC" w14:textId="58E6616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C6FA3F9"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D0DD416"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068E215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5A2D0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22BE87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9820DD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D5A17E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45392C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5325C9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817029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5CA5C4E" w14:textId="6459F5B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F43D7D5" w14:textId="6A339D0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8BBC266" w14:textId="0283E4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61D897D" w14:textId="46DC48E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630505D" w14:textId="1AAEF87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687ABFF" w14:textId="324AA2C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DDE0F8F" w14:textId="463056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B07A415" w14:textId="523ECE3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F2EB03E" w14:textId="644195A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D2C02AE" w14:textId="431680A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0373FD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1F294B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323F59A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35EAE6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255D71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228C11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083F98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209758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FEEBE0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4FD96E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F9396EE" w14:textId="3FE8420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0,79</w:t>
            </w:r>
          </w:p>
        </w:tc>
        <w:tc>
          <w:tcPr>
            <w:tcW w:w="1552" w:type="dxa"/>
            <w:tcBorders>
              <w:top w:val="nil"/>
              <w:left w:val="nil"/>
              <w:bottom w:val="single" w:sz="4" w:space="0" w:color="auto"/>
              <w:right w:val="single" w:sz="4" w:space="0" w:color="auto"/>
            </w:tcBorders>
            <w:shd w:val="clear" w:color="auto" w:fill="auto"/>
            <w:noWrap/>
            <w:vAlign w:val="center"/>
            <w:hideMark/>
          </w:tcPr>
          <w:p w14:paraId="4C11EEF8" w14:textId="4C38F66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7097702" w14:textId="780E4B4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1277C89" w14:textId="35F8976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0,20</w:t>
            </w:r>
          </w:p>
        </w:tc>
        <w:tc>
          <w:tcPr>
            <w:tcW w:w="536" w:type="dxa"/>
            <w:tcBorders>
              <w:top w:val="nil"/>
              <w:left w:val="nil"/>
              <w:bottom w:val="single" w:sz="4" w:space="0" w:color="auto"/>
              <w:right w:val="single" w:sz="4" w:space="0" w:color="auto"/>
            </w:tcBorders>
            <w:shd w:val="clear" w:color="auto" w:fill="auto"/>
            <w:noWrap/>
            <w:vAlign w:val="center"/>
            <w:hideMark/>
          </w:tcPr>
          <w:p w14:paraId="12E19ACB" w14:textId="3ED5D95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0,20</w:t>
            </w:r>
          </w:p>
        </w:tc>
        <w:tc>
          <w:tcPr>
            <w:tcW w:w="536" w:type="dxa"/>
            <w:tcBorders>
              <w:top w:val="nil"/>
              <w:left w:val="nil"/>
              <w:bottom w:val="single" w:sz="4" w:space="0" w:color="auto"/>
              <w:right w:val="single" w:sz="4" w:space="0" w:color="auto"/>
            </w:tcBorders>
            <w:shd w:val="clear" w:color="auto" w:fill="auto"/>
            <w:noWrap/>
            <w:vAlign w:val="center"/>
            <w:hideMark/>
          </w:tcPr>
          <w:p w14:paraId="73FC1D82" w14:textId="652F0EC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0,20</w:t>
            </w:r>
          </w:p>
        </w:tc>
        <w:tc>
          <w:tcPr>
            <w:tcW w:w="536" w:type="dxa"/>
            <w:tcBorders>
              <w:top w:val="nil"/>
              <w:left w:val="nil"/>
              <w:bottom w:val="single" w:sz="4" w:space="0" w:color="auto"/>
              <w:right w:val="single" w:sz="4" w:space="0" w:color="auto"/>
            </w:tcBorders>
            <w:shd w:val="clear" w:color="auto" w:fill="auto"/>
            <w:noWrap/>
            <w:vAlign w:val="center"/>
            <w:hideMark/>
          </w:tcPr>
          <w:p w14:paraId="2A04F42C" w14:textId="1C3B4B0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0,20</w:t>
            </w:r>
          </w:p>
        </w:tc>
        <w:tc>
          <w:tcPr>
            <w:tcW w:w="700" w:type="dxa"/>
            <w:tcBorders>
              <w:top w:val="nil"/>
              <w:left w:val="nil"/>
              <w:bottom w:val="single" w:sz="4" w:space="0" w:color="auto"/>
              <w:right w:val="single" w:sz="4" w:space="0" w:color="auto"/>
            </w:tcBorders>
            <w:shd w:val="clear" w:color="000000" w:fill="FFFFFF"/>
            <w:noWrap/>
            <w:vAlign w:val="center"/>
            <w:hideMark/>
          </w:tcPr>
          <w:p w14:paraId="1B17FDD9" w14:textId="45A2FE1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2723AB6" w14:textId="3E3D3C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0,79</w:t>
            </w:r>
          </w:p>
        </w:tc>
        <w:tc>
          <w:tcPr>
            <w:tcW w:w="1224" w:type="dxa"/>
            <w:tcBorders>
              <w:top w:val="nil"/>
              <w:left w:val="nil"/>
              <w:bottom w:val="single" w:sz="4" w:space="0" w:color="auto"/>
              <w:right w:val="single" w:sz="4" w:space="0" w:color="auto"/>
            </w:tcBorders>
            <w:shd w:val="clear" w:color="auto" w:fill="auto"/>
            <w:noWrap/>
            <w:vAlign w:val="center"/>
            <w:hideMark/>
          </w:tcPr>
          <w:p w14:paraId="73431987" w14:textId="4E38B8B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6B2554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298E5F6"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0EBAD38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051AE9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8A4D5A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6A5B4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E1103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DB1B7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5EB7AA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5CD900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A1AD580" w14:textId="0E46DC5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27D667F" w14:textId="4F7F5BC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FD1C532" w14:textId="04B4F03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D86C557" w14:textId="5150970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64D7199" w14:textId="10EDFBE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40BD001" w14:textId="40CC734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4376C89" w14:textId="05F7C51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D4BAA20" w14:textId="124E67B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ACA45E6" w14:textId="328CC04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CE84BD7" w14:textId="5CB909A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3D79DE6"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627EDE1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1AC28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повысительной насосной станции . Модернизация оборудования с установкой ЧРП</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75A60C1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7E2A8DA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Полетаево, ул. Полетаевская, 46</w:t>
            </w:r>
          </w:p>
        </w:tc>
        <w:tc>
          <w:tcPr>
            <w:tcW w:w="1292" w:type="dxa"/>
            <w:tcBorders>
              <w:top w:val="nil"/>
              <w:left w:val="nil"/>
              <w:bottom w:val="single" w:sz="4" w:space="0" w:color="auto"/>
              <w:right w:val="single" w:sz="4" w:space="0" w:color="auto"/>
            </w:tcBorders>
            <w:shd w:val="clear" w:color="auto" w:fill="auto"/>
            <w:vAlign w:val="center"/>
            <w:hideMark/>
          </w:tcPr>
          <w:p w14:paraId="4189C5B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5D71F8C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7861F68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613CA6FC"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6EDF060F"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7CF8589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BB5D4" w14:textId="18C17AF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B7488" w14:textId="5196930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28289" w14:textId="7EFF9AE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6A8A5" w14:textId="65A8712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B0AAD8" w14:textId="1B09B4B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6DF55" w14:textId="3E9686F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2A8EE" w14:textId="0B90D60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E177F43" w14:textId="44515D4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A0E2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0,10</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D955B" w14:textId="00747D1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AA3E8DA"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41D1523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164C547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095101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3A3C17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3C420AEF"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4CAA53B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3D5A1B4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D5221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3F88FDFB"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0584602D"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426A579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04AF335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0526C1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50ACC5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A4DC86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50CC92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68D41B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642003C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3B3E608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630B114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05200067"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D28D54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628AD5B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335ADE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3D5DBB1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4FDEDCA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33C3390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6370676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A3C101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433B1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373EECA6" w14:textId="101A529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0,05</w:t>
            </w:r>
          </w:p>
        </w:tc>
        <w:tc>
          <w:tcPr>
            <w:tcW w:w="1552" w:type="dxa"/>
            <w:tcBorders>
              <w:top w:val="nil"/>
              <w:left w:val="nil"/>
              <w:bottom w:val="single" w:sz="4" w:space="0" w:color="auto"/>
              <w:right w:val="single" w:sz="4" w:space="0" w:color="auto"/>
            </w:tcBorders>
            <w:shd w:val="clear" w:color="auto" w:fill="auto"/>
            <w:noWrap/>
            <w:vAlign w:val="center"/>
            <w:hideMark/>
          </w:tcPr>
          <w:p w14:paraId="0409697C" w14:textId="5CDEFBA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82070F7" w14:textId="0A9CD0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F9AB968" w14:textId="741DB7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0,05</w:t>
            </w:r>
          </w:p>
        </w:tc>
        <w:tc>
          <w:tcPr>
            <w:tcW w:w="536" w:type="dxa"/>
            <w:tcBorders>
              <w:top w:val="nil"/>
              <w:left w:val="nil"/>
              <w:bottom w:val="single" w:sz="4" w:space="0" w:color="auto"/>
              <w:right w:val="single" w:sz="4" w:space="0" w:color="auto"/>
            </w:tcBorders>
            <w:shd w:val="clear" w:color="auto" w:fill="auto"/>
            <w:noWrap/>
            <w:vAlign w:val="center"/>
            <w:hideMark/>
          </w:tcPr>
          <w:p w14:paraId="3DC7800E" w14:textId="2AB61BE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988788C" w14:textId="2C34F60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3855611" w14:textId="41B6DB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D43C7C1" w14:textId="369476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C532171" w14:textId="6B91F29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0,05</w:t>
            </w:r>
          </w:p>
        </w:tc>
        <w:tc>
          <w:tcPr>
            <w:tcW w:w="1224" w:type="dxa"/>
            <w:tcBorders>
              <w:top w:val="nil"/>
              <w:left w:val="nil"/>
              <w:bottom w:val="single" w:sz="4" w:space="0" w:color="auto"/>
              <w:right w:val="single" w:sz="4" w:space="0" w:color="auto"/>
            </w:tcBorders>
            <w:shd w:val="clear" w:color="auto" w:fill="auto"/>
            <w:noWrap/>
            <w:vAlign w:val="center"/>
            <w:hideMark/>
          </w:tcPr>
          <w:p w14:paraId="6C3695DC" w14:textId="59135C7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7101B9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7BC1D0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46B346F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6B5C03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59B624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5154FE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DA60C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632F49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BDD054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91FCA1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398734D" w14:textId="12296C0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A8C2B7C" w14:textId="5A22020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E6D1E11" w14:textId="484F350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277334" w14:textId="6FDC5F4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37B63A2" w14:textId="76FDC13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FAA4492" w14:textId="7C62FF1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21585A9" w14:textId="0BA7812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EB55819" w14:textId="4BEA590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E01774B" w14:textId="6EE22F0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94A6BA3" w14:textId="7633AA3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89069A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FFE4AD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798ADB2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F070D7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C9D3A7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6D8E11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93F09F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26F0D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95ED78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67F66F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09D83B9" w14:textId="5938C2B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5D30509" w14:textId="719352C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B74DFEC" w14:textId="14F2BF9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DBF164F" w14:textId="54576FE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6C7A9AB" w14:textId="381CB59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4C4DE35" w14:textId="00A08EE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F8D9655" w14:textId="028F9F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5CD171E" w14:textId="185BAB6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7FCA461" w14:textId="6723A87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23AE5D8" w14:textId="5E034E7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D4693D9"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7332CB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2147A0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3DF932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31D460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514C5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8F041B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416928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0FF241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718A6A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7BD3645" w14:textId="296E890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0D7DAD1" w14:textId="108C08B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3F27764" w14:textId="73DADA9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7DB0DA6" w14:textId="6467E59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9A7565F" w14:textId="522C790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3A955C7" w14:textId="42F66F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24C6FEA" w14:textId="33F49B4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96E1576" w14:textId="6325E16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F3A2537" w14:textId="00C197D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4B27531" w14:textId="1DEA3EE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8C0A9A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7A2A46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7589E29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5C6157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B325E0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64D3C2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C09A4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8FF21A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EBB660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645EA4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33916BB" w14:textId="1DD26C6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0,05</w:t>
            </w:r>
          </w:p>
        </w:tc>
        <w:tc>
          <w:tcPr>
            <w:tcW w:w="1552" w:type="dxa"/>
            <w:tcBorders>
              <w:top w:val="nil"/>
              <w:left w:val="nil"/>
              <w:bottom w:val="single" w:sz="4" w:space="0" w:color="auto"/>
              <w:right w:val="single" w:sz="4" w:space="0" w:color="auto"/>
            </w:tcBorders>
            <w:shd w:val="clear" w:color="auto" w:fill="auto"/>
            <w:noWrap/>
            <w:vAlign w:val="center"/>
            <w:hideMark/>
          </w:tcPr>
          <w:p w14:paraId="5029F094" w14:textId="2C94616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3FF4623" w14:textId="1F84CB9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332ADE5" w14:textId="4F16D95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0,05</w:t>
            </w:r>
          </w:p>
        </w:tc>
        <w:tc>
          <w:tcPr>
            <w:tcW w:w="536" w:type="dxa"/>
            <w:tcBorders>
              <w:top w:val="nil"/>
              <w:left w:val="nil"/>
              <w:bottom w:val="single" w:sz="4" w:space="0" w:color="auto"/>
              <w:right w:val="single" w:sz="4" w:space="0" w:color="auto"/>
            </w:tcBorders>
            <w:shd w:val="clear" w:color="auto" w:fill="auto"/>
            <w:noWrap/>
            <w:vAlign w:val="center"/>
            <w:hideMark/>
          </w:tcPr>
          <w:p w14:paraId="6A45E35C" w14:textId="2D45121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63030F8" w14:textId="4508EC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1D346D3" w14:textId="726561F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150F75A" w14:textId="0A05A50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A2E045A" w14:textId="7BC9063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0,05</w:t>
            </w:r>
          </w:p>
        </w:tc>
        <w:tc>
          <w:tcPr>
            <w:tcW w:w="1224" w:type="dxa"/>
            <w:tcBorders>
              <w:top w:val="nil"/>
              <w:left w:val="nil"/>
              <w:bottom w:val="single" w:sz="4" w:space="0" w:color="auto"/>
              <w:right w:val="single" w:sz="4" w:space="0" w:color="auto"/>
            </w:tcBorders>
            <w:shd w:val="clear" w:color="auto" w:fill="auto"/>
            <w:noWrap/>
            <w:vAlign w:val="center"/>
            <w:hideMark/>
          </w:tcPr>
          <w:p w14:paraId="22699D34" w14:textId="6A0053F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F9F159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23A779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380AAD9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CB2CD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27AF37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1DA022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39267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28CA8E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9386CF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4B8879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63743A3" w14:textId="5F41961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12AA7A4" w14:textId="7227DF0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C6E4035" w14:textId="6D1E35B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CA1EE04" w14:textId="1717400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B351B91" w14:textId="2413CC2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F6F7D4A" w14:textId="68F8A3C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3266437" w14:textId="1AC6145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2DF4DDA" w14:textId="6E07564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BBA5CB2" w14:textId="496FE1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782CA7E" w14:textId="6431758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0FD16EE"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250C4F8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4</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45473D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xml:space="preserve">Модернизация повысительной насосной станции в здании котельной №1 </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16ECF1F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1B0BA26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Полетаево, ул. Пионерская, 7а</w:t>
            </w:r>
          </w:p>
        </w:tc>
        <w:tc>
          <w:tcPr>
            <w:tcW w:w="1292" w:type="dxa"/>
            <w:tcBorders>
              <w:top w:val="nil"/>
              <w:left w:val="nil"/>
              <w:bottom w:val="single" w:sz="4" w:space="0" w:color="auto"/>
              <w:right w:val="single" w:sz="4" w:space="0" w:color="auto"/>
            </w:tcBorders>
            <w:shd w:val="clear" w:color="auto" w:fill="auto"/>
            <w:vAlign w:val="center"/>
            <w:hideMark/>
          </w:tcPr>
          <w:p w14:paraId="2861B45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47512C0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1013C78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61D9CFCB"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7C058B7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7BC4439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2023</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1353F" w14:textId="5541B4B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0,24</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47972" w14:textId="54BF17B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3CFCC" w14:textId="3A08B9A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7A697" w14:textId="7710A06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ED4C3" w14:textId="23C90BB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4F185" w14:textId="218C5CE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0,12</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622307" w14:textId="3914939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0,12</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EE6A7B9" w14:textId="5EB1BBA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D4F6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0,24</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D0607" w14:textId="6377D81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0B7B0D9"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786580E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690DF81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57F3D87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0C4DB1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5B17187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20117B4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59B2E63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3F360E1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17C760D9"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56DB2C2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313A1E1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1DA192E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A8E72E0"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5D9E0F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298BC5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87E80E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8238D8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26F8968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29B3C53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70A262D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5252B2A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2083259"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4F805F0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ACAF34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26E2B85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62C5BBA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56BC4F9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1146BCA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C0609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460F0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16BAF2F5" w14:textId="1CA6A0F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552" w:type="dxa"/>
            <w:tcBorders>
              <w:top w:val="nil"/>
              <w:left w:val="nil"/>
              <w:bottom w:val="single" w:sz="4" w:space="0" w:color="auto"/>
              <w:right w:val="single" w:sz="4" w:space="0" w:color="auto"/>
            </w:tcBorders>
            <w:shd w:val="clear" w:color="auto" w:fill="auto"/>
            <w:noWrap/>
            <w:vAlign w:val="center"/>
            <w:hideMark/>
          </w:tcPr>
          <w:p w14:paraId="1D076710" w14:textId="3F7A5B9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009A448" w14:textId="61F08B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CF04555" w14:textId="31B1E0F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8A0AC4A" w14:textId="74576D5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6FE67A1" w14:textId="0CE2F99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536" w:type="dxa"/>
            <w:tcBorders>
              <w:top w:val="nil"/>
              <w:left w:val="nil"/>
              <w:bottom w:val="single" w:sz="4" w:space="0" w:color="auto"/>
              <w:right w:val="single" w:sz="4" w:space="0" w:color="auto"/>
            </w:tcBorders>
            <w:shd w:val="clear" w:color="auto" w:fill="auto"/>
            <w:noWrap/>
            <w:vAlign w:val="center"/>
            <w:hideMark/>
          </w:tcPr>
          <w:p w14:paraId="68DA4FAC" w14:textId="390DA25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700" w:type="dxa"/>
            <w:tcBorders>
              <w:top w:val="nil"/>
              <w:left w:val="nil"/>
              <w:bottom w:val="single" w:sz="4" w:space="0" w:color="auto"/>
              <w:right w:val="single" w:sz="4" w:space="0" w:color="auto"/>
            </w:tcBorders>
            <w:shd w:val="clear" w:color="000000" w:fill="FFFFFF"/>
            <w:noWrap/>
            <w:vAlign w:val="center"/>
            <w:hideMark/>
          </w:tcPr>
          <w:p w14:paraId="1A2F5E91" w14:textId="651245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64B956D" w14:textId="7B2394D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224" w:type="dxa"/>
            <w:tcBorders>
              <w:top w:val="nil"/>
              <w:left w:val="nil"/>
              <w:bottom w:val="single" w:sz="4" w:space="0" w:color="auto"/>
              <w:right w:val="single" w:sz="4" w:space="0" w:color="auto"/>
            </w:tcBorders>
            <w:shd w:val="clear" w:color="auto" w:fill="auto"/>
            <w:noWrap/>
            <w:vAlign w:val="center"/>
            <w:hideMark/>
          </w:tcPr>
          <w:p w14:paraId="3CB04BA4" w14:textId="1F11865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86C09DB"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99BEBC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7DB240C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A6D328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A37F2C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F68B92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F94856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FCEB80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875D4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B5E9B4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7782F64" w14:textId="473EC9D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8BECA26" w14:textId="4ED32BE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A5DDDD5" w14:textId="44E006C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141FE6" w14:textId="3A79CC1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518AD7F" w14:textId="504C20C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C4AD0A" w14:textId="48E1F74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A2F328C" w14:textId="32E7C0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FB2FD80" w14:textId="62A1DFE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0B3ECC5" w14:textId="5E4E0DC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18F102B" w14:textId="7374373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78528E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3C2CDE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5363063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8F2554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3BD80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7F09E3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4F3327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0E41B2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9F2A72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D03199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AF8DBCB" w14:textId="26B6E42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814C7D9" w14:textId="515AFD9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043A627" w14:textId="633F038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49E33C" w14:textId="2A1B89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9F500F" w14:textId="2F13E52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1CF326D" w14:textId="598F1D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4CE7DC7" w14:textId="4251077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0BC10A2" w14:textId="2BC88E2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9D712C8" w14:textId="25F4034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4AF86D47" w14:textId="1D2DFD9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4285A5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A7F76F9"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5703D96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9B7AE3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6A43CF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5C4A62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42703C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7C7D7E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8B3B6F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17F75C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1D62EC9" w14:textId="477EF67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0CD802D" w14:textId="6CC319F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6BB3BAA" w14:textId="196FA3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7ECCDEA" w14:textId="3475019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2A445B9" w14:textId="284C909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313C17F" w14:textId="5520E58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7F2DF35" w14:textId="3EF4B8F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B69C553" w14:textId="46CADF8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3C3EF86" w14:textId="28E9B71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EC8B082" w14:textId="2921867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18CAB527"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B1ECA3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773FAD1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0E1204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7A02F9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74F827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04DB0D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F85906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202968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855158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327B223" w14:textId="7C127B9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552" w:type="dxa"/>
            <w:tcBorders>
              <w:top w:val="nil"/>
              <w:left w:val="nil"/>
              <w:bottom w:val="single" w:sz="4" w:space="0" w:color="auto"/>
              <w:right w:val="single" w:sz="4" w:space="0" w:color="auto"/>
            </w:tcBorders>
            <w:shd w:val="clear" w:color="auto" w:fill="auto"/>
            <w:noWrap/>
            <w:vAlign w:val="center"/>
            <w:hideMark/>
          </w:tcPr>
          <w:p w14:paraId="74E9B73D" w14:textId="6C1C806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52786C9" w14:textId="7CC4473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6AAEF4" w14:textId="5A8CBEF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FC689A0" w14:textId="45E3D87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E9AA7CE" w14:textId="6002305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536" w:type="dxa"/>
            <w:tcBorders>
              <w:top w:val="nil"/>
              <w:left w:val="nil"/>
              <w:bottom w:val="single" w:sz="4" w:space="0" w:color="auto"/>
              <w:right w:val="single" w:sz="4" w:space="0" w:color="auto"/>
            </w:tcBorders>
            <w:shd w:val="clear" w:color="auto" w:fill="auto"/>
            <w:noWrap/>
            <w:vAlign w:val="center"/>
            <w:hideMark/>
          </w:tcPr>
          <w:p w14:paraId="5E2433CB" w14:textId="290C050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700" w:type="dxa"/>
            <w:tcBorders>
              <w:top w:val="nil"/>
              <w:left w:val="nil"/>
              <w:bottom w:val="single" w:sz="4" w:space="0" w:color="auto"/>
              <w:right w:val="single" w:sz="4" w:space="0" w:color="auto"/>
            </w:tcBorders>
            <w:shd w:val="clear" w:color="000000" w:fill="FFFFFF"/>
            <w:noWrap/>
            <w:vAlign w:val="center"/>
            <w:hideMark/>
          </w:tcPr>
          <w:p w14:paraId="2DE3E829" w14:textId="000C65D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B4E3893" w14:textId="3A25844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224" w:type="dxa"/>
            <w:tcBorders>
              <w:top w:val="nil"/>
              <w:left w:val="nil"/>
              <w:bottom w:val="single" w:sz="4" w:space="0" w:color="auto"/>
              <w:right w:val="single" w:sz="4" w:space="0" w:color="auto"/>
            </w:tcBorders>
            <w:shd w:val="clear" w:color="auto" w:fill="auto"/>
            <w:noWrap/>
            <w:vAlign w:val="center"/>
            <w:hideMark/>
          </w:tcPr>
          <w:p w14:paraId="22DD246A" w14:textId="4C4FE5F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67CDAD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39446F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5A72B17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D0E1BB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14AD36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E9D545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4BA38D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724889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F9A0BC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3C2F78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9A0051C" w14:textId="260D5AE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AF0ED0C" w14:textId="696409C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7C2B216" w14:textId="4CCCF66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336CFD4" w14:textId="2877650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CFF00E" w14:textId="49EB2A9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C38FC42" w14:textId="59CA0E6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1327281" w14:textId="1F236EC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75F8285" w14:textId="23FE38E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61F2958" w14:textId="55F2261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481E6B8" w14:textId="45ABEA8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99FC9B6"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0EE4343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5</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3B3C7B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xml:space="preserve">Модернизация повысительной насосной станции«Белая будка» </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0302B2D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1993D4C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Полетаево, ул. Полетаевской</w:t>
            </w:r>
          </w:p>
        </w:tc>
        <w:tc>
          <w:tcPr>
            <w:tcW w:w="1292" w:type="dxa"/>
            <w:tcBorders>
              <w:top w:val="nil"/>
              <w:left w:val="nil"/>
              <w:bottom w:val="single" w:sz="4" w:space="0" w:color="auto"/>
              <w:right w:val="single" w:sz="4" w:space="0" w:color="auto"/>
            </w:tcBorders>
            <w:shd w:val="clear" w:color="auto" w:fill="auto"/>
            <w:vAlign w:val="center"/>
            <w:hideMark/>
          </w:tcPr>
          <w:p w14:paraId="575579C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052DC8B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487922B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6A3690D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4A5F5C5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2024</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4765BC4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2024</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F51815" w14:textId="27AAF5A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0,12</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9B61E" w14:textId="649F8DB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C8A98" w14:textId="51211EB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1DC010" w14:textId="53D2FD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5DED4C" w14:textId="2F6270C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53B07" w14:textId="1DA162C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63AC8" w14:textId="706529E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C59F030" w14:textId="240E040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0,12</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019A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0,12</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C43E89" w14:textId="48BC5C6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B24C90A"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420A30F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1C0487F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74E1A0B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EE07CD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5521A8C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0753E8D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3918CCE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78E43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43D75A29"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37AAA45F"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2870A34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0435DC8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159DDD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0F9F6C4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20A837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863311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0603C8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76FE6E0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19CF760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46EFDE0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77A2D2BE"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D418E6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lastRenderedPageBreak/>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6701C6E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A39A8C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210C87A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78BBDAD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59C7628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511B37E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C332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C82DBF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533CB405" w14:textId="4EEAA4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1552" w:type="dxa"/>
            <w:tcBorders>
              <w:top w:val="nil"/>
              <w:left w:val="nil"/>
              <w:bottom w:val="single" w:sz="4" w:space="0" w:color="auto"/>
              <w:right w:val="single" w:sz="4" w:space="0" w:color="auto"/>
            </w:tcBorders>
            <w:shd w:val="clear" w:color="auto" w:fill="auto"/>
            <w:noWrap/>
            <w:vAlign w:val="center"/>
            <w:hideMark/>
          </w:tcPr>
          <w:p w14:paraId="5AD30D3D" w14:textId="1AB4803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DAFCCCD" w14:textId="47C106C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50C70B" w14:textId="3069CB7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1F09A23" w14:textId="406AB30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655D97A" w14:textId="795E9DC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684EFF8" w14:textId="1098986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4F6BDFC" w14:textId="1F821F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1356" w:type="dxa"/>
            <w:tcBorders>
              <w:top w:val="nil"/>
              <w:left w:val="nil"/>
              <w:bottom w:val="single" w:sz="4" w:space="0" w:color="auto"/>
              <w:right w:val="single" w:sz="4" w:space="0" w:color="auto"/>
            </w:tcBorders>
            <w:shd w:val="clear" w:color="auto" w:fill="auto"/>
            <w:noWrap/>
            <w:vAlign w:val="center"/>
            <w:hideMark/>
          </w:tcPr>
          <w:p w14:paraId="28E32B90" w14:textId="7CF7451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1224" w:type="dxa"/>
            <w:tcBorders>
              <w:top w:val="nil"/>
              <w:left w:val="nil"/>
              <w:bottom w:val="single" w:sz="4" w:space="0" w:color="auto"/>
              <w:right w:val="single" w:sz="4" w:space="0" w:color="auto"/>
            </w:tcBorders>
            <w:shd w:val="clear" w:color="auto" w:fill="auto"/>
            <w:noWrap/>
            <w:vAlign w:val="center"/>
            <w:hideMark/>
          </w:tcPr>
          <w:p w14:paraId="2E0B03F0" w14:textId="3521C22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B3CF96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C7BCAF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74256C9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AC301E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62C748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2800E3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5ADB79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468AF1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F12B92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C563AA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0313F913" w14:textId="2FDB931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3047056D" w14:textId="15A6BDF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FA7F0EE" w14:textId="1BECB96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8D2AC22" w14:textId="493EDD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5226DBE" w14:textId="67593E5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4D8E040" w14:textId="41B6E9C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F1FC300" w14:textId="2AAD513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088C958" w14:textId="0D93B2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AA0EFA4" w14:textId="7B3564F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B1622AC" w14:textId="4A6E372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BBC5E7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D38257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2E01336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F1E0CB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EDAFD4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233988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06F906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303374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D6B73C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E4692B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47700C0" w14:textId="1971C3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346474CE" w14:textId="3C70A7B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CE1DF60" w14:textId="134CB35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04325DD" w14:textId="07EB79B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106DC5" w14:textId="3B947FE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04FFA48" w14:textId="28EFB7E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7415C39" w14:textId="4687F81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17BB5CC" w14:textId="31CF1D5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1FA3911" w14:textId="6E0B137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76C2B0D" w14:textId="39F6294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ED7F249"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4803B9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167BEE1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B6901E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67BD5A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7C18CB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73F2E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DE21A8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6213D4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437E2F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F0C1831" w14:textId="3F4BF1A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E08FB8D" w14:textId="5F81BD6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9A70B57" w14:textId="11B376E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86AEE81" w14:textId="5CA5FEB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94CCC44" w14:textId="1C976EF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2451ADA" w14:textId="36E3DA4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0240858" w14:textId="70EC6E9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160E811" w14:textId="0B00DDB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DB3B4AF" w14:textId="1801677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227759E" w14:textId="08EC347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20B228D"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D76A3B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3B73DBC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6C4416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120D146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AD3CDE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A8E78F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6C2C2F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8BD680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54C8B2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483B40E" w14:textId="40C64CE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1552" w:type="dxa"/>
            <w:tcBorders>
              <w:top w:val="nil"/>
              <w:left w:val="nil"/>
              <w:bottom w:val="single" w:sz="4" w:space="0" w:color="auto"/>
              <w:right w:val="single" w:sz="4" w:space="0" w:color="auto"/>
            </w:tcBorders>
            <w:shd w:val="clear" w:color="auto" w:fill="auto"/>
            <w:noWrap/>
            <w:vAlign w:val="center"/>
            <w:hideMark/>
          </w:tcPr>
          <w:p w14:paraId="0B9F6936" w14:textId="12819A2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D93F436" w14:textId="79F35A0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00CB347" w14:textId="270DC23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24687C7" w14:textId="1A3CFF1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6D3C718" w14:textId="1E99F17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589A97A" w14:textId="0E84C8B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D378B48" w14:textId="35112E8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1356" w:type="dxa"/>
            <w:tcBorders>
              <w:top w:val="nil"/>
              <w:left w:val="nil"/>
              <w:bottom w:val="single" w:sz="4" w:space="0" w:color="auto"/>
              <w:right w:val="single" w:sz="4" w:space="0" w:color="auto"/>
            </w:tcBorders>
            <w:shd w:val="clear" w:color="auto" w:fill="auto"/>
            <w:noWrap/>
            <w:vAlign w:val="center"/>
            <w:hideMark/>
          </w:tcPr>
          <w:p w14:paraId="76E71A73" w14:textId="14B63D8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0,06</w:t>
            </w:r>
          </w:p>
        </w:tc>
        <w:tc>
          <w:tcPr>
            <w:tcW w:w="1224" w:type="dxa"/>
            <w:tcBorders>
              <w:top w:val="nil"/>
              <w:left w:val="nil"/>
              <w:bottom w:val="single" w:sz="4" w:space="0" w:color="auto"/>
              <w:right w:val="single" w:sz="4" w:space="0" w:color="auto"/>
            </w:tcBorders>
            <w:shd w:val="clear" w:color="auto" w:fill="auto"/>
            <w:noWrap/>
            <w:vAlign w:val="center"/>
            <w:hideMark/>
          </w:tcPr>
          <w:p w14:paraId="1AEEB10E" w14:textId="2E628E1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4D9D0E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0396B78"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05DC91D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9D2D3B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812118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837BC2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D3A79B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75C2EE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67F600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F92E05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0B5BC4E" w14:textId="0AC799D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705CD7C" w14:textId="2665055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4A8DD05" w14:textId="292914B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D33F3E3" w14:textId="0D86515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D203AF4" w14:textId="0947E8B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882ADA2" w14:textId="6A3AB8B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84BF798" w14:textId="6BD787D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5665099" w14:textId="392C4C3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12EB0E8" w14:textId="79C2BE5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7459E61" w14:textId="3F0C819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59DB9D3"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332EC87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6</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4CE363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повысительной насосной станции</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16025E1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73E0026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Полетаево, ул. Молодёжная, 5</w:t>
            </w:r>
          </w:p>
        </w:tc>
        <w:tc>
          <w:tcPr>
            <w:tcW w:w="1292" w:type="dxa"/>
            <w:tcBorders>
              <w:top w:val="nil"/>
              <w:left w:val="nil"/>
              <w:bottom w:val="single" w:sz="4" w:space="0" w:color="auto"/>
              <w:right w:val="single" w:sz="4" w:space="0" w:color="auto"/>
            </w:tcBorders>
            <w:shd w:val="clear" w:color="auto" w:fill="auto"/>
            <w:vAlign w:val="center"/>
            <w:hideMark/>
          </w:tcPr>
          <w:p w14:paraId="73C8FAC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0049FB6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313ED7D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52EC28A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48DF8D9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4346CEC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77F06E" w14:textId="3C2894C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0,24</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F65A8" w14:textId="7BE10BA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BB2A0" w14:textId="623666B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0080BC" w14:textId="71CCDE4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7999E" w14:textId="230B8AF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AD1CC3" w14:textId="5620FE6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0,24</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3540EE" w14:textId="2D71232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08A70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BA23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0,24</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ACB15" w14:textId="685D75D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E932B75"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7EEE9B4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22C80BE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6F7C477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DCDCDA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2B579FF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5B9FA85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17099F2C"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672C09B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1F7E7EB0"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52CEF669"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68CFF72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0D4896C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4CD8924"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C13080A"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12838E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F1CDF5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1B2225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49DC53D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2489896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4B69A2B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3416AA1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EF6E219"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404CB49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9B8168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06465DC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5487FEA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0041D77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78F4A96D"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14C4B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CA998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7770F16F" w14:textId="0B6D3A3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552" w:type="dxa"/>
            <w:tcBorders>
              <w:top w:val="nil"/>
              <w:left w:val="nil"/>
              <w:bottom w:val="single" w:sz="4" w:space="0" w:color="auto"/>
              <w:right w:val="single" w:sz="4" w:space="0" w:color="auto"/>
            </w:tcBorders>
            <w:shd w:val="clear" w:color="auto" w:fill="auto"/>
            <w:noWrap/>
            <w:vAlign w:val="center"/>
            <w:hideMark/>
          </w:tcPr>
          <w:p w14:paraId="42EB3945" w14:textId="786036A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500DA84" w14:textId="7AFE8C9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CCBDA9D" w14:textId="45F04D0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38E78A6" w14:textId="49D66A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BB75A50" w14:textId="5E9F33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536" w:type="dxa"/>
            <w:tcBorders>
              <w:top w:val="nil"/>
              <w:left w:val="nil"/>
              <w:bottom w:val="single" w:sz="4" w:space="0" w:color="auto"/>
              <w:right w:val="single" w:sz="4" w:space="0" w:color="auto"/>
            </w:tcBorders>
            <w:shd w:val="clear" w:color="auto" w:fill="auto"/>
            <w:noWrap/>
            <w:vAlign w:val="center"/>
            <w:hideMark/>
          </w:tcPr>
          <w:p w14:paraId="64107904" w14:textId="159C8DE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6FF7301" w14:textId="51A3AF1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0EBE46C" w14:textId="43D8A00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224" w:type="dxa"/>
            <w:tcBorders>
              <w:top w:val="nil"/>
              <w:left w:val="nil"/>
              <w:bottom w:val="single" w:sz="4" w:space="0" w:color="auto"/>
              <w:right w:val="single" w:sz="4" w:space="0" w:color="auto"/>
            </w:tcBorders>
            <w:shd w:val="clear" w:color="auto" w:fill="auto"/>
            <w:noWrap/>
            <w:vAlign w:val="center"/>
            <w:hideMark/>
          </w:tcPr>
          <w:p w14:paraId="24A6F521" w14:textId="688059C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633469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486EEB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277FF61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30F7DA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454789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7A200C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D03E12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8E1645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9D443C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F3872F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39F79D9" w14:textId="04504A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81246EF" w14:textId="17389D3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0381524" w14:textId="1DC6B89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28FE983" w14:textId="2892A0B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5FDFB7D" w14:textId="040FAF9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BA5CD63" w14:textId="247E92F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2C54D25" w14:textId="4F17D62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62D59C8" w14:textId="2274E79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4DA4996" w14:textId="505E213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0545EA1E" w14:textId="462CD07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A116699"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827991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022A0FA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2A862C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0E11FB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78B8B2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F66037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79F3A0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28203E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0DD45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3BA9EFC" w14:textId="7F6DB3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971E4BD" w14:textId="2E8AFA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1611388" w14:textId="7CD018B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4371F52" w14:textId="2837A6D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1B9819B" w14:textId="2A42278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4ADD1AE" w14:textId="028F519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B51C6CB" w14:textId="0059F13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B444EA2" w14:textId="09DA42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689847A" w14:textId="1D22F7A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4AC1E40" w14:textId="6183227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BBE946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899E442"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02D6884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B37C10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4F4CED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EB0AA0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A76F1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020A4B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F5B407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AC5F6F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7A05E30" w14:textId="562FB80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6E4A2609" w14:textId="7FB3642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DA215DD" w14:textId="1F775D9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E2D9D05" w14:textId="1104163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6EDAB92" w14:textId="5FA4349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6DBE951" w14:textId="560AEBC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D9283D9" w14:textId="467E973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8D8D0E2" w14:textId="25C1813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40D238A8" w14:textId="3D7A362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BD4549B" w14:textId="147CCD8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5221A8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95001F1"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D67622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22E3A3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27BBF6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06B669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34C100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80F3CC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B9B51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085C54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6EDE26C" w14:textId="2BDA543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552" w:type="dxa"/>
            <w:tcBorders>
              <w:top w:val="nil"/>
              <w:left w:val="nil"/>
              <w:bottom w:val="single" w:sz="4" w:space="0" w:color="auto"/>
              <w:right w:val="single" w:sz="4" w:space="0" w:color="auto"/>
            </w:tcBorders>
            <w:shd w:val="clear" w:color="auto" w:fill="auto"/>
            <w:noWrap/>
            <w:vAlign w:val="center"/>
            <w:hideMark/>
          </w:tcPr>
          <w:p w14:paraId="7F143AE6" w14:textId="71DC7C5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6247873" w14:textId="5F2AD0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02DA707" w14:textId="68BC6A3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26D6373" w14:textId="65C8A6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98D1D8D" w14:textId="72996D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536" w:type="dxa"/>
            <w:tcBorders>
              <w:top w:val="nil"/>
              <w:left w:val="nil"/>
              <w:bottom w:val="single" w:sz="4" w:space="0" w:color="auto"/>
              <w:right w:val="single" w:sz="4" w:space="0" w:color="auto"/>
            </w:tcBorders>
            <w:shd w:val="clear" w:color="auto" w:fill="auto"/>
            <w:noWrap/>
            <w:vAlign w:val="center"/>
            <w:hideMark/>
          </w:tcPr>
          <w:p w14:paraId="65B38C4D" w14:textId="19E0635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41A5D42" w14:textId="33960B2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2788D68" w14:textId="0BCDB11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224" w:type="dxa"/>
            <w:tcBorders>
              <w:top w:val="nil"/>
              <w:left w:val="nil"/>
              <w:bottom w:val="single" w:sz="4" w:space="0" w:color="auto"/>
              <w:right w:val="single" w:sz="4" w:space="0" w:color="auto"/>
            </w:tcBorders>
            <w:shd w:val="clear" w:color="auto" w:fill="auto"/>
            <w:noWrap/>
            <w:vAlign w:val="center"/>
            <w:hideMark/>
          </w:tcPr>
          <w:p w14:paraId="15D5C638" w14:textId="6D0EF8F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7BABB1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85F7744"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116F529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6BFE0A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A1ABEF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F1DB2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15C444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BB34E4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8CFADE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24F26C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1903C93" w14:textId="496B64E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35708C6C" w14:textId="380A782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9C7EDD7" w14:textId="6385243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5FC2C71" w14:textId="5D34D64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641D4FF" w14:textId="4FC2E1D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69534B2" w14:textId="6838D30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5136675" w14:textId="5DD2178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44E6F85" w14:textId="76DF21A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0191311" w14:textId="711C6D6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CFD2D2C" w14:textId="6A9D08B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FFD8E26"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21A82D7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7</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BE5B68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Модернизация водонапорной башни</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46973F2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335E1E7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Витаминный</w:t>
            </w:r>
          </w:p>
        </w:tc>
        <w:tc>
          <w:tcPr>
            <w:tcW w:w="1292" w:type="dxa"/>
            <w:tcBorders>
              <w:top w:val="nil"/>
              <w:left w:val="nil"/>
              <w:bottom w:val="single" w:sz="4" w:space="0" w:color="auto"/>
              <w:right w:val="single" w:sz="4" w:space="0" w:color="auto"/>
            </w:tcBorders>
            <w:shd w:val="clear" w:color="auto" w:fill="auto"/>
            <w:vAlign w:val="center"/>
            <w:hideMark/>
          </w:tcPr>
          <w:p w14:paraId="3CC3CBF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3E75A66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427E13D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79CCD99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42C3E9D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70EFC11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2020</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F6839" w14:textId="3499241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0,23</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E16AC" w14:textId="720ABA4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86E4B" w14:textId="0EEA2EB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C1AB9" w14:textId="55F42F0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0,23</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9FF34" w14:textId="766746C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B0391E" w14:textId="4B4C6D0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C1BD2" w14:textId="438BD26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914450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8A2DD"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0,23</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CCE27" w14:textId="6612AA3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A8847C9"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1D433BC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3759BB7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087A244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0CE229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0F11C53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37C67D1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54BA5743"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0BB2991C"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5DA86CA2"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215C7C2A"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74140DA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405CBAE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407BE84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C8B690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B49EF7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E7476A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74F9D1D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2EF517A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0B983736"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698ABD2D"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2D10921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93694BB"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2DF491F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A8F936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1115DF5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0F268E3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552A738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589EC79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5B41D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F8F2F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028D3012" w14:textId="6BBE7DB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552" w:type="dxa"/>
            <w:tcBorders>
              <w:top w:val="nil"/>
              <w:left w:val="nil"/>
              <w:bottom w:val="single" w:sz="4" w:space="0" w:color="auto"/>
              <w:right w:val="single" w:sz="4" w:space="0" w:color="auto"/>
            </w:tcBorders>
            <w:shd w:val="clear" w:color="auto" w:fill="auto"/>
            <w:noWrap/>
            <w:vAlign w:val="center"/>
            <w:hideMark/>
          </w:tcPr>
          <w:p w14:paraId="7D79C348" w14:textId="05EA555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3458975" w14:textId="7A743BD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DB7386D" w14:textId="207B08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536" w:type="dxa"/>
            <w:tcBorders>
              <w:top w:val="nil"/>
              <w:left w:val="nil"/>
              <w:bottom w:val="single" w:sz="4" w:space="0" w:color="auto"/>
              <w:right w:val="single" w:sz="4" w:space="0" w:color="auto"/>
            </w:tcBorders>
            <w:shd w:val="clear" w:color="auto" w:fill="auto"/>
            <w:noWrap/>
            <w:vAlign w:val="center"/>
            <w:hideMark/>
          </w:tcPr>
          <w:p w14:paraId="58FC8F27" w14:textId="2DFDCA5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C0CB809" w14:textId="6946EB4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EFD2E8D" w14:textId="4504EB9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1EFA5AD" w14:textId="53BB7D8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1B39825" w14:textId="4DB4413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224" w:type="dxa"/>
            <w:tcBorders>
              <w:top w:val="nil"/>
              <w:left w:val="nil"/>
              <w:bottom w:val="single" w:sz="4" w:space="0" w:color="auto"/>
              <w:right w:val="single" w:sz="4" w:space="0" w:color="auto"/>
            </w:tcBorders>
            <w:shd w:val="clear" w:color="auto" w:fill="auto"/>
            <w:noWrap/>
            <w:vAlign w:val="center"/>
            <w:hideMark/>
          </w:tcPr>
          <w:p w14:paraId="51E0830E" w14:textId="1737856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01568E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FC16CAC"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6A72E70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5163B7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0F4B72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72301F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51081A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1549F03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090D85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FC7D56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0527D74" w14:textId="33B51F5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7A384FC" w14:textId="4681083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67319A13" w14:textId="189F2EF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4F0C5A2" w14:textId="78B25A8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3DAC5EC" w14:textId="1A06FA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AE7C222" w14:textId="3C5B08B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80F4C31" w14:textId="26A4FCA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DEAFCB1" w14:textId="5C12CDD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AED0D1C" w14:textId="68B718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31CB9EC" w14:textId="532391B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DBFBD1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0663B6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D020EB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2FBB86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DDE56E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5B8D60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EF8A46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3C83B5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39A5C3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3D0865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1BF9C91" w14:textId="1B3AB93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EE62709" w14:textId="36DFAAC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E748598" w14:textId="3265364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73605D7" w14:textId="5E9FD10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8AD8FB" w14:textId="16EB9AA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FB2E0CA" w14:textId="7C04A7C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C66636D" w14:textId="4B651AC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F010F5B" w14:textId="71EE989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6B71032" w14:textId="1CF90CD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07F504A4" w14:textId="196F316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536A740"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FC5764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7556EBE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2A5485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9D55E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98A574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B445AA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85764A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BBE4C2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E7BCE4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EA4710C" w14:textId="71DFB69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0591C69C" w14:textId="2E6DD25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47CFBDB" w14:textId="080434D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9D6C858" w14:textId="3CFA84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FD08BE6" w14:textId="76ACDB1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E93A54F" w14:textId="0F24371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139AEBB" w14:textId="738E7BE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CF0E60A" w14:textId="50E0D0C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0B610FB" w14:textId="0ECB1D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13B6570F" w14:textId="21271D1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5497A5F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2CBB230F"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223CC40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0380DC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174E2E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C31BBC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AFE28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36844D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226664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62F11D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6CBCFE6" w14:textId="6F008DC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552" w:type="dxa"/>
            <w:tcBorders>
              <w:top w:val="nil"/>
              <w:left w:val="nil"/>
              <w:bottom w:val="single" w:sz="4" w:space="0" w:color="auto"/>
              <w:right w:val="single" w:sz="4" w:space="0" w:color="auto"/>
            </w:tcBorders>
            <w:shd w:val="clear" w:color="auto" w:fill="auto"/>
            <w:noWrap/>
            <w:vAlign w:val="center"/>
            <w:hideMark/>
          </w:tcPr>
          <w:p w14:paraId="33F39B3F" w14:textId="034BB36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397A0EC" w14:textId="0C53C70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B0539D5" w14:textId="154ADCF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536" w:type="dxa"/>
            <w:tcBorders>
              <w:top w:val="nil"/>
              <w:left w:val="nil"/>
              <w:bottom w:val="single" w:sz="4" w:space="0" w:color="auto"/>
              <w:right w:val="single" w:sz="4" w:space="0" w:color="auto"/>
            </w:tcBorders>
            <w:shd w:val="clear" w:color="auto" w:fill="auto"/>
            <w:noWrap/>
            <w:vAlign w:val="center"/>
            <w:hideMark/>
          </w:tcPr>
          <w:p w14:paraId="6288476A" w14:textId="79C0892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1289FB3" w14:textId="226AC30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8368F9" w14:textId="3097E31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25EF539" w14:textId="688C0D7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FF23A3E" w14:textId="0D7F6DA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0,12</w:t>
            </w:r>
          </w:p>
        </w:tc>
        <w:tc>
          <w:tcPr>
            <w:tcW w:w="1224" w:type="dxa"/>
            <w:tcBorders>
              <w:top w:val="nil"/>
              <w:left w:val="nil"/>
              <w:bottom w:val="single" w:sz="4" w:space="0" w:color="auto"/>
              <w:right w:val="single" w:sz="4" w:space="0" w:color="auto"/>
            </w:tcBorders>
            <w:shd w:val="clear" w:color="auto" w:fill="auto"/>
            <w:noWrap/>
            <w:vAlign w:val="center"/>
            <w:hideMark/>
          </w:tcPr>
          <w:p w14:paraId="5AB10848" w14:textId="6C9F55F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652D846"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8C7FA6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0ADF432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21FE5F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0CC51FE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166849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4FA59B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351BEA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20B7F1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E180D5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BC5B1D4" w14:textId="1D29D84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A43F452" w14:textId="695ADFA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C00D39E" w14:textId="6CDED1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6C32878" w14:textId="5B9486E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7F455C9" w14:textId="21F921B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38C0A2F" w14:textId="1722A3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E6FAB2D" w14:textId="30E701D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D06D228" w14:textId="5AC5D08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9B94F8E" w14:textId="37348E9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252DBA5A" w14:textId="7650486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73AB07A5"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133FDD82"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8</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421832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Внедрение системы диспетчерского контроля потребляемой воды.</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64B1D24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14DCB67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72512123"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2D712C1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69B5F35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0444D076"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5EFDE46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2021</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4D3043B2"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1DC4E" w14:textId="0042CBF2"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7,90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D719C" w14:textId="1D96AA5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C15E9" w14:textId="05DE250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F153E0" w14:textId="3082076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B961C" w14:textId="03427AB6"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3,95</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A92EE" w14:textId="10B1FA1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3,95</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37760" w14:textId="64F89A6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E175939"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68DCA"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7,90</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A4D0F" w14:textId="3048DCF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C042B22"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035144E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5FCDCE8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7577EA4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462A3B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272F9719"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tcBorders>
              <w:top w:val="nil"/>
              <w:left w:val="nil"/>
              <w:bottom w:val="single" w:sz="4" w:space="0" w:color="auto"/>
              <w:right w:val="single" w:sz="4" w:space="0" w:color="auto"/>
            </w:tcBorders>
            <w:shd w:val="clear" w:color="auto" w:fill="auto"/>
            <w:vAlign w:val="center"/>
            <w:hideMark/>
          </w:tcPr>
          <w:p w14:paraId="67C457F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726FC6A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452483F4"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24E70394"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4D8119BC"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6CC51A6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609220AE"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0FC8F7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417F941"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6C2219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08F2B58"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1F7E9D1F"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575E730B"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5D706375"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3BA4600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628E42D1"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F77B3D"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4F3F9C5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65E876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037C8E2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5C660F9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5270C7C8"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4BAD18C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9C4AF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F4697A"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037F4A4F" w14:textId="28196DB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5527C22" w14:textId="7294098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871107A" w14:textId="60E9B33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491CFEA" w14:textId="6E77C30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E23BAC" w14:textId="2314984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A17EC1C" w14:textId="0B223DD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2C9B19C" w14:textId="1B52D85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EAF736E" w14:textId="0857B6B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BEC20EC" w14:textId="6A320D5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CB7CF07" w14:textId="1D37642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A092D47"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6A62EC3"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305C925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A678AA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213EB0C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7D0FF3F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810383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14A0B1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097910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1A2703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FB79ED5" w14:textId="0547E30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7,11</w:t>
            </w:r>
          </w:p>
        </w:tc>
        <w:tc>
          <w:tcPr>
            <w:tcW w:w="1552" w:type="dxa"/>
            <w:tcBorders>
              <w:top w:val="nil"/>
              <w:left w:val="nil"/>
              <w:bottom w:val="single" w:sz="4" w:space="0" w:color="auto"/>
              <w:right w:val="single" w:sz="4" w:space="0" w:color="auto"/>
            </w:tcBorders>
            <w:shd w:val="clear" w:color="auto" w:fill="auto"/>
            <w:noWrap/>
            <w:vAlign w:val="center"/>
            <w:hideMark/>
          </w:tcPr>
          <w:p w14:paraId="42553BB4" w14:textId="31DC465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AE038A3" w14:textId="5865D7F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6E9B3A8" w14:textId="0823079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E9E2A32" w14:textId="105F879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3,56</w:t>
            </w:r>
          </w:p>
        </w:tc>
        <w:tc>
          <w:tcPr>
            <w:tcW w:w="536" w:type="dxa"/>
            <w:tcBorders>
              <w:top w:val="nil"/>
              <w:left w:val="nil"/>
              <w:bottom w:val="single" w:sz="4" w:space="0" w:color="auto"/>
              <w:right w:val="single" w:sz="4" w:space="0" w:color="auto"/>
            </w:tcBorders>
            <w:shd w:val="clear" w:color="auto" w:fill="auto"/>
            <w:noWrap/>
            <w:vAlign w:val="center"/>
            <w:hideMark/>
          </w:tcPr>
          <w:p w14:paraId="04C584CD" w14:textId="7EC057F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3,56</w:t>
            </w:r>
          </w:p>
        </w:tc>
        <w:tc>
          <w:tcPr>
            <w:tcW w:w="536" w:type="dxa"/>
            <w:tcBorders>
              <w:top w:val="nil"/>
              <w:left w:val="nil"/>
              <w:bottom w:val="single" w:sz="4" w:space="0" w:color="auto"/>
              <w:right w:val="single" w:sz="4" w:space="0" w:color="auto"/>
            </w:tcBorders>
            <w:shd w:val="clear" w:color="auto" w:fill="auto"/>
            <w:noWrap/>
            <w:vAlign w:val="center"/>
            <w:hideMark/>
          </w:tcPr>
          <w:p w14:paraId="28846EA3" w14:textId="314FDB5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7B952599" w14:textId="30E2E88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23D05C3D" w14:textId="0224E2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7,11</w:t>
            </w:r>
          </w:p>
        </w:tc>
        <w:tc>
          <w:tcPr>
            <w:tcW w:w="1224" w:type="dxa"/>
            <w:tcBorders>
              <w:top w:val="nil"/>
              <w:left w:val="nil"/>
              <w:bottom w:val="single" w:sz="4" w:space="0" w:color="auto"/>
              <w:right w:val="single" w:sz="4" w:space="0" w:color="auto"/>
            </w:tcBorders>
            <w:shd w:val="clear" w:color="auto" w:fill="auto"/>
            <w:noWrap/>
            <w:vAlign w:val="center"/>
            <w:hideMark/>
          </w:tcPr>
          <w:p w14:paraId="0B6F5B2B" w14:textId="5C107C44"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8F05BB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D1AE085"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B24457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98945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241579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2FCAA38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BF08A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5FF02A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315C7E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5A330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508980AF" w14:textId="59F4D31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61AAB04" w14:textId="2052917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81F9272" w14:textId="2A2407B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E41D8A9" w14:textId="4FDCEF5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F219C8A" w14:textId="78CC9EB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77F4F78" w14:textId="40975E8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A1899D0" w14:textId="51A4205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1CD1BDFF" w14:textId="6A7925D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357295D0" w14:textId="6FC1FC4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07EA0C8E" w14:textId="7FF892F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F47DC0A"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7FB0A7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74CD5DA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58EDB9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5489DB9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7B9CCC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DF1CC7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003E4A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0BDC73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B90E00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3FEF3A3E" w14:textId="5EBAE8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579A4439" w14:textId="437F1F61"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54382788" w14:textId="00F3A19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9516AAB" w14:textId="698917E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375E8EE" w14:textId="315E45A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D75BEE4" w14:textId="098EDD9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928EECC" w14:textId="7755D31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525DC3E7" w14:textId="6F00479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2314CCE" w14:textId="08E1BEE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85C7D82" w14:textId="57644CF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97ADB7F"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2D1301E"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6E2FC97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A518B0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654FD52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42B1F15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F83A5B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3878350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97B43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4EAB92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2BCD756B" w14:textId="292FD8F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0,79</w:t>
            </w:r>
          </w:p>
        </w:tc>
        <w:tc>
          <w:tcPr>
            <w:tcW w:w="1552" w:type="dxa"/>
            <w:tcBorders>
              <w:top w:val="nil"/>
              <w:left w:val="nil"/>
              <w:bottom w:val="single" w:sz="4" w:space="0" w:color="auto"/>
              <w:right w:val="single" w:sz="4" w:space="0" w:color="auto"/>
            </w:tcBorders>
            <w:shd w:val="clear" w:color="auto" w:fill="auto"/>
            <w:noWrap/>
            <w:vAlign w:val="center"/>
            <w:hideMark/>
          </w:tcPr>
          <w:p w14:paraId="041E4D76" w14:textId="2BA3C78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98E5534" w14:textId="1188AA3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4675B40" w14:textId="04FA812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C2451F0" w14:textId="3770AE6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0,40</w:t>
            </w:r>
          </w:p>
        </w:tc>
        <w:tc>
          <w:tcPr>
            <w:tcW w:w="536" w:type="dxa"/>
            <w:tcBorders>
              <w:top w:val="nil"/>
              <w:left w:val="nil"/>
              <w:bottom w:val="single" w:sz="4" w:space="0" w:color="auto"/>
              <w:right w:val="single" w:sz="4" w:space="0" w:color="auto"/>
            </w:tcBorders>
            <w:shd w:val="clear" w:color="auto" w:fill="auto"/>
            <w:noWrap/>
            <w:vAlign w:val="center"/>
            <w:hideMark/>
          </w:tcPr>
          <w:p w14:paraId="686813B1" w14:textId="5DAA17B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0,40</w:t>
            </w:r>
          </w:p>
        </w:tc>
        <w:tc>
          <w:tcPr>
            <w:tcW w:w="536" w:type="dxa"/>
            <w:tcBorders>
              <w:top w:val="nil"/>
              <w:left w:val="nil"/>
              <w:bottom w:val="single" w:sz="4" w:space="0" w:color="auto"/>
              <w:right w:val="single" w:sz="4" w:space="0" w:color="auto"/>
            </w:tcBorders>
            <w:shd w:val="clear" w:color="auto" w:fill="auto"/>
            <w:noWrap/>
            <w:vAlign w:val="center"/>
            <w:hideMark/>
          </w:tcPr>
          <w:p w14:paraId="7BC84D48" w14:textId="619ECC0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4E49B725" w14:textId="46D5C40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7D03E72C" w14:textId="4C63F0D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0,79</w:t>
            </w:r>
          </w:p>
        </w:tc>
        <w:tc>
          <w:tcPr>
            <w:tcW w:w="1224" w:type="dxa"/>
            <w:tcBorders>
              <w:top w:val="nil"/>
              <w:left w:val="nil"/>
              <w:bottom w:val="single" w:sz="4" w:space="0" w:color="auto"/>
              <w:right w:val="single" w:sz="4" w:space="0" w:color="auto"/>
            </w:tcBorders>
            <w:shd w:val="clear" w:color="auto" w:fill="auto"/>
            <w:noWrap/>
            <w:vAlign w:val="center"/>
            <w:hideMark/>
          </w:tcPr>
          <w:p w14:paraId="19C86FEF" w14:textId="311B8F1F"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8398494"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9436F67"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6B159B3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6F0237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58D2C3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03E6760E"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B4BA76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60626D6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B0C688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6612E7E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E5728C2" w14:textId="20C7094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0C3A23E" w14:textId="0EBB462E"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C3429D3" w14:textId="67F2EBA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8353C87" w14:textId="0698030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D5FB559" w14:textId="4AD9A94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BBCFAE9" w14:textId="5A847E8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BF2A5D8" w14:textId="3839EBE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36D12A35" w14:textId="36E7797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14D0BD3" w14:textId="429F702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53CB4597" w14:textId="799E635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0B0403F9" w14:textId="77777777" w:rsidTr="004F004D">
        <w:trPr>
          <w:trHeight w:val="225"/>
        </w:trPr>
        <w:tc>
          <w:tcPr>
            <w:tcW w:w="433" w:type="dxa"/>
            <w:vMerge w:val="restart"/>
            <w:tcBorders>
              <w:top w:val="nil"/>
              <w:left w:val="single" w:sz="8" w:space="0" w:color="auto"/>
              <w:bottom w:val="single" w:sz="4" w:space="0" w:color="000000"/>
              <w:right w:val="single" w:sz="4" w:space="0" w:color="auto"/>
            </w:tcBorders>
            <w:shd w:val="clear" w:color="auto" w:fill="auto"/>
            <w:hideMark/>
          </w:tcPr>
          <w:p w14:paraId="119FE9A0"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9</w:t>
            </w:r>
          </w:p>
        </w:tc>
        <w:tc>
          <w:tcPr>
            <w:tcW w:w="3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D25A05" w14:textId="363F5F7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xml:space="preserve">Модернизация и установка </w:t>
            </w:r>
            <w:r w:rsidR="00C2422D" w:rsidRPr="004F004D">
              <w:rPr>
                <w:rFonts w:ascii="Times New Roman" w:eastAsia="Times New Roman" w:hAnsi="Times New Roman"/>
                <w:sz w:val="16"/>
                <w:szCs w:val="16"/>
                <w:lang w:eastAsia="ru-RU"/>
              </w:rPr>
              <w:t>оборудования</w:t>
            </w:r>
            <w:r w:rsidRPr="004F004D">
              <w:rPr>
                <w:rFonts w:ascii="Times New Roman" w:eastAsia="Times New Roman" w:hAnsi="Times New Roman"/>
                <w:sz w:val="16"/>
                <w:szCs w:val="16"/>
                <w:lang w:eastAsia="ru-RU"/>
              </w:rPr>
              <w:t xml:space="preserve"> химводоочистки</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26D442D1"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38140CF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п. Полетаево</w:t>
            </w:r>
          </w:p>
        </w:tc>
        <w:tc>
          <w:tcPr>
            <w:tcW w:w="1292" w:type="dxa"/>
            <w:tcBorders>
              <w:top w:val="nil"/>
              <w:left w:val="nil"/>
              <w:bottom w:val="single" w:sz="4" w:space="0" w:color="auto"/>
              <w:right w:val="single" w:sz="4" w:space="0" w:color="auto"/>
            </w:tcBorders>
            <w:shd w:val="clear" w:color="auto" w:fill="auto"/>
            <w:vAlign w:val="center"/>
            <w:hideMark/>
          </w:tcPr>
          <w:p w14:paraId="74422CAE"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Количество</w:t>
            </w:r>
          </w:p>
        </w:tc>
        <w:tc>
          <w:tcPr>
            <w:tcW w:w="507" w:type="dxa"/>
            <w:tcBorders>
              <w:top w:val="nil"/>
              <w:left w:val="nil"/>
              <w:bottom w:val="single" w:sz="4" w:space="0" w:color="auto"/>
              <w:right w:val="single" w:sz="4" w:space="0" w:color="auto"/>
            </w:tcBorders>
            <w:shd w:val="clear" w:color="auto" w:fill="auto"/>
            <w:vAlign w:val="center"/>
            <w:hideMark/>
          </w:tcPr>
          <w:p w14:paraId="29B8FDF5"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ед</w:t>
            </w:r>
          </w:p>
        </w:tc>
        <w:tc>
          <w:tcPr>
            <w:tcW w:w="2500" w:type="dxa"/>
            <w:tcBorders>
              <w:top w:val="nil"/>
              <w:left w:val="nil"/>
              <w:bottom w:val="single" w:sz="4" w:space="0" w:color="auto"/>
              <w:right w:val="single" w:sz="4" w:space="0" w:color="auto"/>
            </w:tcBorders>
            <w:shd w:val="clear" w:color="auto" w:fill="auto"/>
            <w:noWrap/>
            <w:vAlign w:val="center"/>
            <w:hideMark/>
          </w:tcPr>
          <w:p w14:paraId="38F36577"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14:paraId="6C88485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1</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14:paraId="434B2D3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800" w:type="dxa"/>
            <w:vMerge w:val="restart"/>
            <w:tcBorders>
              <w:top w:val="nil"/>
              <w:left w:val="single" w:sz="4" w:space="0" w:color="auto"/>
              <w:bottom w:val="nil"/>
              <w:right w:val="single" w:sz="4" w:space="0" w:color="auto"/>
            </w:tcBorders>
            <w:shd w:val="clear" w:color="auto" w:fill="auto"/>
            <w:noWrap/>
            <w:vAlign w:val="center"/>
            <w:hideMark/>
          </w:tcPr>
          <w:p w14:paraId="361225BE"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2022</w:t>
            </w: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EBB8B" w14:textId="2BFC6C7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4,20</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ADB551" w14:textId="0DDA594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1949B" w14:textId="7B82DD2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ED047" w14:textId="4E46FE43"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09290F" w14:textId="37F62A1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8E244" w14:textId="6E1E12B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4,20</w:t>
            </w:r>
          </w:p>
        </w:tc>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D1EEC" w14:textId="10FADB5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E823DF"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0</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4D735"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4,20</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10B1D" w14:textId="02BDFB5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1DA2612" w14:textId="77777777" w:rsidTr="004F004D">
        <w:trPr>
          <w:trHeight w:val="225"/>
        </w:trPr>
        <w:tc>
          <w:tcPr>
            <w:tcW w:w="433" w:type="dxa"/>
            <w:vMerge/>
            <w:tcBorders>
              <w:top w:val="nil"/>
              <w:left w:val="single" w:sz="8" w:space="0" w:color="auto"/>
              <w:bottom w:val="single" w:sz="4" w:space="0" w:color="000000"/>
              <w:right w:val="single" w:sz="4" w:space="0" w:color="auto"/>
            </w:tcBorders>
            <w:vAlign w:val="center"/>
            <w:hideMark/>
          </w:tcPr>
          <w:p w14:paraId="34190FE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4084878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69" w:type="dxa"/>
            <w:vMerge/>
            <w:tcBorders>
              <w:top w:val="nil"/>
              <w:left w:val="single" w:sz="4" w:space="0" w:color="auto"/>
              <w:bottom w:val="single" w:sz="4" w:space="0" w:color="000000"/>
              <w:right w:val="single" w:sz="4" w:space="0" w:color="auto"/>
            </w:tcBorders>
            <w:vAlign w:val="center"/>
            <w:hideMark/>
          </w:tcPr>
          <w:p w14:paraId="374F579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9E06C7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31ADC99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Мощность</w:t>
            </w:r>
          </w:p>
        </w:tc>
        <w:tc>
          <w:tcPr>
            <w:tcW w:w="507" w:type="dxa"/>
            <w:tcBorders>
              <w:top w:val="nil"/>
              <w:left w:val="nil"/>
              <w:bottom w:val="single" w:sz="4" w:space="0" w:color="auto"/>
              <w:right w:val="single" w:sz="4" w:space="0" w:color="auto"/>
            </w:tcBorders>
            <w:shd w:val="clear" w:color="auto" w:fill="auto"/>
            <w:vAlign w:val="center"/>
            <w:hideMark/>
          </w:tcPr>
          <w:p w14:paraId="731AFD0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6D6982E1"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14:paraId="03CED878" w14:textId="7777777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 </w:t>
            </w:r>
          </w:p>
        </w:tc>
        <w:tc>
          <w:tcPr>
            <w:tcW w:w="820" w:type="dxa"/>
            <w:vMerge/>
            <w:tcBorders>
              <w:top w:val="nil"/>
              <w:left w:val="single" w:sz="4" w:space="0" w:color="auto"/>
              <w:bottom w:val="nil"/>
              <w:right w:val="single" w:sz="4" w:space="0" w:color="auto"/>
            </w:tcBorders>
            <w:vAlign w:val="center"/>
            <w:hideMark/>
          </w:tcPr>
          <w:p w14:paraId="31532845"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800" w:type="dxa"/>
            <w:vMerge/>
            <w:tcBorders>
              <w:top w:val="nil"/>
              <w:left w:val="single" w:sz="4" w:space="0" w:color="auto"/>
              <w:bottom w:val="nil"/>
              <w:right w:val="single" w:sz="4" w:space="0" w:color="auto"/>
            </w:tcBorders>
            <w:vAlign w:val="center"/>
            <w:hideMark/>
          </w:tcPr>
          <w:p w14:paraId="5E3CAD24" w14:textId="77777777" w:rsidR="004F004D" w:rsidRPr="004F004D" w:rsidRDefault="004F004D" w:rsidP="004F004D">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000000"/>
              <w:right w:val="single" w:sz="4" w:space="0" w:color="auto"/>
            </w:tcBorders>
            <w:vAlign w:val="center"/>
            <w:hideMark/>
          </w:tcPr>
          <w:p w14:paraId="58CB224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14:paraId="03EE1233"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5F3CE84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3EA8872C"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2567B79"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2ACBBEA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536" w:type="dxa"/>
            <w:vMerge/>
            <w:tcBorders>
              <w:top w:val="nil"/>
              <w:left w:val="single" w:sz="4" w:space="0" w:color="auto"/>
              <w:bottom w:val="single" w:sz="4" w:space="0" w:color="000000"/>
              <w:right w:val="single" w:sz="4" w:space="0" w:color="auto"/>
            </w:tcBorders>
            <w:vAlign w:val="center"/>
            <w:hideMark/>
          </w:tcPr>
          <w:p w14:paraId="655DE38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5DEDE01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14:paraId="09B9F752"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c>
          <w:tcPr>
            <w:tcW w:w="1224" w:type="dxa"/>
            <w:vMerge/>
            <w:tcBorders>
              <w:top w:val="nil"/>
              <w:left w:val="single" w:sz="4" w:space="0" w:color="auto"/>
              <w:bottom w:val="single" w:sz="4" w:space="0" w:color="000000"/>
              <w:right w:val="single" w:sz="4" w:space="0" w:color="auto"/>
            </w:tcBorders>
            <w:vAlign w:val="center"/>
            <w:hideMark/>
          </w:tcPr>
          <w:p w14:paraId="3E51C407" w14:textId="77777777" w:rsidR="004F004D" w:rsidRPr="004F004D" w:rsidRDefault="004F004D" w:rsidP="004F004D">
            <w:pPr>
              <w:spacing w:after="0" w:line="240" w:lineRule="auto"/>
              <w:jc w:val="center"/>
              <w:rPr>
                <w:rFonts w:ascii="Times New Roman" w:eastAsia="Times New Roman" w:hAnsi="Times New Roman"/>
                <w:color w:val="000000"/>
                <w:sz w:val="16"/>
                <w:szCs w:val="16"/>
                <w:lang w:eastAsia="ru-RU"/>
              </w:rPr>
            </w:pPr>
          </w:p>
        </w:tc>
      </w:tr>
      <w:tr w:rsidR="004F004D" w:rsidRPr="004F004D" w14:paraId="059234D8"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08F35F1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Собственные средства предприятия (прибыль,амортизационные отчисления)</w:t>
            </w:r>
          </w:p>
        </w:tc>
        <w:tc>
          <w:tcPr>
            <w:tcW w:w="1269" w:type="dxa"/>
            <w:vMerge/>
            <w:tcBorders>
              <w:top w:val="nil"/>
              <w:left w:val="single" w:sz="4" w:space="0" w:color="auto"/>
              <w:bottom w:val="single" w:sz="4" w:space="0" w:color="000000"/>
              <w:right w:val="single" w:sz="4" w:space="0" w:color="auto"/>
            </w:tcBorders>
            <w:vAlign w:val="center"/>
            <w:hideMark/>
          </w:tcPr>
          <w:p w14:paraId="7B9424C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D532F2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val="restart"/>
            <w:tcBorders>
              <w:top w:val="nil"/>
              <w:left w:val="single" w:sz="4" w:space="0" w:color="auto"/>
              <w:bottom w:val="single" w:sz="4" w:space="0" w:color="000000"/>
              <w:right w:val="single" w:sz="4" w:space="0" w:color="auto"/>
            </w:tcBorders>
            <w:shd w:val="clear" w:color="auto" w:fill="auto"/>
            <w:hideMark/>
          </w:tcPr>
          <w:p w14:paraId="7B44844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507" w:type="dxa"/>
            <w:vMerge w:val="restart"/>
            <w:tcBorders>
              <w:top w:val="nil"/>
              <w:left w:val="single" w:sz="4" w:space="0" w:color="auto"/>
              <w:bottom w:val="single" w:sz="4" w:space="0" w:color="000000"/>
              <w:right w:val="single" w:sz="4" w:space="0" w:color="auto"/>
            </w:tcBorders>
            <w:shd w:val="clear" w:color="auto" w:fill="auto"/>
            <w:hideMark/>
          </w:tcPr>
          <w:p w14:paraId="0E931F37"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2500" w:type="dxa"/>
            <w:vMerge w:val="restart"/>
            <w:tcBorders>
              <w:top w:val="nil"/>
              <w:left w:val="single" w:sz="4" w:space="0" w:color="auto"/>
              <w:bottom w:val="single" w:sz="4" w:space="0" w:color="000000"/>
              <w:right w:val="single" w:sz="4" w:space="0" w:color="auto"/>
            </w:tcBorders>
            <w:shd w:val="clear" w:color="auto" w:fill="auto"/>
            <w:hideMark/>
          </w:tcPr>
          <w:p w14:paraId="3D2133DB"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14:paraId="3DCF3F36"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B8CE9C"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DB2844" w14:textId="7777777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14:paraId="70A47A43" w14:textId="77A5489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70F35A11" w14:textId="1AE00149"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42D33696" w14:textId="328CDAC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BE1EE6F" w14:textId="2F25BFF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584FF46" w14:textId="374C242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A42104C" w14:textId="2B42B84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37814B8" w14:textId="514A608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0BF99E9" w14:textId="4249C4E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180228F" w14:textId="2A98AFB4"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3BBABA84" w14:textId="3E99584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476129CD"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5502029B"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Привлеченные средства(кредиты, займы, ГЧП, концессия)</w:t>
            </w:r>
          </w:p>
        </w:tc>
        <w:tc>
          <w:tcPr>
            <w:tcW w:w="1269" w:type="dxa"/>
            <w:vMerge/>
            <w:tcBorders>
              <w:top w:val="nil"/>
              <w:left w:val="single" w:sz="4" w:space="0" w:color="auto"/>
              <w:bottom w:val="single" w:sz="4" w:space="0" w:color="000000"/>
              <w:right w:val="single" w:sz="4" w:space="0" w:color="auto"/>
            </w:tcBorders>
            <w:vAlign w:val="center"/>
            <w:hideMark/>
          </w:tcPr>
          <w:p w14:paraId="492AE0B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CFC396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43330B9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850A4A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8C8893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704586F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658304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040558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6F1DF80D" w14:textId="0A9B708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3,78</w:t>
            </w:r>
          </w:p>
        </w:tc>
        <w:tc>
          <w:tcPr>
            <w:tcW w:w="1552" w:type="dxa"/>
            <w:tcBorders>
              <w:top w:val="nil"/>
              <w:left w:val="nil"/>
              <w:bottom w:val="single" w:sz="4" w:space="0" w:color="auto"/>
              <w:right w:val="single" w:sz="4" w:space="0" w:color="auto"/>
            </w:tcBorders>
            <w:shd w:val="clear" w:color="auto" w:fill="auto"/>
            <w:noWrap/>
            <w:vAlign w:val="center"/>
            <w:hideMark/>
          </w:tcPr>
          <w:p w14:paraId="6BC20D05" w14:textId="08390D0B"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0E7A743A" w14:textId="5540510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AC98ED8" w14:textId="5A2E21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179A9AA" w14:textId="79CEB70E"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36EDD9C" w14:textId="75E3B5F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3,78</w:t>
            </w:r>
          </w:p>
        </w:tc>
        <w:tc>
          <w:tcPr>
            <w:tcW w:w="536" w:type="dxa"/>
            <w:tcBorders>
              <w:top w:val="nil"/>
              <w:left w:val="nil"/>
              <w:bottom w:val="single" w:sz="4" w:space="0" w:color="auto"/>
              <w:right w:val="single" w:sz="4" w:space="0" w:color="auto"/>
            </w:tcBorders>
            <w:shd w:val="clear" w:color="auto" w:fill="auto"/>
            <w:noWrap/>
            <w:vAlign w:val="center"/>
            <w:hideMark/>
          </w:tcPr>
          <w:p w14:paraId="2F389771" w14:textId="776CCC7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916A7DD" w14:textId="6E7F6F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65328CA5" w14:textId="26DECDD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3,78</w:t>
            </w:r>
          </w:p>
        </w:tc>
        <w:tc>
          <w:tcPr>
            <w:tcW w:w="1224" w:type="dxa"/>
            <w:tcBorders>
              <w:top w:val="nil"/>
              <w:left w:val="nil"/>
              <w:bottom w:val="single" w:sz="4" w:space="0" w:color="auto"/>
              <w:right w:val="single" w:sz="4" w:space="0" w:color="auto"/>
            </w:tcBorders>
            <w:shd w:val="clear" w:color="auto" w:fill="auto"/>
            <w:noWrap/>
            <w:vAlign w:val="center"/>
            <w:hideMark/>
          </w:tcPr>
          <w:p w14:paraId="5F4A7B18" w14:textId="4C8B6867"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433FCA2"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58D6E64"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Федеральный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4DD0F92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4F211C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5A0A7E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6F5633F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915606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2420340C"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279880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B643BF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F5CB718" w14:textId="44BA9F49"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42E8C7B6" w14:textId="467D94D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77425DF4" w14:textId="36EAD32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81B5113" w14:textId="4108DBB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5B02346C" w14:textId="65D7A5A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EA1E9FF" w14:textId="7F8C0F1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49AE8E1" w14:textId="75FF5E5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65E4C259" w14:textId="13E01FA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1400BC88" w14:textId="47EA3BD3"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7B4D6BF8" w14:textId="0005E22D"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22CB9D6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396FB04A"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Областной бюджет</w:t>
            </w:r>
          </w:p>
        </w:tc>
        <w:tc>
          <w:tcPr>
            <w:tcW w:w="1269" w:type="dxa"/>
            <w:vMerge/>
            <w:tcBorders>
              <w:top w:val="nil"/>
              <w:left w:val="single" w:sz="4" w:space="0" w:color="auto"/>
              <w:bottom w:val="single" w:sz="4" w:space="0" w:color="000000"/>
              <w:right w:val="single" w:sz="4" w:space="0" w:color="auto"/>
            </w:tcBorders>
            <w:vAlign w:val="center"/>
            <w:hideMark/>
          </w:tcPr>
          <w:p w14:paraId="0CCACDC5"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B44AB9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477ECC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37C3E3E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10B5C7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BE69CD0"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91ACD4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441DDF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7DEDC111" w14:textId="4DD9F69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2514B60B" w14:textId="3DD5009A"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26988A0E" w14:textId="19442DF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4F50E8E" w14:textId="195F91D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83C44C4" w14:textId="4C7B142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0B26CB41" w14:textId="2DB3827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A502AFE" w14:textId="3DB46891"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208E3CD3" w14:textId="528F173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0BC0295F" w14:textId="30438E9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5FFD642" w14:textId="2AC28848"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37C4F273"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786198A8"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Местный бюджет</w:t>
            </w:r>
          </w:p>
        </w:tc>
        <w:tc>
          <w:tcPr>
            <w:tcW w:w="1269" w:type="dxa"/>
            <w:vMerge/>
            <w:tcBorders>
              <w:top w:val="nil"/>
              <w:left w:val="single" w:sz="4" w:space="0" w:color="auto"/>
              <w:bottom w:val="single" w:sz="4" w:space="0" w:color="000000"/>
              <w:right w:val="single" w:sz="4" w:space="0" w:color="auto"/>
            </w:tcBorders>
            <w:vAlign w:val="center"/>
            <w:hideMark/>
          </w:tcPr>
          <w:p w14:paraId="532A5FFD"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BB1499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7B61408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5CF49178"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D7D8522"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4369295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463CD17"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3BFC711"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1F44BD9B" w14:textId="1C513C2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0,42</w:t>
            </w:r>
          </w:p>
        </w:tc>
        <w:tc>
          <w:tcPr>
            <w:tcW w:w="1552" w:type="dxa"/>
            <w:tcBorders>
              <w:top w:val="nil"/>
              <w:left w:val="nil"/>
              <w:bottom w:val="single" w:sz="4" w:space="0" w:color="auto"/>
              <w:right w:val="single" w:sz="4" w:space="0" w:color="auto"/>
            </w:tcBorders>
            <w:shd w:val="clear" w:color="auto" w:fill="auto"/>
            <w:noWrap/>
            <w:vAlign w:val="center"/>
            <w:hideMark/>
          </w:tcPr>
          <w:p w14:paraId="2B2AA27A" w14:textId="737CA2B0"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1DA7DA85" w14:textId="5FCD40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4B76DCA2" w14:textId="7E02F52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9FB1529" w14:textId="3CDFC9B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2067855C" w14:textId="6BE80997"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0,42</w:t>
            </w:r>
          </w:p>
        </w:tc>
        <w:tc>
          <w:tcPr>
            <w:tcW w:w="536" w:type="dxa"/>
            <w:tcBorders>
              <w:top w:val="nil"/>
              <w:left w:val="nil"/>
              <w:bottom w:val="single" w:sz="4" w:space="0" w:color="auto"/>
              <w:right w:val="single" w:sz="4" w:space="0" w:color="auto"/>
            </w:tcBorders>
            <w:shd w:val="clear" w:color="auto" w:fill="auto"/>
            <w:noWrap/>
            <w:vAlign w:val="center"/>
            <w:hideMark/>
          </w:tcPr>
          <w:p w14:paraId="3E73EE7E" w14:textId="7D30FC6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09129F9" w14:textId="40060DF5"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C03F2E6" w14:textId="4923BB68"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0,42</w:t>
            </w:r>
          </w:p>
        </w:tc>
        <w:tc>
          <w:tcPr>
            <w:tcW w:w="1224" w:type="dxa"/>
            <w:tcBorders>
              <w:top w:val="nil"/>
              <w:left w:val="nil"/>
              <w:bottom w:val="single" w:sz="4" w:space="0" w:color="auto"/>
              <w:right w:val="single" w:sz="4" w:space="0" w:color="auto"/>
            </w:tcBorders>
            <w:shd w:val="clear" w:color="auto" w:fill="auto"/>
            <w:noWrap/>
            <w:vAlign w:val="center"/>
            <w:hideMark/>
          </w:tcPr>
          <w:p w14:paraId="1E8A394D" w14:textId="7AD94FB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r w:rsidR="004F004D" w:rsidRPr="004F004D" w14:paraId="6C65DFA5" w14:textId="77777777" w:rsidTr="004F004D">
        <w:trPr>
          <w:trHeight w:val="225"/>
        </w:trPr>
        <w:tc>
          <w:tcPr>
            <w:tcW w:w="3828" w:type="dxa"/>
            <w:gridSpan w:val="2"/>
            <w:tcBorders>
              <w:top w:val="single" w:sz="4" w:space="0" w:color="auto"/>
              <w:left w:val="single" w:sz="8" w:space="0" w:color="auto"/>
              <w:bottom w:val="single" w:sz="4" w:space="0" w:color="auto"/>
              <w:right w:val="single" w:sz="4" w:space="0" w:color="auto"/>
            </w:tcBorders>
            <w:shd w:val="clear" w:color="auto" w:fill="auto"/>
            <w:hideMark/>
          </w:tcPr>
          <w:p w14:paraId="1995F774" w14:textId="77777777" w:rsidR="004F004D" w:rsidRPr="004F004D" w:rsidRDefault="004F004D" w:rsidP="004F004D">
            <w:pPr>
              <w:spacing w:after="0" w:line="240" w:lineRule="auto"/>
              <w:outlineLvl w:val="0"/>
              <w:rPr>
                <w:rFonts w:ascii="Times New Roman" w:eastAsia="Times New Roman" w:hAnsi="Times New Roman"/>
                <w:color w:val="000000"/>
                <w:sz w:val="16"/>
                <w:szCs w:val="16"/>
                <w:lang w:eastAsia="ru-RU"/>
              </w:rPr>
            </w:pPr>
            <w:r w:rsidRPr="004F004D">
              <w:rPr>
                <w:rFonts w:ascii="Times New Roman" w:eastAsia="Times New Roman" w:hAnsi="Times New Roman"/>
                <w:color w:val="000000"/>
                <w:sz w:val="16"/>
                <w:szCs w:val="16"/>
                <w:lang w:eastAsia="ru-RU"/>
              </w:rPr>
              <w:t>Плата за подключение</w:t>
            </w:r>
          </w:p>
        </w:tc>
        <w:tc>
          <w:tcPr>
            <w:tcW w:w="1269" w:type="dxa"/>
            <w:vMerge/>
            <w:tcBorders>
              <w:top w:val="nil"/>
              <w:left w:val="single" w:sz="4" w:space="0" w:color="auto"/>
              <w:bottom w:val="single" w:sz="4" w:space="0" w:color="000000"/>
              <w:right w:val="single" w:sz="4" w:space="0" w:color="auto"/>
            </w:tcBorders>
            <w:vAlign w:val="center"/>
            <w:hideMark/>
          </w:tcPr>
          <w:p w14:paraId="2942D02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338CFDA"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292" w:type="dxa"/>
            <w:vMerge/>
            <w:tcBorders>
              <w:top w:val="nil"/>
              <w:left w:val="single" w:sz="4" w:space="0" w:color="auto"/>
              <w:bottom w:val="single" w:sz="4" w:space="0" w:color="000000"/>
              <w:right w:val="single" w:sz="4" w:space="0" w:color="auto"/>
            </w:tcBorders>
            <w:vAlign w:val="center"/>
            <w:hideMark/>
          </w:tcPr>
          <w:p w14:paraId="358A8396"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507" w:type="dxa"/>
            <w:vMerge/>
            <w:tcBorders>
              <w:top w:val="nil"/>
              <w:left w:val="single" w:sz="4" w:space="0" w:color="auto"/>
              <w:bottom w:val="single" w:sz="4" w:space="0" w:color="000000"/>
              <w:right w:val="single" w:sz="4" w:space="0" w:color="auto"/>
            </w:tcBorders>
            <w:vAlign w:val="center"/>
            <w:hideMark/>
          </w:tcPr>
          <w:p w14:paraId="1DE6DD79"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CCB3C7B"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14:paraId="5BDC0623"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2E4432F"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9F22D14" w14:textId="77777777" w:rsidR="004F004D" w:rsidRPr="004F004D" w:rsidRDefault="004F004D" w:rsidP="004F004D">
            <w:pPr>
              <w:spacing w:after="0" w:line="240" w:lineRule="auto"/>
              <w:outlineLvl w:val="0"/>
              <w:rPr>
                <w:rFonts w:ascii="Times New Roman" w:eastAsia="Times New Roman" w:hAnsi="Times New Roman"/>
                <w:sz w:val="16"/>
                <w:szCs w:val="16"/>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14:paraId="4AB82B49" w14:textId="403FEA8C"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552" w:type="dxa"/>
            <w:tcBorders>
              <w:top w:val="nil"/>
              <w:left w:val="nil"/>
              <w:bottom w:val="single" w:sz="4" w:space="0" w:color="auto"/>
              <w:right w:val="single" w:sz="4" w:space="0" w:color="auto"/>
            </w:tcBorders>
            <w:shd w:val="clear" w:color="auto" w:fill="auto"/>
            <w:noWrap/>
            <w:vAlign w:val="center"/>
            <w:hideMark/>
          </w:tcPr>
          <w:p w14:paraId="16617340" w14:textId="6F15D44C"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14:paraId="338F2F06" w14:textId="133C0A12"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170BCBAE" w14:textId="1ADC83D0"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3A91852A" w14:textId="1D0F2506"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7BAE6383" w14:textId="12EE17FF"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536" w:type="dxa"/>
            <w:tcBorders>
              <w:top w:val="nil"/>
              <w:left w:val="nil"/>
              <w:bottom w:val="single" w:sz="4" w:space="0" w:color="auto"/>
              <w:right w:val="single" w:sz="4" w:space="0" w:color="auto"/>
            </w:tcBorders>
            <w:shd w:val="clear" w:color="auto" w:fill="auto"/>
            <w:noWrap/>
            <w:vAlign w:val="center"/>
            <w:hideMark/>
          </w:tcPr>
          <w:p w14:paraId="6C2C8ED3" w14:textId="5A6D81BA"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700" w:type="dxa"/>
            <w:tcBorders>
              <w:top w:val="nil"/>
              <w:left w:val="nil"/>
              <w:bottom w:val="single" w:sz="4" w:space="0" w:color="auto"/>
              <w:right w:val="single" w:sz="4" w:space="0" w:color="auto"/>
            </w:tcBorders>
            <w:shd w:val="clear" w:color="000000" w:fill="FFFFFF"/>
            <w:noWrap/>
            <w:vAlign w:val="center"/>
            <w:hideMark/>
          </w:tcPr>
          <w:p w14:paraId="047026C6" w14:textId="2054F51D"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356" w:type="dxa"/>
            <w:tcBorders>
              <w:top w:val="nil"/>
              <w:left w:val="nil"/>
              <w:bottom w:val="single" w:sz="4" w:space="0" w:color="auto"/>
              <w:right w:val="single" w:sz="4" w:space="0" w:color="auto"/>
            </w:tcBorders>
            <w:shd w:val="clear" w:color="auto" w:fill="auto"/>
            <w:noWrap/>
            <w:vAlign w:val="center"/>
            <w:hideMark/>
          </w:tcPr>
          <w:p w14:paraId="5D8C1F9E" w14:textId="61C3B96B" w:rsidR="004F004D" w:rsidRPr="004F004D" w:rsidRDefault="004F004D" w:rsidP="004F004D">
            <w:pPr>
              <w:spacing w:after="0" w:line="240" w:lineRule="auto"/>
              <w:jc w:val="center"/>
              <w:outlineLvl w:val="0"/>
              <w:rPr>
                <w:rFonts w:ascii="Times New Roman" w:eastAsia="Times New Roman" w:hAnsi="Times New Roman"/>
                <w:sz w:val="16"/>
                <w:szCs w:val="16"/>
                <w:lang w:eastAsia="ru-RU"/>
              </w:rPr>
            </w:pPr>
            <w:r w:rsidRPr="004F004D">
              <w:rPr>
                <w:rFonts w:ascii="Times New Roman" w:eastAsia="Times New Roman" w:hAnsi="Times New Roman"/>
                <w:sz w:val="16"/>
                <w:szCs w:val="16"/>
                <w:lang w:eastAsia="ru-RU"/>
              </w:rPr>
              <w:t>-</w:t>
            </w:r>
          </w:p>
        </w:tc>
        <w:tc>
          <w:tcPr>
            <w:tcW w:w="1224" w:type="dxa"/>
            <w:tcBorders>
              <w:top w:val="nil"/>
              <w:left w:val="nil"/>
              <w:bottom w:val="single" w:sz="4" w:space="0" w:color="auto"/>
              <w:right w:val="single" w:sz="4" w:space="0" w:color="auto"/>
            </w:tcBorders>
            <w:shd w:val="clear" w:color="auto" w:fill="auto"/>
            <w:noWrap/>
            <w:vAlign w:val="center"/>
            <w:hideMark/>
          </w:tcPr>
          <w:p w14:paraId="63A5D83F" w14:textId="2CAD3695" w:rsidR="004F004D" w:rsidRPr="004F004D" w:rsidRDefault="004F004D" w:rsidP="004F004D">
            <w:pPr>
              <w:spacing w:after="0" w:line="240" w:lineRule="auto"/>
              <w:jc w:val="center"/>
              <w:outlineLvl w:val="0"/>
              <w:rPr>
                <w:rFonts w:ascii="Times New Roman" w:eastAsia="Times New Roman" w:hAnsi="Times New Roman"/>
                <w:color w:val="000000"/>
                <w:sz w:val="16"/>
                <w:szCs w:val="16"/>
                <w:lang w:eastAsia="ru-RU"/>
              </w:rPr>
            </w:pPr>
          </w:p>
        </w:tc>
      </w:tr>
    </w:tbl>
    <w:p w14:paraId="2007A481" w14:textId="43CCBA6A" w:rsidR="00521495" w:rsidRDefault="00521495" w:rsidP="00521495">
      <w:pPr>
        <w:pStyle w:val="ac"/>
        <w:ind w:right="-15831" w:firstLine="0"/>
      </w:pPr>
    </w:p>
    <w:p w14:paraId="2C62F5E1" w14:textId="77777777" w:rsidR="00791542" w:rsidRPr="0093367B" w:rsidRDefault="00791542" w:rsidP="0093367B">
      <w:pPr>
        <w:widowControl w:val="0"/>
        <w:autoSpaceDE w:val="0"/>
        <w:autoSpaceDN w:val="0"/>
        <w:adjustRightInd w:val="0"/>
        <w:spacing w:after="0" w:line="240" w:lineRule="auto"/>
        <w:ind w:right="-13347"/>
        <w:jc w:val="center"/>
        <w:rPr>
          <w:rFonts w:ascii="Times New Roman" w:hAnsi="Times New Roman"/>
          <w:sz w:val="24"/>
          <w:szCs w:val="24"/>
        </w:rPr>
      </w:pPr>
    </w:p>
    <w:p w14:paraId="6B7F81F1" w14:textId="77777777" w:rsidR="00791542" w:rsidRPr="0093367B" w:rsidRDefault="00791542" w:rsidP="0093367B">
      <w:pPr>
        <w:widowControl w:val="0"/>
        <w:autoSpaceDE w:val="0"/>
        <w:autoSpaceDN w:val="0"/>
        <w:adjustRightInd w:val="0"/>
        <w:spacing w:after="0" w:line="240" w:lineRule="auto"/>
        <w:jc w:val="center"/>
        <w:rPr>
          <w:rFonts w:ascii="Times New Roman" w:hAnsi="Times New Roman"/>
          <w:sz w:val="24"/>
          <w:szCs w:val="24"/>
        </w:rPr>
      </w:pPr>
    </w:p>
    <w:p w14:paraId="15A8E627" w14:textId="77777777" w:rsidR="00A97EDB" w:rsidRDefault="00A97EDB" w:rsidP="005E20FD">
      <w:pPr>
        <w:widowControl w:val="0"/>
        <w:autoSpaceDE w:val="0"/>
        <w:autoSpaceDN w:val="0"/>
        <w:adjustRightInd w:val="0"/>
        <w:spacing w:after="0" w:line="240" w:lineRule="auto"/>
        <w:jc w:val="both"/>
        <w:rPr>
          <w:rFonts w:ascii="Times New Roman" w:hAnsi="Times New Roman"/>
          <w:szCs w:val="28"/>
        </w:rPr>
        <w:sectPr w:rsidR="00A97EDB" w:rsidSect="00F1394E">
          <w:headerReference w:type="default" r:id="rId12"/>
          <w:footerReference w:type="default" r:id="rId13"/>
          <w:pgSz w:w="23808" w:h="16840" w:orient="landscape" w:code="8"/>
          <w:pgMar w:top="1134" w:right="16675" w:bottom="1559" w:left="1134" w:header="425" w:footer="0" w:gutter="0"/>
          <w:cols w:space="708"/>
          <w:docGrid w:linePitch="360"/>
        </w:sectPr>
      </w:pPr>
    </w:p>
    <w:p w14:paraId="0B92135A" w14:textId="77777777" w:rsidR="00CD3B06" w:rsidRDefault="00EB430D" w:rsidP="00EF0D8C">
      <w:pPr>
        <w:pStyle w:val="affc"/>
      </w:pPr>
      <w:r w:rsidRPr="00CC1D2A">
        <w:lastRenderedPageBreak/>
        <w:t xml:space="preserve">Общие капитальные вложения в разрезе источников финансирования </w:t>
      </w:r>
      <w:r w:rsidR="00CD3B06" w:rsidRPr="00CC1D2A">
        <w:t>представлены в таблице 6.2.</w:t>
      </w:r>
    </w:p>
    <w:p w14:paraId="7DFD2B79" w14:textId="0BF1F459" w:rsidR="00EB430D" w:rsidRDefault="00EB430D" w:rsidP="00EF0D8C">
      <w:pPr>
        <w:pStyle w:val="affc"/>
      </w:pPr>
      <w:r>
        <w:t>Таблица 6.2.</w:t>
      </w:r>
      <w:r w:rsidR="00521495">
        <w:t xml:space="preserve"> </w:t>
      </w:r>
      <w:r w:rsidRPr="00CC1D2A">
        <w:t>Общие капитальные вложения в разрезе источников финансирования</w:t>
      </w:r>
    </w:p>
    <w:tbl>
      <w:tblPr>
        <w:tblW w:w="9426" w:type="dxa"/>
        <w:tblInd w:w="-5" w:type="dxa"/>
        <w:tblLook w:val="04A0" w:firstRow="1" w:lastRow="0" w:firstColumn="1" w:lastColumn="0" w:noHBand="0" w:noVBand="1"/>
      </w:tblPr>
      <w:tblGrid>
        <w:gridCol w:w="4086"/>
        <w:gridCol w:w="1006"/>
        <w:gridCol w:w="696"/>
        <w:gridCol w:w="696"/>
        <w:gridCol w:w="696"/>
        <w:gridCol w:w="756"/>
        <w:gridCol w:w="696"/>
        <w:gridCol w:w="781"/>
        <w:gridCol w:w="13"/>
      </w:tblGrid>
      <w:tr w:rsidR="002D2DD9" w:rsidRPr="002D2DD9" w14:paraId="74561476" w14:textId="77777777" w:rsidTr="002D2DD9">
        <w:trPr>
          <w:gridAfter w:val="1"/>
          <w:wAfter w:w="13" w:type="dxa"/>
          <w:trHeight w:val="225"/>
        </w:trPr>
        <w:tc>
          <w:tcPr>
            <w:tcW w:w="4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2ADA"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Наименование</w:t>
            </w:r>
          </w:p>
        </w:tc>
        <w:tc>
          <w:tcPr>
            <w:tcW w:w="5327"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CCB55B"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Годы реализации мероприятий</w:t>
            </w:r>
          </w:p>
        </w:tc>
      </w:tr>
      <w:tr w:rsidR="002D2DD9" w:rsidRPr="002D2DD9" w14:paraId="3FE681E5" w14:textId="77777777" w:rsidTr="002D2DD9">
        <w:trPr>
          <w:gridAfter w:val="1"/>
          <w:wAfter w:w="18" w:type="dxa"/>
          <w:trHeight w:val="675"/>
        </w:trPr>
        <w:tc>
          <w:tcPr>
            <w:tcW w:w="4086" w:type="dxa"/>
            <w:vMerge/>
            <w:tcBorders>
              <w:top w:val="single" w:sz="4" w:space="0" w:color="auto"/>
              <w:left w:val="single" w:sz="4" w:space="0" w:color="auto"/>
              <w:bottom w:val="single" w:sz="4" w:space="0" w:color="auto"/>
              <w:right w:val="single" w:sz="4" w:space="0" w:color="auto"/>
            </w:tcBorders>
            <w:vAlign w:val="center"/>
            <w:hideMark/>
          </w:tcPr>
          <w:p w14:paraId="255BD9BF" w14:textId="77777777" w:rsidR="002D2DD9" w:rsidRPr="002D2DD9" w:rsidRDefault="002D2DD9" w:rsidP="002D2DD9">
            <w:pPr>
              <w:spacing w:after="0" w:line="240" w:lineRule="auto"/>
              <w:rPr>
                <w:rFonts w:ascii="Times New Roman" w:eastAsia="Times New Roman" w:hAnsi="Times New Roman"/>
                <w:color w:val="000000"/>
                <w:sz w:val="24"/>
                <w:szCs w:val="24"/>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14:paraId="4FBD36FF"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Всего</w:t>
            </w:r>
          </w:p>
        </w:tc>
        <w:tc>
          <w:tcPr>
            <w:tcW w:w="696" w:type="dxa"/>
            <w:tcBorders>
              <w:top w:val="nil"/>
              <w:left w:val="nil"/>
              <w:bottom w:val="single" w:sz="4" w:space="0" w:color="auto"/>
              <w:right w:val="single" w:sz="4" w:space="0" w:color="auto"/>
            </w:tcBorders>
            <w:shd w:val="clear" w:color="auto" w:fill="auto"/>
            <w:noWrap/>
            <w:vAlign w:val="center"/>
            <w:hideMark/>
          </w:tcPr>
          <w:p w14:paraId="28F3C0D6"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2019</w:t>
            </w:r>
          </w:p>
        </w:tc>
        <w:tc>
          <w:tcPr>
            <w:tcW w:w="696" w:type="dxa"/>
            <w:tcBorders>
              <w:top w:val="nil"/>
              <w:left w:val="nil"/>
              <w:bottom w:val="single" w:sz="4" w:space="0" w:color="auto"/>
              <w:right w:val="single" w:sz="4" w:space="0" w:color="auto"/>
            </w:tcBorders>
            <w:shd w:val="clear" w:color="auto" w:fill="auto"/>
            <w:noWrap/>
            <w:vAlign w:val="center"/>
            <w:hideMark/>
          </w:tcPr>
          <w:p w14:paraId="2A39904F"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2020</w:t>
            </w:r>
          </w:p>
        </w:tc>
        <w:tc>
          <w:tcPr>
            <w:tcW w:w="696" w:type="dxa"/>
            <w:tcBorders>
              <w:top w:val="nil"/>
              <w:left w:val="nil"/>
              <w:bottom w:val="single" w:sz="4" w:space="0" w:color="auto"/>
              <w:right w:val="single" w:sz="4" w:space="0" w:color="auto"/>
            </w:tcBorders>
            <w:shd w:val="clear" w:color="auto" w:fill="auto"/>
            <w:noWrap/>
            <w:vAlign w:val="center"/>
            <w:hideMark/>
          </w:tcPr>
          <w:p w14:paraId="7D61F3DF"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2021</w:t>
            </w:r>
          </w:p>
        </w:tc>
        <w:tc>
          <w:tcPr>
            <w:tcW w:w="756" w:type="dxa"/>
            <w:tcBorders>
              <w:top w:val="nil"/>
              <w:left w:val="nil"/>
              <w:bottom w:val="single" w:sz="4" w:space="0" w:color="auto"/>
              <w:right w:val="single" w:sz="4" w:space="0" w:color="auto"/>
            </w:tcBorders>
            <w:shd w:val="clear" w:color="auto" w:fill="auto"/>
            <w:noWrap/>
            <w:vAlign w:val="center"/>
            <w:hideMark/>
          </w:tcPr>
          <w:p w14:paraId="31D5B5A9"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2022</w:t>
            </w:r>
          </w:p>
        </w:tc>
        <w:tc>
          <w:tcPr>
            <w:tcW w:w="696" w:type="dxa"/>
            <w:tcBorders>
              <w:top w:val="nil"/>
              <w:left w:val="nil"/>
              <w:bottom w:val="single" w:sz="4" w:space="0" w:color="auto"/>
              <w:right w:val="single" w:sz="4" w:space="0" w:color="auto"/>
            </w:tcBorders>
            <w:shd w:val="clear" w:color="auto" w:fill="auto"/>
            <w:noWrap/>
            <w:vAlign w:val="center"/>
            <w:hideMark/>
          </w:tcPr>
          <w:p w14:paraId="6EA6F3C7"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2023</w:t>
            </w:r>
          </w:p>
        </w:tc>
        <w:tc>
          <w:tcPr>
            <w:tcW w:w="776" w:type="dxa"/>
            <w:tcBorders>
              <w:top w:val="nil"/>
              <w:left w:val="nil"/>
              <w:bottom w:val="single" w:sz="4" w:space="0" w:color="auto"/>
              <w:right w:val="single" w:sz="4" w:space="0" w:color="auto"/>
            </w:tcBorders>
            <w:shd w:val="clear" w:color="auto" w:fill="auto"/>
            <w:noWrap/>
            <w:vAlign w:val="center"/>
            <w:hideMark/>
          </w:tcPr>
          <w:p w14:paraId="15E2FBE7" w14:textId="77777777" w:rsidR="002D2DD9" w:rsidRPr="002D2DD9" w:rsidRDefault="002D2DD9" w:rsidP="002D2DD9">
            <w:pPr>
              <w:spacing w:after="0" w:line="240" w:lineRule="auto"/>
              <w:jc w:val="center"/>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2024-2028</w:t>
            </w:r>
          </w:p>
        </w:tc>
      </w:tr>
      <w:tr w:rsidR="002D2DD9" w:rsidRPr="002D2DD9" w14:paraId="107532FE" w14:textId="77777777" w:rsidTr="002D2DD9">
        <w:trPr>
          <w:trHeight w:val="225"/>
        </w:trPr>
        <w:tc>
          <w:tcPr>
            <w:tcW w:w="942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1F1C8" w14:textId="77777777" w:rsidR="002D2DD9" w:rsidRPr="002D2DD9" w:rsidRDefault="002D2DD9" w:rsidP="002D2DD9">
            <w:pPr>
              <w:spacing w:after="0" w:line="240" w:lineRule="auto"/>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Группа 1. Реконструкция или модернизация, строительство сетей системы водоснабжения</w:t>
            </w:r>
          </w:p>
        </w:tc>
      </w:tr>
      <w:tr w:rsidR="002D2DD9" w:rsidRPr="002D2DD9" w14:paraId="3336FBA7"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7B31E9A0"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Собственные средства предприятия (прибыль,амортизационные отчисления)</w:t>
            </w:r>
          </w:p>
        </w:tc>
        <w:tc>
          <w:tcPr>
            <w:tcW w:w="1006" w:type="dxa"/>
            <w:tcBorders>
              <w:top w:val="nil"/>
              <w:left w:val="nil"/>
              <w:bottom w:val="single" w:sz="4" w:space="0" w:color="auto"/>
              <w:right w:val="single" w:sz="4" w:space="0" w:color="auto"/>
            </w:tcBorders>
            <w:shd w:val="clear" w:color="auto" w:fill="auto"/>
            <w:noWrap/>
            <w:vAlign w:val="center"/>
            <w:hideMark/>
          </w:tcPr>
          <w:p w14:paraId="44DC9789" w14:textId="32CAC7D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6,76</w:t>
            </w:r>
          </w:p>
        </w:tc>
        <w:tc>
          <w:tcPr>
            <w:tcW w:w="696" w:type="dxa"/>
            <w:tcBorders>
              <w:top w:val="nil"/>
              <w:left w:val="nil"/>
              <w:bottom w:val="single" w:sz="4" w:space="0" w:color="auto"/>
              <w:right w:val="single" w:sz="4" w:space="0" w:color="auto"/>
            </w:tcBorders>
            <w:shd w:val="clear" w:color="000000" w:fill="FFFFFF"/>
            <w:noWrap/>
            <w:vAlign w:val="center"/>
            <w:hideMark/>
          </w:tcPr>
          <w:p w14:paraId="5DAE38B6" w14:textId="2C791FE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1,88</w:t>
            </w:r>
          </w:p>
        </w:tc>
        <w:tc>
          <w:tcPr>
            <w:tcW w:w="696" w:type="dxa"/>
            <w:tcBorders>
              <w:top w:val="nil"/>
              <w:left w:val="nil"/>
              <w:bottom w:val="single" w:sz="4" w:space="0" w:color="auto"/>
              <w:right w:val="single" w:sz="4" w:space="0" w:color="auto"/>
            </w:tcBorders>
            <w:shd w:val="clear" w:color="000000" w:fill="FFFFFF"/>
            <w:noWrap/>
            <w:vAlign w:val="center"/>
            <w:hideMark/>
          </w:tcPr>
          <w:p w14:paraId="7FC28511" w14:textId="5F47A424"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1,57</w:t>
            </w:r>
          </w:p>
        </w:tc>
        <w:tc>
          <w:tcPr>
            <w:tcW w:w="696" w:type="dxa"/>
            <w:tcBorders>
              <w:top w:val="nil"/>
              <w:left w:val="nil"/>
              <w:bottom w:val="single" w:sz="4" w:space="0" w:color="auto"/>
              <w:right w:val="single" w:sz="4" w:space="0" w:color="auto"/>
            </w:tcBorders>
            <w:shd w:val="clear" w:color="000000" w:fill="FFFFFF"/>
            <w:noWrap/>
            <w:vAlign w:val="center"/>
            <w:hideMark/>
          </w:tcPr>
          <w:p w14:paraId="6477CD0B" w14:textId="354CD390"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1,70</w:t>
            </w:r>
          </w:p>
        </w:tc>
        <w:tc>
          <w:tcPr>
            <w:tcW w:w="756" w:type="dxa"/>
            <w:tcBorders>
              <w:top w:val="nil"/>
              <w:left w:val="nil"/>
              <w:bottom w:val="single" w:sz="4" w:space="0" w:color="auto"/>
              <w:right w:val="single" w:sz="4" w:space="0" w:color="auto"/>
            </w:tcBorders>
            <w:shd w:val="clear" w:color="000000" w:fill="FFFFFF"/>
            <w:noWrap/>
            <w:vAlign w:val="center"/>
            <w:hideMark/>
          </w:tcPr>
          <w:p w14:paraId="6302002D" w14:textId="0DA8B16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0,67</w:t>
            </w:r>
          </w:p>
        </w:tc>
        <w:tc>
          <w:tcPr>
            <w:tcW w:w="696" w:type="dxa"/>
            <w:tcBorders>
              <w:top w:val="nil"/>
              <w:left w:val="nil"/>
              <w:bottom w:val="single" w:sz="4" w:space="0" w:color="auto"/>
              <w:right w:val="single" w:sz="4" w:space="0" w:color="auto"/>
            </w:tcBorders>
            <w:shd w:val="clear" w:color="000000" w:fill="FFFFFF"/>
            <w:noWrap/>
            <w:vAlign w:val="center"/>
            <w:hideMark/>
          </w:tcPr>
          <w:p w14:paraId="5ECDAEBD" w14:textId="57D4C0F0"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0,44</w:t>
            </w:r>
          </w:p>
        </w:tc>
        <w:tc>
          <w:tcPr>
            <w:tcW w:w="776" w:type="dxa"/>
            <w:tcBorders>
              <w:top w:val="nil"/>
              <w:left w:val="nil"/>
              <w:bottom w:val="single" w:sz="4" w:space="0" w:color="auto"/>
              <w:right w:val="single" w:sz="4" w:space="0" w:color="auto"/>
            </w:tcBorders>
            <w:shd w:val="clear" w:color="auto" w:fill="auto"/>
            <w:noWrap/>
            <w:vAlign w:val="center"/>
            <w:hideMark/>
          </w:tcPr>
          <w:p w14:paraId="13B5742F" w14:textId="02894BFF"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0,50</w:t>
            </w:r>
          </w:p>
        </w:tc>
      </w:tr>
      <w:tr w:rsidR="002D2DD9" w:rsidRPr="002D2DD9" w14:paraId="7C4F3B37"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5F610192"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Привлеченные средства(кредиты, займы, ГЧП, концессия)</w:t>
            </w:r>
          </w:p>
        </w:tc>
        <w:tc>
          <w:tcPr>
            <w:tcW w:w="1006" w:type="dxa"/>
            <w:tcBorders>
              <w:top w:val="nil"/>
              <w:left w:val="nil"/>
              <w:bottom w:val="single" w:sz="4" w:space="0" w:color="auto"/>
              <w:right w:val="single" w:sz="4" w:space="0" w:color="auto"/>
            </w:tcBorders>
            <w:shd w:val="clear" w:color="auto" w:fill="auto"/>
            <w:noWrap/>
            <w:vAlign w:val="center"/>
            <w:hideMark/>
          </w:tcPr>
          <w:p w14:paraId="278617F4" w14:textId="585AA78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E51C447" w14:textId="3DA44358"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1E3D36E" w14:textId="78E55CB0"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C32CB33" w14:textId="349BBE8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63AA2BC2" w14:textId="5DDDD5DA"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25DA638" w14:textId="20AE99D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2DBE65AC" w14:textId="6C22905B"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69BA5EE1"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069FB4FB" w14:textId="77777777" w:rsidR="002D2DD9" w:rsidRPr="002D2DD9" w:rsidRDefault="002D2DD9" w:rsidP="002D2DD9">
            <w:pPr>
              <w:spacing w:after="0" w:line="240" w:lineRule="auto"/>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14:paraId="37EEA85F" w14:textId="3F3EB2FE"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9BE1E46" w14:textId="4A0718AF"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6D9C547E" w14:textId="07A167BF"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216269A6" w14:textId="1B86346F"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577BD327" w14:textId="4D849003"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46074CE" w14:textId="161C2C55"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436DE36B" w14:textId="35F777B7"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46F04F59"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2DD6C3DE" w14:textId="77777777" w:rsidR="002D2DD9" w:rsidRPr="002D2DD9" w:rsidRDefault="002D2DD9" w:rsidP="002D2DD9">
            <w:pPr>
              <w:spacing w:after="0" w:line="240" w:lineRule="auto"/>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14:paraId="2324E53B" w14:textId="4D0F866D"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97ACA25" w14:textId="3E39BC0B"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6A9D2BE" w14:textId="57544C6D"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C06B30A" w14:textId="4F2AA940"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380F75AD" w14:textId="05694038"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4224F08" w14:textId="49EBC4E3"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733EAFEF" w14:textId="47E3B4FD"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5CD4C6AD"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0C20D5FD" w14:textId="77777777" w:rsidR="002D2DD9" w:rsidRPr="002D2DD9" w:rsidRDefault="002D2DD9" w:rsidP="002D2DD9">
            <w:pPr>
              <w:spacing w:after="0" w:line="240" w:lineRule="auto"/>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Местный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14:paraId="62BDF76A" w14:textId="5E754B37"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2,46</w:t>
            </w:r>
          </w:p>
        </w:tc>
        <w:tc>
          <w:tcPr>
            <w:tcW w:w="696" w:type="dxa"/>
            <w:tcBorders>
              <w:top w:val="nil"/>
              <w:left w:val="nil"/>
              <w:bottom w:val="single" w:sz="4" w:space="0" w:color="auto"/>
              <w:right w:val="single" w:sz="4" w:space="0" w:color="auto"/>
            </w:tcBorders>
            <w:shd w:val="clear" w:color="000000" w:fill="FFFFFF"/>
            <w:noWrap/>
            <w:vAlign w:val="center"/>
            <w:hideMark/>
          </w:tcPr>
          <w:p w14:paraId="2CC999AA" w14:textId="4C65B490"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0,68</w:t>
            </w:r>
          </w:p>
        </w:tc>
        <w:tc>
          <w:tcPr>
            <w:tcW w:w="696" w:type="dxa"/>
            <w:tcBorders>
              <w:top w:val="nil"/>
              <w:left w:val="nil"/>
              <w:bottom w:val="single" w:sz="4" w:space="0" w:color="auto"/>
              <w:right w:val="single" w:sz="4" w:space="0" w:color="auto"/>
            </w:tcBorders>
            <w:shd w:val="clear" w:color="000000" w:fill="FFFFFF"/>
            <w:noWrap/>
            <w:vAlign w:val="center"/>
            <w:hideMark/>
          </w:tcPr>
          <w:p w14:paraId="4D18E7C6" w14:textId="6FEEFC1D"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0,37</w:t>
            </w:r>
          </w:p>
        </w:tc>
        <w:tc>
          <w:tcPr>
            <w:tcW w:w="696" w:type="dxa"/>
            <w:tcBorders>
              <w:top w:val="nil"/>
              <w:left w:val="nil"/>
              <w:bottom w:val="single" w:sz="4" w:space="0" w:color="auto"/>
              <w:right w:val="single" w:sz="4" w:space="0" w:color="auto"/>
            </w:tcBorders>
            <w:shd w:val="clear" w:color="000000" w:fill="FFFFFF"/>
            <w:noWrap/>
            <w:vAlign w:val="center"/>
            <w:hideMark/>
          </w:tcPr>
          <w:p w14:paraId="4F8068AD" w14:textId="59728133"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0,50</w:t>
            </w:r>
          </w:p>
        </w:tc>
        <w:tc>
          <w:tcPr>
            <w:tcW w:w="756" w:type="dxa"/>
            <w:tcBorders>
              <w:top w:val="nil"/>
              <w:left w:val="nil"/>
              <w:bottom w:val="single" w:sz="4" w:space="0" w:color="auto"/>
              <w:right w:val="single" w:sz="4" w:space="0" w:color="auto"/>
            </w:tcBorders>
            <w:shd w:val="clear" w:color="000000" w:fill="FFFFFF"/>
            <w:noWrap/>
            <w:vAlign w:val="center"/>
            <w:hideMark/>
          </w:tcPr>
          <w:p w14:paraId="0C3C9535" w14:textId="021F7766"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0,57</w:t>
            </w:r>
          </w:p>
        </w:tc>
        <w:tc>
          <w:tcPr>
            <w:tcW w:w="696" w:type="dxa"/>
            <w:tcBorders>
              <w:top w:val="nil"/>
              <w:left w:val="nil"/>
              <w:bottom w:val="single" w:sz="4" w:space="0" w:color="auto"/>
              <w:right w:val="single" w:sz="4" w:space="0" w:color="auto"/>
            </w:tcBorders>
            <w:shd w:val="clear" w:color="000000" w:fill="FFFFFF"/>
            <w:noWrap/>
            <w:vAlign w:val="center"/>
            <w:hideMark/>
          </w:tcPr>
          <w:p w14:paraId="0B34DC5D" w14:textId="499995B6"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0,34</w:t>
            </w:r>
          </w:p>
        </w:tc>
        <w:tc>
          <w:tcPr>
            <w:tcW w:w="776" w:type="dxa"/>
            <w:tcBorders>
              <w:top w:val="nil"/>
              <w:left w:val="nil"/>
              <w:bottom w:val="single" w:sz="4" w:space="0" w:color="auto"/>
              <w:right w:val="single" w:sz="4" w:space="0" w:color="auto"/>
            </w:tcBorders>
            <w:shd w:val="clear" w:color="auto" w:fill="auto"/>
            <w:noWrap/>
            <w:vAlign w:val="center"/>
            <w:hideMark/>
          </w:tcPr>
          <w:p w14:paraId="05F6818E" w14:textId="44883194"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361A7016"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69D6CD7C" w14:textId="77777777" w:rsidR="002D2DD9" w:rsidRPr="002D2DD9" w:rsidRDefault="002D2DD9" w:rsidP="002D2DD9">
            <w:pPr>
              <w:spacing w:after="0" w:line="240" w:lineRule="auto"/>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Плата за подключение</w:t>
            </w:r>
          </w:p>
        </w:tc>
        <w:tc>
          <w:tcPr>
            <w:tcW w:w="1006" w:type="dxa"/>
            <w:tcBorders>
              <w:top w:val="nil"/>
              <w:left w:val="nil"/>
              <w:bottom w:val="single" w:sz="4" w:space="0" w:color="auto"/>
              <w:right w:val="single" w:sz="4" w:space="0" w:color="auto"/>
            </w:tcBorders>
            <w:shd w:val="clear" w:color="auto" w:fill="auto"/>
            <w:noWrap/>
            <w:vAlign w:val="center"/>
            <w:hideMark/>
          </w:tcPr>
          <w:p w14:paraId="70960ACD" w14:textId="141A0EF3"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0,41</w:t>
            </w:r>
          </w:p>
        </w:tc>
        <w:tc>
          <w:tcPr>
            <w:tcW w:w="696" w:type="dxa"/>
            <w:tcBorders>
              <w:top w:val="nil"/>
              <w:left w:val="nil"/>
              <w:bottom w:val="single" w:sz="4" w:space="0" w:color="auto"/>
              <w:right w:val="single" w:sz="4" w:space="0" w:color="auto"/>
            </w:tcBorders>
            <w:shd w:val="clear" w:color="000000" w:fill="FFFFFF"/>
            <w:noWrap/>
            <w:vAlign w:val="center"/>
            <w:hideMark/>
          </w:tcPr>
          <w:p w14:paraId="472944DF" w14:textId="3DD7FC40"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0,41</w:t>
            </w:r>
          </w:p>
        </w:tc>
        <w:tc>
          <w:tcPr>
            <w:tcW w:w="696" w:type="dxa"/>
            <w:tcBorders>
              <w:top w:val="nil"/>
              <w:left w:val="nil"/>
              <w:bottom w:val="single" w:sz="4" w:space="0" w:color="auto"/>
              <w:right w:val="single" w:sz="4" w:space="0" w:color="auto"/>
            </w:tcBorders>
            <w:shd w:val="clear" w:color="000000" w:fill="FFFFFF"/>
            <w:noWrap/>
            <w:vAlign w:val="center"/>
            <w:hideMark/>
          </w:tcPr>
          <w:p w14:paraId="1543F628" w14:textId="4E08B3C0"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6B471985" w14:textId="6824DA81"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21AAFDFA" w14:textId="5EE39029"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7DE20A2" w14:textId="3873E94B"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5F96C542" w14:textId="409B082F"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54E236F5"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2F4AC02E" w14:textId="77777777" w:rsidR="002D2DD9" w:rsidRPr="002D2DD9" w:rsidRDefault="002D2DD9" w:rsidP="002D2DD9">
            <w:pPr>
              <w:spacing w:after="0" w:line="240" w:lineRule="auto"/>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Всего по группе 1</w:t>
            </w:r>
          </w:p>
        </w:tc>
        <w:tc>
          <w:tcPr>
            <w:tcW w:w="1006" w:type="dxa"/>
            <w:tcBorders>
              <w:top w:val="nil"/>
              <w:left w:val="nil"/>
              <w:bottom w:val="single" w:sz="4" w:space="0" w:color="auto"/>
              <w:right w:val="single" w:sz="4" w:space="0" w:color="auto"/>
            </w:tcBorders>
            <w:shd w:val="clear" w:color="auto" w:fill="auto"/>
            <w:noWrap/>
            <w:vAlign w:val="center"/>
            <w:hideMark/>
          </w:tcPr>
          <w:p w14:paraId="61BB636D" w14:textId="0DD7282E"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9,64</w:t>
            </w:r>
          </w:p>
        </w:tc>
        <w:tc>
          <w:tcPr>
            <w:tcW w:w="696" w:type="dxa"/>
            <w:tcBorders>
              <w:top w:val="nil"/>
              <w:left w:val="nil"/>
              <w:bottom w:val="single" w:sz="4" w:space="0" w:color="auto"/>
              <w:right w:val="single" w:sz="4" w:space="0" w:color="auto"/>
            </w:tcBorders>
            <w:shd w:val="clear" w:color="auto" w:fill="auto"/>
            <w:noWrap/>
            <w:vAlign w:val="center"/>
            <w:hideMark/>
          </w:tcPr>
          <w:p w14:paraId="6CE227B5" w14:textId="69ED8F73"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2,97</w:t>
            </w:r>
          </w:p>
        </w:tc>
        <w:tc>
          <w:tcPr>
            <w:tcW w:w="696" w:type="dxa"/>
            <w:tcBorders>
              <w:top w:val="nil"/>
              <w:left w:val="nil"/>
              <w:bottom w:val="single" w:sz="4" w:space="0" w:color="auto"/>
              <w:right w:val="single" w:sz="4" w:space="0" w:color="auto"/>
            </w:tcBorders>
            <w:shd w:val="clear" w:color="auto" w:fill="auto"/>
            <w:noWrap/>
            <w:vAlign w:val="center"/>
            <w:hideMark/>
          </w:tcPr>
          <w:p w14:paraId="3B1A4629" w14:textId="2F13FB5C"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1,94</w:t>
            </w:r>
          </w:p>
        </w:tc>
        <w:tc>
          <w:tcPr>
            <w:tcW w:w="696" w:type="dxa"/>
            <w:tcBorders>
              <w:top w:val="nil"/>
              <w:left w:val="nil"/>
              <w:bottom w:val="single" w:sz="4" w:space="0" w:color="auto"/>
              <w:right w:val="single" w:sz="4" w:space="0" w:color="auto"/>
            </w:tcBorders>
            <w:shd w:val="clear" w:color="auto" w:fill="auto"/>
            <w:noWrap/>
            <w:vAlign w:val="center"/>
            <w:hideMark/>
          </w:tcPr>
          <w:p w14:paraId="7A027306" w14:textId="621DBB38"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2,19</w:t>
            </w:r>
          </w:p>
        </w:tc>
        <w:tc>
          <w:tcPr>
            <w:tcW w:w="756" w:type="dxa"/>
            <w:tcBorders>
              <w:top w:val="nil"/>
              <w:left w:val="nil"/>
              <w:bottom w:val="single" w:sz="4" w:space="0" w:color="auto"/>
              <w:right w:val="single" w:sz="4" w:space="0" w:color="auto"/>
            </w:tcBorders>
            <w:shd w:val="clear" w:color="auto" w:fill="auto"/>
            <w:noWrap/>
            <w:vAlign w:val="center"/>
            <w:hideMark/>
          </w:tcPr>
          <w:p w14:paraId="4B03AF1B" w14:textId="1DE14DA8"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1,24</w:t>
            </w:r>
          </w:p>
        </w:tc>
        <w:tc>
          <w:tcPr>
            <w:tcW w:w="696" w:type="dxa"/>
            <w:tcBorders>
              <w:top w:val="nil"/>
              <w:left w:val="nil"/>
              <w:bottom w:val="single" w:sz="4" w:space="0" w:color="auto"/>
              <w:right w:val="single" w:sz="4" w:space="0" w:color="auto"/>
            </w:tcBorders>
            <w:shd w:val="clear" w:color="auto" w:fill="auto"/>
            <w:noWrap/>
            <w:vAlign w:val="center"/>
            <w:hideMark/>
          </w:tcPr>
          <w:p w14:paraId="67617772" w14:textId="59D4F460"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0,79</w:t>
            </w:r>
          </w:p>
        </w:tc>
        <w:tc>
          <w:tcPr>
            <w:tcW w:w="776" w:type="dxa"/>
            <w:tcBorders>
              <w:top w:val="nil"/>
              <w:left w:val="nil"/>
              <w:bottom w:val="single" w:sz="4" w:space="0" w:color="auto"/>
              <w:right w:val="single" w:sz="4" w:space="0" w:color="auto"/>
            </w:tcBorders>
            <w:shd w:val="clear" w:color="auto" w:fill="auto"/>
            <w:noWrap/>
            <w:vAlign w:val="center"/>
            <w:hideMark/>
          </w:tcPr>
          <w:p w14:paraId="21304C0C" w14:textId="4C4F5283" w:rsidR="002D2DD9" w:rsidRPr="002D2DD9" w:rsidRDefault="002D2DD9" w:rsidP="002D2DD9">
            <w:pPr>
              <w:spacing w:after="0" w:line="240" w:lineRule="auto"/>
              <w:jc w:val="center"/>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0,50</w:t>
            </w:r>
          </w:p>
        </w:tc>
      </w:tr>
      <w:tr w:rsidR="002D2DD9" w:rsidRPr="002D2DD9" w14:paraId="4C252251" w14:textId="77777777" w:rsidTr="002D2DD9">
        <w:trPr>
          <w:trHeight w:val="225"/>
        </w:trPr>
        <w:tc>
          <w:tcPr>
            <w:tcW w:w="942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3439A" w14:textId="77777777" w:rsidR="002D2DD9" w:rsidRPr="002D2DD9" w:rsidRDefault="002D2DD9" w:rsidP="002D2DD9">
            <w:pPr>
              <w:spacing w:after="0" w:line="240" w:lineRule="auto"/>
              <w:outlineLvl w:val="1"/>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2D2DD9" w:rsidRPr="002D2DD9" w14:paraId="48DE4206"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47A2602E"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Собственные средства предприятия (прибыль,амортизационные отчисления)</w:t>
            </w:r>
          </w:p>
        </w:tc>
        <w:tc>
          <w:tcPr>
            <w:tcW w:w="1006" w:type="dxa"/>
            <w:tcBorders>
              <w:top w:val="nil"/>
              <w:left w:val="nil"/>
              <w:bottom w:val="single" w:sz="4" w:space="0" w:color="auto"/>
              <w:right w:val="single" w:sz="4" w:space="0" w:color="auto"/>
            </w:tcBorders>
            <w:shd w:val="clear" w:color="auto" w:fill="auto"/>
            <w:noWrap/>
            <w:vAlign w:val="center"/>
            <w:hideMark/>
          </w:tcPr>
          <w:p w14:paraId="3B50ADFC" w14:textId="2ECFAB9F"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0,46</w:t>
            </w:r>
          </w:p>
        </w:tc>
        <w:tc>
          <w:tcPr>
            <w:tcW w:w="696" w:type="dxa"/>
            <w:tcBorders>
              <w:top w:val="nil"/>
              <w:left w:val="nil"/>
              <w:bottom w:val="single" w:sz="4" w:space="0" w:color="auto"/>
              <w:right w:val="single" w:sz="4" w:space="0" w:color="auto"/>
            </w:tcBorders>
            <w:shd w:val="clear" w:color="000000" w:fill="FFFFFF"/>
            <w:noWrap/>
            <w:vAlign w:val="center"/>
            <w:hideMark/>
          </w:tcPr>
          <w:p w14:paraId="212F7E41" w14:textId="0C54F0F4"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60B580F" w14:textId="41AFE06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0,17</w:t>
            </w:r>
          </w:p>
        </w:tc>
        <w:tc>
          <w:tcPr>
            <w:tcW w:w="696" w:type="dxa"/>
            <w:tcBorders>
              <w:top w:val="nil"/>
              <w:left w:val="nil"/>
              <w:bottom w:val="single" w:sz="4" w:space="0" w:color="auto"/>
              <w:right w:val="single" w:sz="4" w:space="0" w:color="auto"/>
            </w:tcBorders>
            <w:shd w:val="clear" w:color="000000" w:fill="FFFFFF"/>
            <w:noWrap/>
            <w:vAlign w:val="center"/>
            <w:hideMark/>
          </w:tcPr>
          <w:p w14:paraId="6C3E061F" w14:textId="287DCFD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227DC8D4" w14:textId="27FE422F"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0,18</w:t>
            </w:r>
          </w:p>
        </w:tc>
        <w:tc>
          <w:tcPr>
            <w:tcW w:w="696" w:type="dxa"/>
            <w:tcBorders>
              <w:top w:val="nil"/>
              <w:left w:val="nil"/>
              <w:bottom w:val="single" w:sz="4" w:space="0" w:color="auto"/>
              <w:right w:val="single" w:sz="4" w:space="0" w:color="auto"/>
            </w:tcBorders>
            <w:shd w:val="clear" w:color="000000" w:fill="FFFFFF"/>
            <w:noWrap/>
            <w:vAlign w:val="center"/>
            <w:hideMark/>
          </w:tcPr>
          <w:p w14:paraId="4E8E2057" w14:textId="3F7E159D"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0,06</w:t>
            </w:r>
          </w:p>
        </w:tc>
        <w:tc>
          <w:tcPr>
            <w:tcW w:w="776" w:type="dxa"/>
            <w:tcBorders>
              <w:top w:val="nil"/>
              <w:left w:val="nil"/>
              <w:bottom w:val="single" w:sz="4" w:space="0" w:color="auto"/>
              <w:right w:val="single" w:sz="4" w:space="0" w:color="auto"/>
            </w:tcBorders>
            <w:shd w:val="clear" w:color="auto" w:fill="auto"/>
            <w:noWrap/>
            <w:vAlign w:val="center"/>
            <w:hideMark/>
          </w:tcPr>
          <w:p w14:paraId="3D7B93B4" w14:textId="769811E4"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0,06</w:t>
            </w:r>
          </w:p>
        </w:tc>
      </w:tr>
      <w:tr w:rsidR="002D2DD9" w:rsidRPr="002D2DD9" w14:paraId="092A2336"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1197ADA9"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Привлеченные средства(кредиты, займы, ГЧП, концессия)</w:t>
            </w:r>
          </w:p>
        </w:tc>
        <w:tc>
          <w:tcPr>
            <w:tcW w:w="1006" w:type="dxa"/>
            <w:tcBorders>
              <w:top w:val="nil"/>
              <w:left w:val="nil"/>
              <w:bottom w:val="single" w:sz="4" w:space="0" w:color="auto"/>
              <w:right w:val="single" w:sz="4" w:space="0" w:color="auto"/>
            </w:tcBorders>
            <w:shd w:val="clear" w:color="auto" w:fill="auto"/>
            <w:noWrap/>
            <w:vAlign w:val="center"/>
            <w:hideMark/>
          </w:tcPr>
          <w:p w14:paraId="02EDD8D5" w14:textId="0B71091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19,86</w:t>
            </w:r>
          </w:p>
        </w:tc>
        <w:tc>
          <w:tcPr>
            <w:tcW w:w="696" w:type="dxa"/>
            <w:tcBorders>
              <w:top w:val="nil"/>
              <w:left w:val="nil"/>
              <w:bottom w:val="single" w:sz="4" w:space="0" w:color="auto"/>
              <w:right w:val="single" w:sz="4" w:space="0" w:color="auto"/>
            </w:tcBorders>
            <w:shd w:val="clear" w:color="000000" w:fill="FFFFFF"/>
            <w:noWrap/>
            <w:vAlign w:val="center"/>
            <w:hideMark/>
          </w:tcPr>
          <w:p w14:paraId="79A40BD6" w14:textId="61F48A2E"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1,86</w:t>
            </w:r>
          </w:p>
        </w:tc>
        <w:tc>
          <w:tcPr>
            <w:tcW w:w="696" w:type="dxa"/>
            <w:tcBorders>
              <w:top w:val="nil"/>
              <w:left w:val="nil"/>
              <w:bottom w:val="single" w:sz="4" w:space="0" w:color="auto"/>
              <w:right w:val="single" w:sz="4" w:space="0" w:color="auto"/>
            </w:tcBorders>
            <w:shd w:val="clear" w:color="000000" w:fill="FFFFFF"/>
            <w:noWrap/>
            <w:vAlign w:val="center"/>
            <w:hideMark/>
          </w:tcPr>
          <w:p w14:paraId="2567143F" w14:textId="4B0214C3"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1,78</w:t>
            </w:r>
          </w:p>
        </w:tc>
        <w:tc>
          <w:tcPr>
            <w:tcW w:w="696" w:type="dxa"/>
            <w:tcBorders>
              <w:top w:val="nil"/>
              <w:left w:val="nil"/>
              <w:bottom w:val="single" w:sz="4" w:space="0" w:color="auto"/>
              <w:right w:val="single" w:sz="4" w:space="0" w:color="auto"/>
            </w:tcBorders>
            <w:shd w:val="clear" w:color="000000" w:fill="FFFFFF"/>
            <w:noWrap/>
            <w:vAlign w:val="center"/>
            <w:hideMark/>
          </w:tcPr>
          <w:p w14:paraId="7E8076E5" w14:textId="1147A57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5,33</w:t>
            </w:r>
          </w:p>
        </w:tc>
        <w:tc>
          <w:tcPr>
            <w:tcW w:w="756" w:type="dxa"/>
            <w:tcBorders>
              <w:top w:val="nil"/>
              <w:left w:val="nil"/>
              <w:bottom w:val="single" w:sz="4" w:space="0" w:color="auto"/>
              <w:right w:val="single" w:sz="4" w:space="0" w:color="auto"/>
            </w:tcBorders>
            <w:shd w:val="clear" w:color="000000" w:fill="FFFFFF"/>
            <w:noWrap/>
            <w:vAlign w:val="center"/>
            <w:hideMark/>
          </w:tcPr>
          <w:p w14:paraId="215E305F" w14:textId="1AC998F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9,11</w:t>
            </w:r>
          </w:p>
        </w:tc>
        <w:tc>
          <w:tcPr>
            <w:tcW w:w="696" w:type="dxa"/>
            <w:tcBorders>
              <w:top w:val="nil"/>
              <w:left w:val="nil"/>
              <w:bottom w:val="single" w:sz="4" w:space="0" w:color="auto"/>
              <w:right w:val="single" w:sz="4" w:space="0" w:color="auto"/>
            </w:tcBorders>
            <w:shd w:val="clear" w:color="000000" w:fill="FFFFFF"/>
            <w:noWrap/>
            <w:vAlign w:val="center"/>
            <w:hideMark/>
          </w:tcPr>
          <w:p w14:paraId="357265AF" w14:textId="08C1C1F7"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1,78</w:t>
            </w:r>
          </w:p>
        </w:tc>
        <w:tc>
          <w:tcPr>
            <w:tcW w:w="776" w:type="dxa"/>
            <w:tcBorders>
              <w:top w:val="nil"/>
              <w:left w:val="nil"/>
              <w:bottom w:val="single" w:sz="4" w:space="0" w:color="auto"/>
              <w:right w:val="single" w:sz="4" w:space="0" w:color="auto"/>
            </w:tcBorders>
            <w:shd w:val="clear" w:color="auto" w:fill="auto"/>
            <w:noWrap/>
            <w:vAlign w:val="center"/>
            <w:hideMark/>
          </w:tcPr>
          <w:p w14:paraId="00B3B4C2" w14:textId="491C7938"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1A8B7F67"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309592F4"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14:paraId="753372CA" w14:textId="4A64FE21"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1C7B744" w14:textId="0F070A28"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5CE81F1" w14:textId="2E3D8A9B"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E5BFD61" w14:textId="00E114F4"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7A142B68" w14:textId="131049A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2D22552" w14:textId="7D40C5A1"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02EEB467" w14:textId="2081501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6B7A995D"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74A35DCC"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14:paraId="3A52419D" w14:textId="130926CD"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0ABEA19" w14:textId="77C5A014"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E406E30" w14:textId="1E868DA0"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68D00E9D" w14:textId="6C0A5AC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10CD86E9" w14:textId="7B43339C"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7BD655F" w14:textId="50262180"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77E6C759" w14:textId="6D7E26A4"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3EDFACBA"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595A84B0"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Местный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14:paraId="00A1302E" w14:textId="7E2D794D"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2,67</w:t>
            </w:r>
          </w:p>
        </w:tc>
        <w:tc>
          <w:tcPr>
            <w:tcW w:w="696" w:type="dxa"/>
            <w:tcBorders>
              <w:top w:val="nil"/>
              <w:left w:val="nil"/>
              <w:bottom w:val="single" w:sz="4" w:space="0" w:color="auto"/>
              <w:right w:val="single" w:sz="4" w:space="0" w:color="auto"/>
            </w:tcBorders>
            <w:shd w:val="clear" w:color="000000" w:fill="FFFFFF"/>
            <w:noWrap/>
            <w:vAlign w:val="center"/>
            <w:hideMark/>
          </w:tcPr>
          <w:p w14:paraId="42C1F8D4" w14:textId="020CD87A"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0,21</w:t>
            </w:r>
          </w:p>
        </w:tc>
        <w:tc>
          <w:tcPr>
            <w:tcW w:w="696" w:type="dxa"/>
            <w:tcBorders>
              <w:top w:val="nil"/>
              <w:left w:val="nil"/>
              <w:bottom w:val="single" w:sz="4" w:space="0" w:color="auto"/>
              <w:right w:val="single" w:sz="4" w:space="0" w:color="auto"/>
            </w:tcBorders>
            <w:shd w:val="clear" w:color="000000" w:fill="FFFFFF"/>
            <w:noWrap/>
            <w:vAlign w:val="center"/>
            <w:hideMark/>
          </w:tcPr>
          <w:p w14:paraId="2673A5A0" w14:textId="4CD4DAF3"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0,36</w:t>
            </w:r>
          </w:p>
        </w:tc>
        <w:tc>
          <w:tcPr>
            <w:tcW w:w="696" w:type="dxa"/>
            <w:tcBorders>
              <w:top w:val="nil"/>
              <w:left w:val="nil"/>
              <w:bottom w:val="single" w:sz="4" w:space="0" w:color="auto"/>
              <w:right w:val="single" w:sz="4" w:space="0" w:color="auto"/>
            </w:tcBorders>
            <w:shd w:val="clear" w:color="000000" w:fill="FFFFFF"/>
            <w:noWrap/>
            <w:vAlign w:val="center"/>
            <w:hideMark/>
          </w:tcPr>
          <w:p w14:paraId="3DA5AA71" w14:textId="6A372D8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0,59</w:t>
            </w:r>
          </w:p>
        </w:tc>
        <w:tc>
          <w:tcPr>
            <w:tcW w:w="756" w:type="dxa"/>
            <w:tcBorders>
              <w:top w:val="nil"/>
              <w:left w:val="nil"/>
              <w:bottom w:val="single" w:sz="4" w:space="0" w:color="auto"/>
              <w:right w:val="single" w:sz="4" w:space="0" w:color="auto"/>
            </w:tcBorders>
            <w:shd w:val="clear" w:color="000000" w:fill="FFFFFF"/>
            <w:noWrap/>
            <w:vAlign w:val="center"/>
            <w:hideMark/>
          </w:tcPr>
          <w:p w14:paraId="17887730" w14:textId="1FF37BCF"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1,19</w:t>
            </w:r>
          </w:p>
        </w:tc>
        <w:tc>
          <w:tcPr>
            <w:tcW w:w="696" w:type="dxa"/>
            <w:tcBorders>
              <w:top w:val="nil"/>
              <w:left w:val="nil"/>
              <w:bottom w:val="single" w:sz="4" w:space="0" w:color="auto"/>
              <w:right w:val="single" w:sz="4" w:space="0" w:color="auto"/>
            </w:tcBorders>
            <w:shd w:val="clear" w:color="000000" w:fill="FFFFFF"/>
            <w:noWrap/>
            <w:vAlign w:val="center"/>
            <w:hideMark/>
          </w:tcPr>
          <w:p w14:paraId="69512083" w14:textId="197D6E08"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0,26</w:t>
            </w:r>
          </w:p>
        </w:tc>
        <w:tc>
          <w:tcPr>
            <w:tcW w:w="776" w:type="dxa"/>
            <w:tcBorders>
              <w:top w:val="nil"/>
              <w:left w:val="nil"/>
              <w:bottom w:val="single" w:sz="4" w:space="0" w:color="auto"/>
              <w:right w:val="single" w:sz="4" w:space="0" w:color="auto"/>
            </w:tcBorders>
            <w:shd w:val="clear" w:color="auto" w:fill="auto"/>
            <w:noWrap/>
            <w:vAlign w:val="center"/>
            <w:hideMark/>
          </w:tcPr>
          <w:p w14:paraId="685924A5" w14:textId="324A8741"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0,06</w:t>
            </w:r>
          </w:p>
        </w:tc>
      </w:tr>
      <w:tr w:rsidR="002D2DD9" w:rsidRPr="002D2DD9" w14:paraId="7F34B8B5"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25F22CCB"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Плата за подключение</w:t>
            </w:r>
          </w:p>
        </w:tc>
        <w:tc>
          <w:tcPr>
            <w:tcW w:w="1006" w:type="dxa"/>
            <w:tcBorders>
              <w:top w:val="nil"/>
              <w:left w:val="nil"/>
              <w:bottom w:val="single" w:sz="4" w:space="0" w:color="auto"/>
              <w:right w:val="single" w:sz="4" w:space="0" w:color="auto"/>
            </w:tcBorders>
            <w:shd w:val="clear" w:color="auto" w:fill="auto"/>
            <w:noWrap/>
            <w:vAlign w:val="center"/>
            <w:hideMark/>
          </w:tcPr>
          <w:p w14:paraId="56AD3DB0" w14:textId="0482352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F246FE3" w14:textId="491C89F7"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3E54755" w14:textId="1477B73F"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DEE68FC" w14:textId="397D7A1D"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4E3E74F8" w14:textId="46E210A3"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D1A3DBD" w14:textId="7F1BB29D"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02BF47DE" w14:textId="7111FCF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w:t>
            </w:r>
          </w:p>
        </w:tc>
      </w:tr>
      <w:tr w:rsidR="002D2DD9" w:rsidRPr="002D2DD9" w14:paraId="0490F49E"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249EE647"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Всего по группе 2</w:t>
            </w:r>
          </w:p>
        </w:tc>
        <w:tc>
          <w:tcPr>
            <w:tcW w:w="1006" w:type="dxa"/>
            <w:tcBorders>
              <w:top w:val="nil"/>
              <w:left w:val="nil"/>
              <w:bottom w:val="single" w:sz="4" w:space="0" w:color="auto"/>
              <w:right w:val="single" w:sz="4" w:space="0" w:color="auto"/>
            </w:tcBorders>
            <w:shd w:val="clear" w:color="auto" w:fill="auto"/>
            <w:noWrap/>
            <w:vAlign w:val="center"/>
            <w:hideMark/>
          </w:tcPr>
          <w:p w14:paraId="7EF4F932" w14:textId="6B09AD0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23,00</w:t>
            </w:r>
          </w:p>
        </w:tc>
        <w:tc>
          <w:tcPr>
            <w:tcW w:w="696" w:type="dxa"/>
            <w:tcBorders>
              <w:top w:val="nil"/>
              <w:left w:val="nil"/>
              <w:bottom w:val="single" w:sz="4" w:space="0" w:color="auto"/>
              <w:right w:val="single" w:sz="4" w:space="0" w:color="auto"/>
            </w:tcBorders>
            <w:shd w:val="clear" w:color="auto" w:fill="auto"/>
            <w:noWrap/>
            <w:vAlign w:val="center"/>
            <w:hideMark/>
          </w:tcPr>
          <w:p w14:paraId="1708F757" w14:textId="274933B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2,07</w:t>
            </w:r>
          </w:p>
        </w:tc>
        <w:tc>
          <w:tcPr>
            <w:tcW w:w="696" w:type="dxa"/>
            <w:tcBorders>
              <w:top w:val="nil"/>
              <w:left w:val="nil"/>
              <w:bottom w:val="single" w:sz="4" w:space="0" w:color="auto"/>
              <w:right w:val="single" w:sz="4" w:space="0" w:color="auto"/>
            </w:tcBorders>
            <w:shd w:val="clear" w:color="auto" w:fill="auto"/>
            <w:noWrap/>
            <w:vAlign w:val="center"/>
            <w:hideMark/>
          </w:tcPr>
          <w:p w14:paraId="4E0587F7" w14:textId="423B90AE"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2,31</w:t>
            </w:r>
          </w:p>
        </w:tc>
        <w:tc>
          <w:tcPr>
            <w:tcW w:w="696" w:type="dxa"/>
            <w:tcBorders>
              <w:top w:val="nil"/>
              <w:left w:val="nil"/>
              <w:bottom w:val="single" w:sz="4" w:space="0" w:color="auto"/>
              <w:right w:val="single" w:sz="4" w:space="0" w:color="auto"/>
            </w:tcBorders>
            <w:shd w:val="clear" w:color="auto" w:fill="auto"/>
            <w:noWrap/>
            <w:vAlign w:val="center"/>
            <w:hideMark/>
          </w:tcPr>
          <w:p w14:paraId="453DF3E2" w14:textId="285B3A12"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5,93</w:t>
            </w:r>
          </w:p>
        </w:tc>
        <w:tc>
          <w:tcPr>
            <w:tcW w:w="756" w:type="dxa"/>
            <w:tcBorders>
              <w:top w:val="nil"/>
              <w:left w:val="nil"/>
              <w:bottom w:val="single" w:sz="4" w:space="0" w:color="auto"/>
              <w:right w:val="single" w:sz="4" w:space="0" w:color="auto"/>
            </w:tcBorders>
            <w:shd w:val="clear" w:color="auto" w:fill="auto"/>
            <w:noWrap/>
            <w:vAlign w:val="center"/>
            <w:hideMark/>
          </w:tcPr>
          <w:p w14:paraId="74C2072E" w14:textId="0B32F7FD"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10,48</w:t>
            </w:r>
          </w:p>
        </w:tc>
        <w:tc>
          <w:tcPr>
            <w:tcW w:w="696" w:type="dxa"/>
            <w:tcBorders>
              <w:top w:val="nil"/>
              <w:left w:val="nil"/>
              <w:bottom w:val="single" w:sz="4" w:space="0" w:color="auto"/>
              <w:right w:val="single" w:sz="4" w:space="0" w:color="auto"/>
            </w:tcBorders>
            <w:shd w:val="clear" w:color="auto" w:fill="auto"/>
            <w:noWrap/>
            <w:vAlign w:val="center"/>
            <w:hideMark/>
          </w:tcPr>
          <w:p w14:paraId="529A66FF" w14:textId="366D65A5"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2,09</w:t>
            </w:r>
          </w:p>
        </w:tc>
        <w:tc>
          <w:tcPr>
            <w:tcW w:w="776" w:type="dxa"/>
            <w:tcBorders>
              <w:top w:val="nil"/>
              <w:left w:val="nil"/>
              <w:bottom w:val="single" w:sz="4" w:space="0" w:color="auto"/>
              <w:right w:val="single" w:sz="4" w:space="0" w:color="auto"/>
            </w:tcBorders>
            <w:shd w:val="clear" w:color="auto" w:fill="auto"/>
            <w:noWrap/>
            <w:vAlign w:val="center"/>
            <w:hideMark/>
          </w:tcPr>
          <w:p w14:paraId="086E2513" w14:textId="62A0464A"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0,12</w:t>
            </w:r>
          </w:p>
        </w:tc>
      </w:tr>
      <w:tr w:rsidR="002D2DD9" w:rsidRPr="002D2DD9" w14:paraId="63201F9D" w14:textId="77777777" w:rsidTr="002D2DD9">
        <w:trPr>
          <w:gridAfter w:val="1"/>
          <w:wAfter w:w="18" w:type="dxa"/>
          <w:trHeight w:val="22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4804F30B" w14:textId="77777777" w:rsidR="002D2DD9" w:rsidRPr="002D2DD9" w:rsidRDefault="002D2DD9" w:rsidP="002D2DD9">
            <w:pPr>
              <w:spacing w:after="0" w:line="240" w:lineRule="auto"/>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ВСЕГО</w:t>
            </w:r>
          </w:p>
        </w:tc>
        <w:tc>
          <w:tcPr>
            <w:tcW w:w="1006" w:type="dxa"/>
            <w:tcBorders>
              <w:top w:val="nil"/>
              <w:left w:val="nil"/>
              <w:bottom w:val="single" w:sz="4" w:space="0" w:color="auto"/>
              <w:right w:val="single" w:sz="4" w:space="0" w:color="auto"/>
            </w:tcBorders>
            <w:shd w:val="clear" w:color="auto" w:fill="auto"/>
            <w:noWrap/>
            <w:vAlign w:val="center"/>
            <w:hideMark/>
          </w:tcPr>
          <w:p w14:paraId="00ECB5D5" w14:textId="7F0B04D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32,63</w:t>
            </w:r>
          </w:p>
        </w:tc>
        <w:tc>
          <w:tcPr>
            <w:tcW w:w="696" w:type="dxa"/>
            <w:tcBorders>
              <w:top w:val="nil"/>
              <w:left w:val="nil"/>
              <w:bottom w:val="single" w:sz="4" w:space="0" w:color="auto"/>
              <w:right w:val="single" w:sz="4" w:space="0" w:color="auto"/>
            </w:tcBorders>
            <w:shd w:val="clear" w:color="auto" w:fill="auto"/>
            <w:noWrap/>
            <w:vAlign w:val="center"/>
            <w:hideMark/>
          </w:tcPr>
          <w:p w14:paraId="14084EC6" w14:textId="19ECC03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5,04</w:t>
            </w:r>
          </w:p>
        </w:tc>
        <w:tc>
          <w:tcPr>
            <w:tcW w:w="696" w:type="dxa"/>
            <w:tcBorders>
              <w:top w:val="nil"/>
              <w:left w:val="nil"/>
              <w:bottom w:val="single" w:sz="4" w:space="0" w:color="auto"/>
              <w:right w:val="single" w:sz="4" w:space="0" w:color="auto"/>
            </w:tcBorders>
            <w:shd w:val="clear" w:color="auto" w:fill="auto"/>
            <w:noWrap/>
            <w:vAlign w:val="center"/>
            <w:hideMark/>
          </w:tcPr>
          <w:p w14:paraId="1DC2C3B8" w14:textId="0045A45C"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4,25</w:t>
            </w:r>
          </w:p>
        </w:tc>
        <w:tc>
          <w:tcPr>
            <w:tcW w:w="696" w:type="dxa"/>
            <w:tcBorders>
              <w:top w:val="nil"/>
              <w:left w:val="nil"/>
              <w:bottom w:val="single" w:sz="4" w:space="0" w:color="auto"/>
              <w:right w:val="single" w:sz="4" w:space="0" w:color="auto"/>
            </w:tcBorders>
            <w:shd w:val="clear" w:color="auto" w:fill="auto"/>
            <w:noWrap/>
            <w:vAlign w:val="center"/>
            <w:hideMark/>
          </w:tcPr>
          <w:p w14:paraId="53DB3B41" w14:textId="5D7F8A2B"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8,12</w:t>
            </w:r>
          </w:p>
        </w:tc>
        <w:tc>
          <w:tcPr>
            <w:tcW w:w="756" w:type="dxa"/>
            <w:tcBorders>
              <w:top w:val="nil"/>
              <w:left w:val="nil"/>
              <w:bottom w:val="single" w:sz="4" w:space="0" w:color="auto"/>
              <w:right w:val="single" w:sz="4" w:space="0" w:color="auto"/>
            </w:tcBorders>
            <w:shd w:val="clear" w:color="auto" w:fill="auto"/>
            <w:noWrap/>
            <w:vAlign w:val="center"/>
            <w:hideMark/>
          </w:tcPr>
          <w:p w14:paraId="1C7D00CC" w14:textId="58C8C0B0"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11,72</w:t>
            </w:r>
          </w:p>
        </w:tc>
        <w:tc>
          <w:tcPr>
            <w:tcW w:w="696" w:type="dxa"/>
            <w:tcBorders>
              <w:top w:val="nil"/>
              <w:left w:val="nil"/>
              <w:bottom w:val="single" w:sz="4" w:space="0" w:color="auto"/>
              <w:right w:val="single" w:sz="4" w:space="0" w:color="auto"/>
            </w:tcBorders>
            <w:shd w:val="clear" w:color="auto" w:fill="auto"/>
            <w:noWrap/>
            <w:vAlign w:val="center"/>
            <w:hideMark/>
          </w:tcPr>
          <w:p w14:paraId="02945B8B" w14:textId="761F85D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2,88</w:t>
            </w:r>
          </w:p>
        </w:tc>
        <w:tc>
          <w:tcPr>
            <w:tcW w:w="776" w:type="dxa"/>
            <w:tcBorders>
              <w:top w:val="nil"/>
              <w:left w:val="nil"/>
              <w:bottom w:val="single" w:sz="4" w:space="0" w:color="auto"/>
              <w:right w:val="single" w:sz="4" w:space="0" w:color="auto"/>
            </w:tcBorders>
            <w:shd w:val="clear" w:color="auto" w:fill="auto"/>
            <w:noWrap/>
            <w:vAlign w:val="center"/>
            <w:hideMark/>
          </w:tcPr>
          <w:p w14:paraId="10889746" w14:textId="7B0C6B99" w:rsidR="002D2DD9" w:rsidRPr="002D2DD9" w:rsidRDefault="002D2DD9" w:rsidP="002D2DD9">
            <w:pPr>
              <w:spacing w:after="0" w:line="240" w:lineRule="auto"/>
              <w:jc w:val="center"/>
              <w:outlineLvl w:val="0"/>
              <w:rPr>
                <w:rFonts w:ascii="Times New Roman" w:eastAsia="Times New Roman" w:hAnsi="Times New Roman"/>
                <w:color w:val="000000"/>
                <w:sz w:val="24"/>
                <w:szCs w:val="24"/>
                <w:lang w:eastAsia="ru-RU"/>
              </w:rPr>
            </w:pPr>
            <w:r w:rsidRPr="002D2DD9">
              <w:rPr>
                <w:rFonts w:ascii="Times New Roman" w:eastAsia="Times New Roman" w:hAnsi="Times New Roman"/>
                <w:color w:val="000000"/>
                <w:sz w:val="24"/>
                <w:szCs w:val="24"/>
                <w:lang w:eastAsia="ru-RU"/>
              </w:rPr>
              <w:t>0,62</w:t>
            </w:r>
          </w:p>
        </w:tc>
      </w:tr>
    </w:tbl>
    <w:p w14:paraId="43EB0482" w14:textId="77777777" w:rsidR="00CD3B06" w:rsidRDefault="00CD3B06" w:rsidP="00CD3B06">
      <w:pPr>
        <w:widowControl w:val="0"/>
        <w:autoSpaceDE w:val="0"/>
        <w:autoSpaceDN w:val="0"/>
        <w:adjustRightInd w:val="0"/>
        <w:spacing w:after="0" w:line="240" w:lineRule="auto"/>
        <w:ind w:right="-15899"/>
        <w:jc w:val="right"/>
        <w:rPr>
          <w:rFonts w:ascii="Times New Roman" w:hAnsi="Times New Roman"/>
          <w:szCs w:val="28"/>
        </w:rPr>
      </w:pPr>
      <w:r>
        <w:rPr>
          <w:rFonts w:ascii="Times New Roman" w:hAnsi="Times New Roman"/>
          <w:szCs w:val="28"/>
        </w:rPr>
        <w:t>аблица 6.2.</w:t>
      </w:r>
    </w:p>
    <w:p w14:paraId="2A18B510" w14:textId="77777777" w:rsidR="00FA4D25" w:rsidRPr="00EF0D8C" w:rsidRDefault="004A5C9C" w:rsidP="00EA794B">
      <w:pPr>
        <w:pStyle w:val="af0"/>
        <w:numPr>
          <w:ilvl w:val="0"/>
          <w:numId w:val="8"/>
        </w:numPr>
        <w:spacing w:before="240" w:after="240"/>
        <w:rPr>
          <w:b/>
          <w:szCs w:val="29"/>
        </w:rPr>
      </w:pPr>
      <w:bookmarkStart w:id="124" w:name="_Toc519178826"/>
      <w:bookmarkStart w:id="125" w:name="_Toc528243013"/>
      <w:r w:rsidRPr="00EF0D8C">
        <w:rPr>
          <w:b/>
          <w:szCs w:val="29"/>
        </w:rPr>
        <w:t>Плановые значения показателей развития централизованных систем водоснабжения</w:t>
      </w:r>
      <w:bookmarkEnd w:id="124"/>
      <w:bookmarkEnd w:id="125"/>
    </w:p>
    <w:p w14:paraId="10E6E561" w14:textId="77777777" w:rsidR="00892134" w:rsidRPr="00CC1D2A" w:rsidRDefault="00892134" w:rsidP="00EF0D8C">
      <w:pPr>
        <w:pStyle w:val="affc"/>
      </w:pPr>
      <w:r w:rsidRPr="00CC1D2A">
        <w:t xml:space="preserve">В соответствии с постановлением Правительства Российской Федерации от 05.09.2013 года №782 «О схемах водоснабжения и водоотведения» (в ред. от 13.12.2016г.) к целевым показателям развития централизованных систем водоснабжения относятся: </w:t>
      </w:r>
    </w:p>
    <w:p w14:paraId="04FA876B" w14:textId="77777777" w:rsidR="00892134" w:rsidRPr="00CC1D2A" w:rsidRDefault="00892134" w:rsidP="00EF0D8C">
      <w:pPr>
        <w:pStyle w:val="affc"/>
      </w:pPr>
      <w:r w:rsidRPr="00CC1D2A">
        <w:t>а) показатели качества воды;</w:t>
      </w:r>
    </w:p>
    <w:p w14:paraId="1A29CACC" w14:textId="77777777" w:rsidR="00892134" w:rsidRPr="00CC1D2A" w:rsidRDefault="00892134" w:rsidP="00EF0D8C">
      <w:pPr>
        <w:pStyle w:val="affc"/>
      </w:pPr>
      <w:r w:rsidRPr="00CC1D2A">
        <w:t>б) показатели надежности и бесперебойности водоснабжения;</w:t>
      </w:r>
    </w:p>
    <w:p w14:paraId="5055AD0E" w14:textId="77777777" w:rsidR="00892134" w:rsidRPr="00CC1D2A" w:rsidRDefault="00892134" w:rsidP="00EF0D8C">
      <w:pPr>
        <w:pStyle w:val="affc"/>
      </w:pPr>
      <w:r w:rsidRPr="00CC1D2A">
        <w:lastRenderedPageBreak/>
        <w:t>в) показатели эффективности использования ресурсов, в том числе уровень потерь воды.</w:t>
      </w:r>
    </w:p>
    <w:p w14:paraId="01DCCDBA" w14:textId="77777777" w:rsidR="00892134" w:rsidRPr="00CC1D2A" w:rsidRDefault="00892134" w:rsidP="00EF0D8C">
      <w:pPr>
        <w:pStyle w:val="affc"/>
      </w:pPr>
      <w:r w:rsidRPr="00CC1D2A">
        <w:t>1. Показателями качества питьевой воды являются:</w:t>
      </w:r>
    </w:p>
    <w:p w14:paraId="0ECD11AB" w14:textId="77777777" w:rsidR="00892134" w:rsidRPr="00CC1D2A" w:rsidRDefault="00892134" w:rsidP="00EF0D8C">
      <w:pPr>
        <w:pStyle w:val="affc"/>
      </w:pPr>
      <w:r w:rsidRPr="00CC1D2A">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6C2B9055" w14:textId="77777777" w:rsidR="00892134" w:rsidRPr="00CC1D2A" w:rsidRDefault="00892134" w:rsidP="00EF0D8C">
      <w:pPr>
        <w:pStyle w:val="affc"/>
      </w:pPr>
      <w:r w:rsidRPr="00CC1D2A">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5E4CFB19" w14:textId="77777777" w:rsidR="00042C0F" w:rsidRPr="00CC1D2A" w:rsidRDefault="00042C0F" w:rsidP="00EF0D8C">
      <w:pPr>
        <w:pStyle w:val="affc"/>
      </w:pPr>
      <w:bookmarkStart w:id="126" w:name="_Toc430614526"/>
      <w:bookmarkStart w:id="127" w:name="_Toc430645060"/>
      <w:r w:rsidRPr="00CC1D2A">
        <w:t xml:space="preserve">В таблице 7.1. представлен обоснованный расчет фактических и плановых показателей качества объектов централизованной системы холодного водоснабжения. </w:t>
      </w:r>
    </w:p>
    <w:bookmarkEnd w:id="126"/>
    <w:bookmarkEnd w:id="127"/>
    <w:p w14:paraId="4A49CF6A" w14:textId="77777777" w:rsidR="00892134" w:rsidRPr="00CC1D2A" w:rsidRDefault="00892134" w:rsidP="00EF0D8C">
      <w:pPr>
        <w:pStyle w:val="affc"/>
      </w:pPr>
      <w:r w:rsidRPr="00CC1D2A">
        <w:t>2.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14:paraId="0CA6ED7A" w14:textId="77777777" w:rsidR="00042C0F" w:rsidRPr="00CC1D2A" w:rsidRDefault="00042C0F" w:rsidP="00EF0D8C">
      <w:pPr>
        <w:pStyle w:val="affc"/>
      </w:pPr>
      <w:r w:rsidRPr="00CC1D2A">
        <w:t>В таблице 7.</w:t>
      </w:r>
      <w:r w:rsidR="001F6643">
        <w:t>1</w:t>
      </w:r>
      <w:r w:rsidRPr="00CC1D2A">
        <w:t xml:space="preserve"> представлен обоснованный расчет фактических и плановых показателей качества объектов централизованной системы холодного водоснабжения.</w:t>
      </w:r>
    </w:p>
    <w:p w14:paraId="7AF11E3C" w14:textId="77777777" w:rsidR="00892134" w:rsidRPr="00CC1D2A" w:rsidRDefault="00892134" w:rsidP="00EF0D8C">
      <w:pPr>
        <w:pStyle w:val="affc"/>
      </w:pPr>
      <w:r w:rsidRPr="00CC1D2A">
        <w:t>3. Показателями энергетической эффективности являются:</w:t>
      </w:r>
    </w:p>
    <w:p w14:paraId="0F21D77D" w14:textId="77777777" w:rsidR="00892134" w:rsidRPr="00CC1D2A" w:rsidRDefault="00892134" w:rsidP="00EF0D8C">
      <w:pPr>
        <w:pStyle w:val="affc"/>
      </w:pPr>
      <w:r w:rsidRPr="00CC1D2A">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14:paraId="20549B46" w14:textId="77777777" w:rsidR="00892134" w:rsidRPr="00CC1D2A" w:rsidRDefault="00892134" w:rsidP="00EF0D8C">
      <w:pPr>
        <w:pStyle w:val="affc"/>
      </w:pPr>
      <w:r w:rsidRPr="00CC1D2A">
        <w:t xml:space="preserve">б) </w:t>
      </w:r>
      <w:r w:rsidR="00F92843">
        <w:t>у</w:t>
      </w:r>
      <w:r w:rsidR="00F92843" w:rsidRPr="00F92843">
        <w:t>дельный расход электрической энергии, потребляемой в технологическом процессе подготовки питьевой воды и (или) транспортировки питьевой воды</w:t>
      </w:r>
      <w:r w:rsidRPr="00CC1D2A">
        <w:t xml:space="preserve"> (кВт*ч/куб. м)</w:t>
      </w:r>
      <w:r w:rsidR="00F92843">
        <w:t>.</w:t>
      </w:r>
    </w:p>
    <w:p w14:paraId="68D57D22" w14:textId="77777777" w:rsidR="00042C0F" w:rsidRDefault="00042C0F" w:rsidP="00EF0D8C">
      <w:pPr>
        <w:pStyle w:val="affc"/>
      </w:pPr>
      <w:r w:rsidRPr="00CC1D2A">
        <w:lastRenderedPageBreak/>
        <w:t>В таблице 7.</w:t>
      </w:r>
      <w:r w:rsidR="001F6643">
        <w:t>1</w:t>
      </w:r>
      <w:r w:rsidRPr="00CC1D2A">
        <w:t xml:space="preserve">. представлен обоснованный расчет фактических и плановых показателей энергетической эффективности объектов централизованной системы </w:t>
      </w:r>
      <w:r w:rsidR="00127033">
        <w:t>ХВС</w:t>
      </w:r>
      <w:r w:rsidRPr="00CC1D2A">
        <w:t>.</w:t>
      </w:r>
    </w:p>
    <w:p w14:paraId="612E5DBD" w14:textId="77777777" w:rsidR="00042C0F" w:rsidRDefault="00042C0F" w:rsidP="00D66916">
      <w:pPr>
        <w:pStyle w:val="ac"/>
        <w:sectPr w:rsidR="00042C0F" w:rsidSect="00644EAE">
          <w:headerReference w:type="default" r:id="rId14"/>
          <w:footerReference w:type="default" r:id="rId15"/>
          <w:pgSz w:w="11906" w:h="16838"/>
          <w:pgMar w:top="1134" w:right="850" w:bottom="1134" w:left="1701" w:header="426" w:footer="0" w:gutter="0"/>
          <w:cols w:space="708"/>
          <w:docGrid w:linePitch="360"/>
        </w:sectPr>
      </w:pPr>
    </w:p>
    <w:p w14:paraId="4ACEF413" w14:textId="77777777" w:rsidR="00954603" w:rsidRDefault="00954603" w:rsidP="00042C0F">
      <w:pPr>
        <w:pStyle w:val="ac"/>
        <w:jc w:val="right"/>
        <w:rPr>
          <w:sz w:val="24"/>
          <w:szCs w:val="24"/>
        </w:rPr>
      </w:pPr>
    </w:p>
    <w:p w14:paraId="007663A2" w14:textId="77777777" w:rsidR="00042C0F" w:rsidRPr="00CC1D2A" w:rsidRDefault="00042C0F" w:rsidP="00992D47">
      <w:pPr>
        <w:pStyle w:val="affc"/>
      </w:pPr>
      <w:r w:rsidRPr="00CC1D2A">
        <w:t>Таблица 7.1 Обоснованный расчет фактических и плановых показателей качества</w:t>
      </w:r>
      <w:r w:rsidR="00DE0EEA" w:rsidRPr="00CC1D2A">
        <w:t>, надежности и энергетической эффективности</w:t>
      </w:r>
      <w:r w:rsidRPr="00CC1D2A">
        <w:t xml:space="preserve"> объектов централизованной системы холодного водоснабжения</w:t>
      </w:r>
    </w:p>
    <w:tbl>
      <w:tblPr>
        <w:tblW w:w="213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16"/>
        <w:gridCol w:w="1370"/>
        <w:gridCol w:w="1036"/>
        <w:gridCol w:w="1426"/>
        <w:gridCol w:w="1094"/>
        <w:gridCol w:w="1134"/>
        <w:gridCol w:w="1029"/>
        <w:gridCol w:w="937"/>
        <w:gridCol w:w="957"/>
        <w:gridCol w:w="941"/>
        <w:gridCol w:w="957"/>
        <w:gridCol w:w="957"/>
        <w:gridCol w:w="957"/>
        <w:gridCol w:w="956"/>
      </w:tblGrid>
      <w:tr w:rsidR="00901B79" w:rsidRPr="00D254AA" w14:paraId="728C0814" w14:textId="77777777" w:rsidTr="007F3E3A">
        <w:trPr>
          <w:trHeight w:val="459"/>
        </w:trPr>
        <w:tc>
          <w:tcPr>
            <w:tcW w:w="6232" w:type="dxa"/>
            <w:vMerge w:val="restart"/>
            <w:shd w:val="clear" w:color="auto" w:fill="auto"/>
            <w:vAlign w:val="center"/>
            <w:hideMark/>
          </w:tcPr>
          <w:p w14:paraId="58D8F273" w14:textId="77777777"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Наименование показателя</w:t>
            </w:r>
          </w:p>
        </w:tc>
        <w:tc>
          <w:tcPr>
            <w:tcW w:w="1416" w:type="dxa"/>
            <w:vMerge w:val="restart"/>
            <w:shd w:val="clear" w:color="auto" w:fill="auto"/>
            <w:vAlign w:val="center"/>
            <w:hideMark/>
          </w:tcPr>
          <w:p w14:paraId="15DA1340" w14:textId="77777777"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Ед. изм.</w:t>
            </w:r>
          </w:p>
        </w:tc>
        <w:tc>
          <w:tcPr>
            <w:tcW w:w="3832" w:type="dxa"/>
            <w:gridSpan w:val="3"/>
            <w:shd w:val="clear" w:color="auto" w:fill="auto"/>
            <w:vAlign w:val="center"/>
            <w:hideMark/>
          </w:tcPr>
          <w:p w14:paraId="6A214BA6" w14:textId="77777777"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Фактические значения</w:t>
            </w:r>
          </w:p>
        </w:tc>
        <w:tc>
          <w:tcPr>
            <w:tcW w:w="9919" w:type="dxa"/>
            <w:gridSpan w:val="10"/>
            <w:shd w:val="clear" w:color="auto" w:fill="auto"/>
            <w:vAlign w:val="center"/>
            <w:hideMark/>
          </w:tcPr>
          <w:p w14:paraId="1A60117F" w14:textId="77777777"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Плановые значения</w:t>
            </w:r>
          </w:p>
        </w:tc>
      </w:tr>
      <w:tr w:rsidR="004F004D" w:rsidRPr="00D254AA" w14:paraId="33294613" w14:textId="77777777" w:rsidTr="007F3E3A">
        <w:trPr>
          <w:trHeight w:val="20"/>
        </w:trPr>
        <w:tc>
          <w:tcPr>
            <w:tcW w:w="6232" w:type="dxa"/>
            <w:vMerge/>
            <w:shd w:val="clear" w:color="auto" w:fill="auto"/>
            <w:vAlign w:val="center"/>
            <w:hideMark/>
          </w:tcPr>
          <w:p w14:paraId="011EEA65" w14:textId="77777777" w:rsidR="004F004D" w:rsidRPr="00D254AA" w:rsidRDefault="004F004D" w:rsidP="004F004D">
            <w:pPr>
              <w:spacing w:after="0" w:line="240" w:lineRule="auto"/>
              <w:rPr>
                <w:rFonts w:ascii="Times New Roman" w:eastAsia="Times New Roman" w:hAnsi="Times New Roman"/>
                <w:sz w:val="24"/>
                <w:szCs w:val="24"/>
                <w:lang w:eastAsia="ru-RU"/>
              </w:rPr>
            </w:pPr>
          </w:p>
        </w:tc>
        <w:tc>
          <w:tcPr>
            <w:tcW w:w="1416" w:type="dxa"/>
            <w:vMerge/>
            <w:shd w:val="clear" w:color="auto" w:fill="auto"/>
            <w:vAlign w:val="center"/>
            <w:hideMark/>
          </w:tcPr>
          <w:p w14:paraId="1A12D360" w14:textId="77777777" w:rsidR="004F004D" w:rsidRPr="00D254AA" w:rsidRDefault="004F004D" w:rsidP="004F004D">
            <w:pPr>
              <w:spacing w:after="0" w:line="240" w:lineRule="auto"/>
              <w:rPr>
                <w:rFonts w:ascii="Times New Roman" w:eastAsia="Times New Roman" w:hAnsi="Times New Roman"/>
                <w:sz w:val="24"/>
                <w:szCs w:val="24"/>
                <w:lang w:eastAsia="ru-RU"/>
              </w:rPr>
            </w:pPr>
          </w:p>
        </w:tc>
        <w:tc>
          <w:tcPr>
            <w:tcW w:w="1370" w:type="dxa"/>
            <w:shd w:val="clear" w:color="auto" w:fill="auto"/>
            <w:vAlign w:val="center"/>
            <w:hideMark/>
          </w:tcPr>
          <w:p w14:paraId="5F43C392" w14:textId="6042D3D3"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p>
        </w:tc>
        <w:tc>
          <w:tcPr>
            <w:tcW w:w="1036" w:type="dxa"/>
            <w:shd w:val="clear" w:color="auto" w:fill="auto"/>
            <w:vAlign w:val="center"/>
            <w:hideMark/>
          </w:tcPr>
          <w:p w14:paraId="45B29822" w14:textId="685C34F5"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p>
        </w:tc>
        <w:tc>
          <w:tcPr>
            <w:tcW w:w="1426" w:type="dxa"/>
            <w:shd w:val="clear" w:color="auto" w:fill="auto"/>
            <w:vAlign w:val="center"/>
            <w:hideMark/>
          </w:tcPr>
          <w:p w14:paraId="6F833BA5" w14:textId="5B201E76" w:rsidR="004F004D" w:rsidRPr="00D254AA" w:rsidRDefault="004F004D"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1094" w:type="dxa"/>
            <w:shd w:val="clear" w:color="auto" w:fill="auto"/>
            <w:vAlign w:val="center"/>
            <w:hideMark/>
          </w:tcPr>
          <w:p w14:paraId="18942D58" w14:textId="485C5DF5" w:rsidR="004F004D" w:rsidRPr="00D254AA" w:rsidRDefault="004F004D"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134" w:type="dxa"/>
            <w:shd w:val="clear" w:color="auto" w:fill="auto"/>
            <w:vAlign w:val="center"/>
            <w:hideMark/>
          </w:tcPr>
          <w:p w14:paraId="079C3AF3" w14:textId="25498450"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2020</w:t>
            </w:r>
          </w:p>
        </w:tc>
        <w:tc>
          <w:tcPr>
            <w:tcW w:w="1029" w:type="dxa"/>
            <w:shd w:val="clear" w:color="auto" w:fill="auto"/>
            <w:vAlign w:val="center"/>
            <w:hideMark/>
          </w:tcPr>
          <w:p w14:paraId="0F8E35AD" w14:textId="2A14E963"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2021</w:t>
            </w:r>
          </w:p>
        </w:tc>
        <w:tc>
          <w:tcPr>
            <w:tcW w:w="937" w:type="dxa"/>
            <w:shd w:val="clear" w:color="auto" w:fill="auto"/>
            <w:vAlign w:val="center"/>
            <w:hideMark/>
          </w:tcPr>
          <w:p w14:paraId="5DADE691" w14:textId="603A04CD"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2022</w:t>
            </w:r>
          </w:p>
        </w:tc>
        <w:tc>
          <w:tcPr>
            <w:tcW w:w="957" w:type="dxa"/>
            <w:shd w:val="clear" w:color="auto" w:fill="auto"/>
            <w:vAlign w:val="center"/>
            <w:hideMark/>
          </w:tcPr>
          <w:p w14:paraId="737335C5" w14:textId="531C5A13"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2023</w:t>
            </w:r>
          </w:p>
        </w:tc>
        <w:tc>
          <w:tcPr>
            <w:tcW w:w="941" w:type="dxa"/>
            <w:shd w:val="clear" w:color="auto" w:fill="auto"/>
            <w:vAlign w:val="center"/>
            <w:hideMark/>
          </w:tcPr>
          <w:p w14:paraId="25E2B264" w14:textId="1B22D182"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2024</w:t>
            </w:r>
          </w:p>
        </w:tc>
        <w:tc>
          <w:tcPr>
            <w:tcW w:w="957" w:type="dxa"/>
            <w:shd w:val="clear" w:color="auto" w:fill="auto"/>
            <w:vAlign w:val="center"/>
            <w:hideMark/>
          </w:tcPr>
          <w:p w14:paraId="04E2687E" w14:textId="2E7DAEFF"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2025</w:t>
            </w:r>
          </w:p>
        </w:tc>
        <w:tc>
          <w:tcPr>
            <w:tcW w:w="957" w:type="dxa"/>
            <w:shd w:val="clear" w:color="auto" w:fill="auto"/>
            <w:vAlign w:val="center"/>
            <w:hideMark/>
          </w:tcPr>
          <w:p w14:paraId="7CCF6C28" w14:textId="2D6065CC"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2026</w:t>
            </w:r>
          </w:p>
        </w:tc>
        <w:tc>
          <w:tcPr>
            <w:tcW w:w="957" w:type="dxa"/>
            <w:shd w:val="clear" w:color="auto" w:fill="auto"/>
            <w:vAlign w:val="center"/>
            <w:hideMark/>
          </w:tcPr>
          <w:p w14:paraId="3C753830" w14:textId="64F97DD3" w:rsidR="004F004D" w:rsidRPr="00D254AA" w:rsidRDefault="004F004D" w:rsidP="004F004D">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p>
        </w:tc>
        <w:tc>
          <w:tcPr>
            <w:tcW w:w="956" w:type="dxa"/>
            <w:shd w:val="clear" w:color="auto" w:fill="auto"/>
            <w:vAlign w:val="center"/>
            <w:hideMark/>
          </w:tcPr>
          <w:p w14:paraId="77F95470" w14:textId="453DF8D7" w:rsidR="004F004D" w:rsidRPr="00D254AA" w:rsidRDefault="004F004D"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2028</w:t>
            </w:r>
          </w:p>
        </w:tc>
      </w:tr>
      <w:tr w:rsidR="00D254AA" w:rsidRPr="00D254AA" w14:paraId="1E1A9BD7" w14:textId="77777777" w:rsidTr="007F3E3A">
        <w:trPr>
          <w:trHeight w:val="20"/>
        </w:trPr>
        <w:tc>
          <w:tcPr>
            <w:tcW w:w="21399" w:type="dxa"/>
            <w:gridSpan w:val="15"/>
            <w:shd w:val="clear" w:color="auto" w:fill="auto"/>
            <w:vAlign w:val="center"/>
            <w:hideMark/>
          </w:tcPr>
          <w:p w14:paraId="51720445" w14:textId="77777777" w:rsidR="00D254AA" w:rsidRPr="00D254AA" w:rsidRDefault="00D254AA" w:rsidP="002A73C7">
            <w:pPr>
              <w:spacing w:after="0" w:line="240" w:lineRule="auto"/>
              <w:rPr>
                <w:rFonts w:ascii="Times New Roman" w:eastAsia="Times New Roman" w:hAnsi="Times New Roman"/>
                <w:bCs/>
                <w:sz w:val="24"/>
                <w:szCs w:val="24"/>
                <w:lang w:eastAsia="ru-RU"/>
              </w:rPr>
            </w:pPr>
            <w:r w:rsidRPr="00D254AA">
              <w:rPr>
                <w:rFonts w:ascii="Times New Roman" w:eastAsia="Times New Roman" w:hAnsi="Times New Roman"/>
                <w:bCs/>
                <w:sz w:val="24"/>
                <w:szCs w:val="24"/>
                <w:lang w:eastAsia="ru-RU"/>
              </w:rPr>
              <w:t>Показатели качества питьевой воды</w:t>
            </w:r>
          </w:p>
        </w:tc>
      </w:tr>
      <w:tr w:rsidR="002D2DD9" w:rsidRPr="00D254AA" w14:paraId="3416166D" w14:textId="77777777" w:rsidTr="002D2DD9">
        <w:trPr>
          <w:trHeight w:val="20"/>
        </w:trPr>
        <w:tc>
          <w:tcPr>
            <w:tcW w:w="6232" w:type="dxa"/>
            <w:shd w:val="clear" w:color="auto" w:fill="auto"/>
            <w:vAlign w:val="center"/>
            <w:hideMark/>
          </w:tcPr>
          <w:p w14:paraId="7DD95999" w14:textId="77777777" w:rsidR="002D2DD9" w:rsidRPr="00D254AA" w:rsidRDefault="002D2DD9" w:rsidP="002D2DD9">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 xml:space="preserve">доля проб питьевой воды, подаваемой с водоочистных станций в распределительную водопроводную сеть ,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6" w:type="dxa"/>
            <w:shd w:val="clear" w:color="auto" w:fill="auto"/>
            <w:vAlign w:val="center"/>
            <w:hideMark/>
          </w:tcPr>
          <w:p w14:paraId="164F4243" w14:textId="77777777" w:rsidR="002D2DD9" w:rsidRPr="00D254AA" w:rsidRDefault="002D2DD9" w:rsidP="002D2DD9">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w:t>
            </w:r>
          </w:p>
        </w:tc>
        <w:tc>
          <w:tcPr>
            <w:tcW w:w="1370" w:type="dxa"/>
            <w:shd w:val="clear" w:color="auto" w:fill="auto"/>
            <w:vAlign w:val="bottom"/>
            <w:hideMark/>
          </w:tcPr>
          <w:p w14:paraId="79ADCB98" w14:textId="6D1A8D89" w:rsidR="002D2DD9" w:rsidRPr="00D254AA"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36" w:type="dxa"/>
            <w:shd w:val="clear" w:color="auto" w:fill="auto"/>
            <w:vAlign w:val="bottom"/>
            <w:hideMark/>
          </w:tcPr>
          <w:p w14:paraId="1B687C75" w14:textId="47533950"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426" w:type="dxa"/>
            <w:shd w:val="clear" w:color="auto" w:fill="auto"/>
            <w:vAlign w:val="bottom"/>
            <w:hideMark/>
          </w:tcPr>
          <w:p w14:paraId="127B6042" w14:textId="5DEF1397"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94" w:type="dxa"/>
            <w:shd w:val="clear" w:color="auto" w:fill="auto"/>
            <w:vAlign w:val="bottom"/>
            <w:hideMark/>
          </w:tcPr>
          <w:p w14:paraId="22288FF5" w14:textId="31692997"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auto"/>
            <w:vAlign w:val="bottom"/>
            <w:hideMark/>
          </w:tcPr>
          <w:p w14:paraId="09276487" w14:textId="066D15C9"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29" w:type="dxa"/>
            <w:shd w:val="clear" w:color="auto" w:fill="auto"/>
            <w:vAlign w:val="bottom"/>
            <w:hideMark/>
          </w:tcPr>
          <w:p w14:paraId="47483D33" w14:textId="747B0BC5"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37" w:type="dxa"/>
            <w:shd w:val="clear" w:color="auto" w:fill="auto"/>
            <w:vAlign w:val="bottom"/>
            <w:hideMark/>
          </w:tcPr>
          <w:p w14:paraId="3960A32C" w14:textId="70402249"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4B609A10" w14:textId="0370BD2E"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41" w:type="dxa"/>
            <w:shd w:val="clear" w:color="auto" w:fill="auto"/>
            <w:vAlign w:val="bottom"/>
            <w:hideMark/>
          </w:tcPr>
          <w:p w14:paraId="540331CD" w14:textId="06BF176C"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199A6515" w14:textId="68F43D50"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5324A7C7" w14:textId="629D528F"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40454C45" w14:textId="6F90CDDF"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6" w:type="dxa"/>
            <w:shd w:val="clear" w:color="auto" w:fill="auto"/>
            <w:vAlign w:val="bottom"/>
            <w:hideMark/>
          </w:tcPr>
          <w:p w14:paraId="3D8BB7C7" w14:textId="161F7555"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2D2DD9" w:rsidRPr="00D254AA" w14:paraId="1A32FD79" w14:textId="77777777" w:rsidTr="002D2DD9">
        <w:trPr>
          <w:trHeight w:val="20"/>
        </w:trPr>
        <w:tc>
          <w:tcPr>
            <w:tcW w:w="6232" w:type="dxa"/>
            <w:shd w:val="clear" w:color="auto" w:fill="auto"/>
            <w:vAlign w:val="center"/>
            <w:hideMark/>
          </w:tcPr>
          <w:p w14:paraId="4E6711DD" w14:textId="77777777" w:rsidR="002D2DD9" w:rsidRPr="00D254AA" w:rsidRDefault="002D2DD9" w:rsidP="002D2DD9">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6" w:type="dxa"/>
            <w:shd w:val="clear" w:color="auto" w:fill="auto"/>
            <w:vAlign w:val="center"/>
            <w:hideMark/>
          </w:tcPr>
          <w:p w14:paraId="632522F3" w14:textId="77777777" w:rsidR="002D2DD9" w:rsidRPr="00D254AA" w:rsidRDefault="002D2DD9" w:rsidP="002D2DD9">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w:t>
            </w:r>
          </w:p>
        </w:tc>
        <w:tc>
          <w:tcPr>
            <w:tcW w:w="1370" w:type="dxa"/>
            <w:shd w:val="clear" w:color="auto" w:fill="auto"/>
            <w:vAlign w:val="bottom"/>
            <w:hideMark/>
          </w:tcPr>
          <w:p w14:paraId="22BAB20D" w14:textId="62C4372C" w:rsidR="002D2DD9" w:rsidRPr="00D254AA"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36" w:type="dxa"/>
            <w:shd w:val="clear" w:color="auto" w:fill="auto"/>
            <w:vAlign w:val="bottom"/>
            <w:hideMark/>
          </w:tcPr>
          <w:p w14:paraId="6F4D542B" w14:textId="1C884188"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426" w:type="dxa"/>
            <w:shd w:val="clear" w:color="auto" w:fill="auto"/>
            <w:vAlign w:val="bottom"/>
            <w:hideMark/>
          </w:tcPr>
          <w:p w14:paraId="04A2DF59" w14:textId="2BF7836A"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94" w:type="dxa"/>
            <w:shd w:val="clear" w:color="auto" w:fill="auto"/>
            <w:vAlign w:val="bottom"/>
            <w:hideMark/>
          </w:tcPr>
          <w:p w14:paraId="775F1832" w14:textId="3EFA787C"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auto"/>
            <w:vAlign w:val="bottom"/>
            <w:hideMark/>
          </w:tcPr>
          <w:p w14:paraId="16301F37" w14:textId="145F7C8B"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29" w:type="dxa"/>
            <w:shd w:val="clear" w:color="auto" w:fill="auto"/>
            <w:vAlign w:val="bottom"/>
            <w:hideMark/>
          </w:tcPr>
          <w:p w14:paraId="4F2A4DEE" w14:textId="47CDC57E"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37" w:type="dxa"/>
            <w:shd w:val="clear" w:color="auto" w:fill="auto"/>
            <w:vAlign w:val="bottom"/>
            <w:hideMark/>
          </w:tcPr>
          <w:p w14:paraId="24FC9235" w14:textId="55B97D60" w:rsidR="002D2DD9" w:rsidRPr="00D254AA"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0881C091" w14:textId="4C22FC5C"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41" w:type="dxa"/>
            <w:shd w:val="clear" w:color="auto" w:fill="auto"/>
            <w:vAlign w:val="bottom"/>
            <w:hideMark/>
          </w:tcPr>
          <w:p w14:paraId="74C52ED3" w14:textId="470E0299"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4BA23EAD" w14:textId="6412D58C"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2A4B4D96" w14:textId="4EBC7E1B"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14:paraId="25EC4C0F" w14:textId="4E79CAC8"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6" w:type="dxa"/>
            <w:shd w:val="clear" w:color="auto" w:fill="auto"/>
            <w:vAlign w:val="bottom"/>
            <w:hideMark/>
          </w:tcPr>
          <w:p w14:paraId="752EA9BF" w14:textId="1F25898C"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254AA" w:rsidRPr="00D254AA" w14:paraId="05CE56D3" w14:textId="77777777" w:rsidTr="007F3E3A">
        <w:trPr>
          <w:trHeight w:val="20"/>
        </w:trPr>
        <w:tc>
          <w:tcPr>
            <w:tcW w:w="21399" w:type="dxa"/>
            <w:gridSpan w:val="15"/>
            <w:shd w:val="clear" w:color="auto" w:fill="auto"/>
            <w:vAlign w:val="center"/>
            <w:hideMark/>
          </w:tcPr>
          <w:p w14:paraId="3132D2D1" w14:textId="77777777" w:rsidR="00D254AA" w:rsidRPr="00D254AA" w:rsidRDefault="00D254AA"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bCs/>
                <w:sz w:val="24"/>
                <w:szCs w:val="24"/>
                <w:lang w:eastAsia="ru-RU"/>
              </w:rPr>
              <w:t xml:space="preserve">Показатели надежности </w:t>
            </w:r>
            <w:r>
              <w:rPr>
                <w:rFonts w:ascii="Times New Roman" w:eastAsia="Times New Roman" w:hAnsi="Times New Roman"/>
                <w:bCs/>
                <w:sz w:val="24"/>
                <w:szCs w:val="24"/>
                <w:lang w:eastAsia="ru-RU"/>
              </w:rPr>
              <w:t>и бесперебойности водоснабжения</w:t>
            </w:r>
          </w:p>
        </w:tc>
      </w:tr>
      <w:tr w:rsidR="003D7216" w:rsidRPr="00D254AA" w14:paraId="5C399E16" w14:textId="77777777" w:rsidTr="002D2DD9">
        <w:trPr>
          <w:trHeight w:val="20"/>
        </w:trPr>
        <w:tc>
          <w:tcPr>
            <w:tcW w:w="6232" w:type="dxa"/>
            <w:shd w:val="clear" w:color="auto" w:fill="auto"/>
            <w:vAlign w:val="center"/>
            <w:hideMark/>
          </w:tcPr>
          <w:p w14:paraId="57E58749" w14:textId="77777777" w:rsidR="003D7216" w:rsidRPr="00D254AA" w:rsidRDefault="003D7216"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416" w:type="dxa"/>
            <w:shd w:val="clear" w:color="auto" w:fill="auto"/>
            <w:vAlign w:val="center"/>
            <w:hideMark/>
          </w:tcPr>
          <w:p w14:paraId="1B83E2EC" w14:textId="77777777" w:rsidR="003D7216" w:rsidRPr="00D254AA" w:rsidRDefault="003D7216"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ед./км</w:t>
            </w:r>
          </w:p>
        </w:tc>
        <w:tc>
          <w:tcPr>
            <w:tcW w:w="1370" w:type="dxa"/>
            <w:shd w:val="clear" w:color="auto" w:fill="auto"/>
            <w:vAlign w:val="bottom"/>
            <w:hideMark/>
          </w:tcPr>
          <w:p w14:paraId="2DA544B0" w14:textId="77777777" w:rsidR="003D7216" w:rsidRPr="00D254AA" w:rsidRDefault="003D7216"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1036" w:type="dxa"/>
            <w:shd w:val="clear" w:color="auto" w:fill="auto"/>
            <w:vAlign w:val="bottom"/>
            <w:hideMark/>
          </w:tcPr>
          <w:p w14:paraId="3848DC52"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1426" w:type="dxa"/>
            <w:shd w:val="clear" w:color="auto" w:fill="auto"/>
            <w:vAlign w:val="bottom"/>
            <w:hideMark/>
          </w:tcPr>
          <w:p w14:paraId="5E38FB19"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1094" w:type="dxa"/>
            <w:shd w:val="clear" w:color="auto" w:fill="auto"/>
            <w:vAlign w:val="bottom"/>
            <w:hideMark/>
          </w:tcPr>
          <w:p w14:paraId="4B05C898"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1134" w:type="dxa"/>
            <w:shd w:val="clear" w:color="auto" w:fill="auto"/>
            <w:vAlign w:val="bottom"/>
            <w:hideMark/>
          </w:tcPr>
          <w:p w14:paraId="37ED593E"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1029" w:type="dxa"/>
            <w:shd w:val="clear" w:color="auto" w:fill="auto"/>
            <w:vAlign w:val="bottom"/>
            <w:hideMark/>
          </w:tcPr>
          <w:p w14:paraId="27857A30"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37" w:type="dxa"/>
            <w:shd w:val="clear" w:color="auto" w:fill="auto"/>
            <w:vAlign w:val="bottom"/>
            <w:hideMark/>
          </w:tcPr>
          <w:p w14:paraId="46AD5509"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57" w:type="dxa"/>
            <w:shd w:val="clear" w:color="auto" w:fill="auto"/>
            <w:vAlign w:val="bottom"/>
            <w:hideMark/>
          </w:tcPr>
          <w:p w14:paraId="02A40CB2"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41" w:type="dxa"/>
            <w:shd w:val="clear" w:color="auto" w:fill="auto"/>
            <w:vAlign w:val="bottom"/>
            <w:hideMark/>
          </w:tcPr>
          <w:p w14:paraId="6A87B4A5"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57" w:type="dxa"/>
            <w:shd w:val="clear" w:color="auto" w:fill="auto"/>
            <w:vAlign w:val="bottom"/>
            <w:hideMark/>
          </w:tcPr>
          <w:p w14:paraId="732A0FAF"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57" w:type="dxa"/>
            <w:shd w:val="clear" w:color="auto" w:fill="auto"/>
            <w:vAlign w:val="bottom"/>
            <w:hideMark/>
          </w:tcPr>
          <w:p w14:paraId="2FA89314"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57" w:type="dxa"/>
            <w:shd w:val="clear" w:color="auto" w:fill="auto"/>
            <w:vAlign w:val="bottom"/>
            <w:hideMark/>
          </w:tcPr>
          <w:p w14:paraId="711F2C52"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c>
          <w:tcPr>
            <w:tcW w:w="956" w:type="dxa"/>
            <w:shd w:val="clear" w:color="auto" w:fill="auto"/>
            <w:vAlign w:val="bottom"/>
            <w:hideMark/>
          </w:tcPr>
          <w:p w14:paraId="53F43F9F" w14:textId="77777777" w:rsidR="003D7216" w:rsidRPr="002D2DD9" w:rsidRDefault="003D7216" w:rsidP="002D2DD9">
            <w:pPr>
              <w:spacing w:after="0"/>
              <w:jc w:val="right"/>
              <w:rPr>
                <w:rFonts w:ascii="Times New Roman" w:eastAsia="Times New Roman" w:hAnsi="Times New Roman"/>
                <w:sz w:val="24"/>
                <w:szCs w:val="24"/>
                <w:lang w:eastAsia="ru-RU"/>
              </w:rPr>
            </w:pPr>
            <w:r w:rsidRPr="00011637">
              <w:rPr>
                <w:rFonts w:ascii="Times New Roman" w:eastAsia="Times New Roman" w:hAnsi="Times New Roman"/>
                <w:sz w:val="24"/>
                <w:szCs w:val="24"/>
                <w:lang w:eastAsia="ru-RU"/>
              </w:rPr>
              <w:t>нд</w:t>
            </w:r>
          </w:p>
        </w:tc>
      </w:tr>
      <w:tr w:rsidR="00D254AA" w:rsidRPr="00D254AA" w14:paraId="2D313C1C" w14:textId="77777777" w:rsidTr="007F3E3A">
        <w:trPr>
          <w:trHeight w:val="20"/>
        </w:trPr>
        <w:tc>
          <w:tcPr>
            <w:tcW w:w="21399" w:type="dxa"/>
            <w:gridSpan w:val="15"/>
            <w:shd w:val="clear" w:color="auto" w:fill="auto"/>
            <w:vAlign w:val="center"/>
            <w:hideMark/>
          </w:tcPr>
          <w:p w14:paraId="29729E57" w14:textId="77777777" w:rsidR="00D254AA" w:rsidRPr="00D254AA" w:rsidRDefault="00D254AA"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bCs/>
                <w:sz w:val="24"/>
                <w:szCs w:val="24"/>
                <w:lang w:eastAsia="ru-RU"/>
              </w:rPr>
              <w:t>Показатели эффективности использования ресурсов, в том числе уровень потерь воды</w:t>
            </w:r>
          </w:p>
        </w:tc>
      </w:tr>
      <w:tr w:rsidR="003D7216" w:rsidRPr="00D254AA" w14:paraId="77413E44" w14:textId="77777777" w:rsidTr="002A73C7">
        <w:trPr>
          <w:trHeight w:val="20"/>
        </w:trPr>
        <w:tc>
          <w:tcPr>
            <w:tcW w:w="6232" w:type="dxa"/>
            <w:shd w:val="clear" w:color="auto" w:fill="auto"/>
            <w:vAlign w:val="center"/>
            <w:hideMark/>
          </w:tcPr>
          <w:p w14:paraId="54DBC31B" w14:textId="77777777" w:rsidR="003D7216" w:rsidRPr="00D254AA" w:rsidRDefault="003D7216"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 xml:space="preserve">доля потерь воды в централизованных системах холодного водоснабжения при транспортировке в общем объеме </w:t>
            </w:r>
            <w:r w:rsidRPr="00D254AA">
              <w:rPr>
                <w:rFonts w:ascii="Times New Roman" w:eastAsia="Times New Roman" w:hAnsi="Times New Roman"/>
                <w:sz w:val="24"/>
                <w:szCs w:val="24"/>
                <w:u w:val="single"/>
                <w:lang w:eastAsia="ru-RU"/>
              </w:rPr>
              <w:t xml:space="preserve">воды, поданной в водопроводную сеть </w:t>
            </w:r>
          </w:p>
        </w:tc>
        <w:tc>
          <w:tcPr>
            <w:tcW w:w="1416" w:type="dxa"/>
            <w:shd w:val="clear" w:color="auto" w:fill="auto"/>
            <w:vAlign w:val="center"/>
            <w:hideMark/>
          </w:tcPr>
          <w:p w14:paraId="0DD8C0D9" w14:textId="77777777" w:rsidR="003D7216" w:rsidRPr="00D254AA" w:rsidRDefault="003D7216"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w:t>
            </w:r>
          </w:p>
        </w:tc>
        <w:tc>
          <w:tcPr>
            <w:tcW w:w="1370" w:type="dxa"/>
            <w:shd w:val="clear" w:color="auto" w:fill="auto"/>
            <w:vAlign w:val="bottom"/>
            <w:hideMark/>
          </w:tcPr>
          <w:p w14:paraId="4F6AF6BC" w14:textId="546FF911" w:rsidR="003D7216" w:rsidRPr="00127033" w:rsidRDefault="002D2DD9"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D7216" w:rsidRPr="00127033">
              <w:rPr>
                <w:rFonts w:ascii="Times New Roman" w:eastAsia="Times New Roman" w:hAnsi="Times New Roman"/>
                <w:sz w:val="24"/>
                <w:szCs w:val="24"/>
                <w:lang w:eastAsia="ru-RU"/>
              </w:rPr>
              <w:t>,0</w:t>
            </w:r>
          </w:p>
        </w:tc>
        <w:tc>
          <w:tcPr>
            <w:tcW w:w="1036" w:type="dxa"/>
            <w:shd w:val="clear" w:color="auto" w:fill="auto"/>
            <w:vAlign w:val="bottom"/>
            <w:hideMark/>
          </w:tcPr>
          <w:p w14:paraId="55886316" w14:textId="2ED73B97" w:rsidR="003D7216" w:rsidRPr="00127033" w:rsidRDefault="002D2DD9"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D7216" w:rsidRPr="00127033">
              <w:rPr>
                <w:rFonts w:ascii="Times New Roman" w:eastAsia="Times New Roman" w:hAnsi="Times New Roman"/>
                <w:sz w:val="24"/>
                <w:szCs w:val="24"/>
                <w:lang w:eastAsia="ru-RU"/>
              </w:rPr>
              <w:t>,0</w:t>
            </w:r>
          </w:p>
        </w:tc>
        <w:tc>
          <w:tcPr>
            <w:tcW w:w="1426" w:type="dxa"/>
            <w:shd w:val="clear" w:color="auto" w:fill="auto"/>
            <w:vAlign w:val="bottom"/>
            <w:hideMark/>
          </w:tcPr>
          <w:p w14:paraId="6C4E2632" w14:textId="3AD9F35E" w:rsidR="003D7216" w:rsidRPr="00127033" w:rsidRDefault="002D2DD9"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D7216" w:rsidRPr="00127033">
              <w:rPr>
                <w:rFonts w:ascii="Times New Roman" w:eastAsia="Times New Roman" w:hAnsi="Times New Roman"/>
                <w:sz w:val="24"/>
                <w:szCs w:val="24"/>
                <w:lang w:eastAsia="ru-RU"/>
              </w:rPr>
              <w:t>,0</w:t>
            </w:r>
          </w:p>
        </w:tc>
        <w:tc>
          <w:tcPr>
            <w:tcW w:w="1094" w:type="dxa"/>
            <w:shd w:val="clear" w:color="auto" w:fill="auto"/>
            <w:vAlign w:val="bottom"/>
            <w:hideMark/>
          </w:tcPr>
          <w:p w14:paraId="0D1C38E3" w14:textId="324E9D4B" w:rsidR="003D7216" w:rsidRPr="002D2DD9" w:rsidRDefault="002D2DD9" w:rsidP="002D2DD9">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D7216" w:rsidRPr="00CD34F6">
              <w:rPr>
                <w:rFonts w:ascii="Times New Roman" w:eastAsia="Times New Roman" w:hAnsi="Times New Roman"/>
                <w:sz w:val="24"/>
                <w:szCs w:val="24"/>
                <w:lang w:eastAsia="ru-RU"/>
              </w:rPr>
              <w:t>,0</w:t>
            </w:r>
          </w:p>
        </w:tc>
        <w:tc>
          <w:tcPr>
            <w:tcW w:w="1134" w:type="dxa"/>
            <w:shd w:val="clear" w:color="auto" w:fill="auto"/>
            <w:vAlign w:val="bottom"/>
            <w:hideMark/>
          </w:tcPr>
          <w:p w14:paraId="0EBF2586" w14:textId="4E07B597" w:rsidR="003D7216" w:rsidRPr="00127033" w:rsidRDefault="002D2DD9"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D7216" w:rsidRPr="00127033">
              <w:rPr>
                <w:rFonts w:ascii="Times New Roman" w:eastAsia="Times New Roman" w:hAnsi="Times New Roman"/>
                <w:sz w:val="24"/>
                <w:szCs w:val="24"/>
                <w:lang w:eastAsia="ru-RU"/>
              </w:rPr>
              <w:t>,0</w:t>
            </w:r>
          </w:p>
        </w:tc>
        <w:tc>
          <w:tcPr>
            <w:tcW w:w="1029" w:type="dxa"/>
            <w:shd w:val="clear" w:color="auto" w:fill="auto"/>
            <w:vAlign w:val="bottom"/>
            <w:hideMark/>
          </w:tcPr>
          <w:p w14:paraId="560F3CFA" w14:textId="77777777" w:rsidR="003D7216" w:rsidRPr="002D2DD9" w:rsidRDefault="003D7216" w:rsidP="002A73C7">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CD34F6">
              <w:rPr>
                <w:rFonts w:ascii="Times New Roman" w:eastAsia="Times New Roman" w:hAnsi="Times New Roman"/>
                <w:sz w:val="24"/>
                <w:szCs w:val="24"/>
                <w:lang w:eastAsia="ru-RU"/>
              </w:rPr>
              <w:t>,0</w:t>
            </w:r>
          </w:p>
        </w:tc>
        <w:tc>
          <w:tcPr>
            <w:tcW w:w="937" w:type="dxa"/>
            <w:shd w:val="clear" w:color="auto" w:fill="auto"/>
            <w:vAlign w:val="bottom"/>
            <w:hideMark/>
          </w:tcPr>
          <w:p w14:paraId="21A31E9C" w14:textId="77777777" w:rsidR="003D7216" w:rsidRPr="00127033" w:rsidRDefault="003D7216"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27033">
              <w:rPr>
                <w:rFonts w:ascii="Times New Roman" w:eastAsia="Times New Roman" w:hAnsi="Times New Roman"/>
                <w:sz w:val="24"/>
                <w:szCs w:val="24"/>
                <w:lang w:eastAsia="ru-RU"/>
              </w:rPr>
              <w:t>,0</w:t>
            </w:r>
          </w:p>
        </w:tc>
        <w:tc>
          <w:tcPr>
            <w:tcW w:w="957" w:type="dxa"/>
            <w:shd w:val="clear" w:color="auto" w:fill="auto"/>
            <w:vAlign w:val="bottom"/>
            <w:hideMark/>
          </w:tcPr>
          <w:p w14:paraId="09DA0DB5" w14:textId="77777777" w:rsidR="003D7216" w:rsidRPr="002D2DD9" w:rsidRDefault="003D7216" w:rsidP="002A73C7">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CD34F6">
              <w:rPr>
                <w:rFonts w:ascii="Times New Roman" w:eastAsia="Times New Roman" w:hAnsi="Times New Roman"/>
                <w:sz w:val="24"/>
                <w:szCs w:val="24"/>
                <w:lang w:eastAsia="ru-RU"/>
              </w:rPr>
              <w:t>,0</w:t>
            </w:r>
          </w:p>
        </w:tc>
        <w:tc>
          <w:tcPr>
            <w:tcW w:w="941" w:type="dxa"/>
            <w:shd w:val="clear" w:color="auto" w:fill="auto"/>
            <w:vAlign w:val="bottom"/>
            <w:hideMark/>
          </w:tcPr>
          <w:p w14:paraId="0D4C93BA" w14:textId="77777777" w:rsidR="003D7216" w:rsidRPr="00127033" w:rsidRDefault="003D7216"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27033">
              <w:rPr>
                <w:rFonts w:ascii="Times New Roman" w:eastAsia="Times New Roman" w:hAnsi="Times New Roman"/>
                <w:sz w:val="24"/>
                <w:szCs w:val="24"/>
                <w:lang w:eastAsia="ru-RU"/>
              </w:rPr>
              <w:t>,0</w:t>
            </w:r>
          </w:p>
        </w:tc>
        <w:tc>
          <w:tcPr>
            <w:tcW w:w="957" w:type="dxa"/>
            <w:shd w:val="clear" w:color="auto" w:fill="auto"/>
            <w:vAlign w:val="bottom"/>
            <w:hideMark/>
          </w:tcPr>
          <w:p w14:paraId="4DCBF82C" w14:textId="77777777" w:rsidR="003D7216" w:rsidRPr="002D2DD9" w:rsidRDefault="003D7216" w:rsidP="002A73C7">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CD34F6">
              <w:rPr>
                <w:rFonts w:ascii="Times New Roman" w:eastAsia="Times New Roman" w:hAnsi="Times New Roman"/>
                <w:sz w:val="24"/>
                <w:szCs w:val="24"/>
                <w:lang w:eastAsia="ru-RU"/>
              </w:rPr>
              <w:t>,0</w:t>
            </w:r>
          </w:p>
        </w:tc>
        <w:tc>
          <w:tcPr>
            <w:tcW w:w="957" w:type="dxa"/>
            <w:shd w:val="clear" w:color="auto" w:fill="auto"/>
            <w:vAlign w:val="bottom"/>
            <w:hideMark/>
          </w:tcPr>
          <w:p w14:paraId="24FC9344" w14:textId="77777777" w:rsidR="003D7216" w:rsidRPr="00127033" w:rsidRDefault="003D7216"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957" w:type="dxa"/>
            <w:shd w:val="clear" w:color="auto" w:fill="auto"/>
            <w:vAlign w:val="bottom"/>
            <w:hideMark/>
          </w:tcPr>
          <w:p w14:paraId="08AA6508" w14:textId="77777777" w:rsidR="003D7216" w:rsidRPr="00127033" w:rsidRDefault="003D7216"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956" w:type="dxa"/>
            <w:shd w:val="clear" w:color="auto" w:fill="auto"/>
            <w:vAlign w:val="bottom"/>
            <w:hideMark/>
          </w:tcPr>
          <w:p w14:paraId="0BF2A8C5" w14:textId="77777777" w:rsidR="003D7216" w:rsidRPr="00127033" w:rsidRDefault="003D7216" w:rsidP="002A73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B1D53" w:rsidRPr="00D254AA" w14:paraId="4E96CA6C" w14:textId="77777777" w:rsidTr="006B1D53">
        <w:trPr>
          <w:trHeight w:val="20"/>
        </w:trPr>
        <w:tc>
          <w:tcPr>
            <w:tcW w:w="6232" w:type="dxa"/>
            <w:shd w:val="clear" w:color="auto" w:fill="auto"/>
            <w:vAlign w:val="center"/>
            <w:hideMark/>
          </w:tcPr>
          <w:p w14:paraId="1CFEB975" w14:textId="77777777" w:rsidR="006B1D53" w:rsidRPr="00D254AA" w:rsidRDefault="006B1D53" w:rsidP="006B1D53">
            <w:pPr>
              <w:spacing w:after="0" w:line="240" w:lineRule="auto"/>
              <w:rPr>
                <w:rFonts w:ascii="Times New Roman" w:eastAsia="Times New Roman" w:hAnsi="Times New Roman"/>
                <w:sz w:val="24"/>
                <w:szCs w:val="24"/>
                <w:lang w:eastAsia="ru-RU"/>
              </w:rPr>
            </w:pPr>
            <w:r w:rsidRPr="00F92843">
              <w:rPr>
                <w:rFonts w:ascii="Times New Roman" w:eastAsia="Times New Roman" w:hAnsi="Times New Roman"/>
                <w:sz w:val="24"/>
                <w:szCs w:val="24"/>
                <w:lang w:eastAsia="ru-RU"/>
              </w:rPr>
              <w:t>Удельный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416" w:type="dxa"/>
            <w:shd w:val="clear" w:color="auto" w:fill="auto"/>
            <w:vAlign w:val="center"/>
            <w:hideMark/>
          </w:tcPr>
          <w:p w14:paraId="731D6FA1" w14:textId="77777777" w:rsidR="006B1D53" w:rsidRPr="00D254AA" w:rsidRDefault="006B1D53" w:rsidP="006B1D53">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кВт.ч/куб.м</w:t>
            </w:r>
          </w:p>
        </w:tc>
        <w:tc>
          <w:tcPr>
            <w:tcW w:w="1370" w:type="dxa"/>
            <w:shd w:val="clear" w:color="auto" w:fill="auto"/>
            <w:vAlign w:val="bottom"/>
            <w:hideMark/>
          </w:tcPr>
          <w:p w14:paraId="4B50612F" w14:textId="77777777" w:rsidR="006B1D53" w:rsidRPr="00127033" w:rsidRDefault="006B1D53" w:rsidP="006B1D5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1036" w:type="dxa"/>
            <w:shd w:val="clear" w:color="auto" w:fill="auto"/>
            <w:vAlign w:val="bottom"/>
            <w:hideMark/>
          </w:tcPr>
          <w:p w14:paraId="65AD1EEA" w14:textId="77777777" w:rsidR="006B1D53" w:rsidRPr="002D2DD9" w:rsidRDefault="006B1D53" w:rsidP="006B1D53">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1426" w:type="dxa"/>
            <w:shd w:val="clear" w:color="auto" w:fill="auto"/>
            <w:vAlign w:val="bottom"/>
            <w:hideMark/>
          </w:tcPr>
          <w:p w14:paraId="3D87E4DA" w14:textId="77777777" w:rsidR="006B1D53" w:rsidRPr="00127033" w:rsidRDefault="006B1D53" w:rsidP="006B1D5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1094" w:type="dxa"/>
            <w:shd w:val="clear" w:color="auto" w:fill="auto"/>
            <w:vAlign w:val="bottom"/>
            <w:hideMark/>
          </w:tcPr>
          <w:p w14:paraId="216363FA" w14:textId="77777777" w:rsidR="006B1D53" w:rsidRPr="002D2DD9" w:rsidRDefault="006B1D53" w:rsidP="006B1D53">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1134" w:type="dxa"/>
            <w:shd w:val="clear" w:color="auto" w:fill="auto"/>
            <w:vAlign w:val="bottom"/>
            <w:hideMark/>
          </w:tcPr>
          <w:p w14:paraId="7CFF2D0E" w14:textId="77777777" w:rsidR="006B1D53" w:rsidRPr="00127033" w:rsidRDefault="006B1D53" w:rsidP="006B1D5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1029" w:type="dxa"/>
            <w:shd w:val="clear" w:color="auto" w:fill="auto"/>
            <w:vAlign w:val="bottom"/>
            <w:hideMark/>
          </w:tcPr>
          <w:p w14:paraId="64707DFA" w14:textId="77777777" w:rsidR="006B1D53" w:rsidRPr="002D2DD9" w:rsidRDefault="006B1D53" w:rsidP="006B1D53">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937" w:type="dxa"/>
            <w:shd w:val="clear" w:color="auto" w:fill="auto"/>
            <w:vAlign w:val="bottom"/>
            <w:hideMark/>
          </w:tcPr>
          <w:p w14:paraId="4A9DBE74" w14:textId="77777777" w:rsidR="006B1D53" w:rsidRPr="00127033" w:rsidRDefault="006B1D53" w:rsidP="006B1D5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0,86</w:t>
            </w:r>
          </w:p>
        </w:tc>
        <w:tc>
          <w:tcPr>
            <w:tcW w:w="957" w:type="dxa"/>
            <w:shd w:val="clear" w:color="auto" w:fill="auto"/>
            <w:vAlign w:val="bottom"/>
            <w:hideMark/>
          </w:tcPr>
          <w:p w14:paraId="20A051CB" w14:textId="02945AAD" w:rsidR="006B1D53" w:rsidRPr="002D2DD9" w:rsidRDefault="006B1D53" w:rsidP="006B1D53">
            <w:pPr>
              <w:spacing w:after="0"/>
              <w:jc w:val="right"/>
              <w:rPr>
                <w:rFonts w:ascii="Times New Roman" w:eastAsia="Times New Roman" w:hAnsi="Times New Roman"/>
                <w:sz w:val="24"/>
                <w:szCs w:val="24"/>
                <w:lang w:eastAsia="ru-RU"/>
              </w:rPr>
            </w:pPr>
            <w:r w:rsidRPr="00CB7239">
              <w:rPr>
                <w:rFonts w:ascii="Times New Roman" w:eastAsia="Times New Roman" w:hAnsi="Times New Roman"/>
                <w:sz w:val="24"/>
                <w:szCs w:val="24"/>
                <w:lang w:eastAsia="ru-RU"/>
              </w:rPr>
              <w:t>0,86</w:t>
            </w:r>
          </w:p>
        </w:tc>
        <w:tc>
          <w:tcPr>
            <w:tcW w:w="941" w:type="dxa"/>
            <w:shd w:val="clear" w:color="auto" w:fill="auto"/>
            <w:vAlign w:val="bottom"/>
            <w:hideMark/>
          </w:tcPr>
          <w:p w14:paraId="416E9091" w14:textId="6760A53B" w:rsidR="006B1D53" w:rsidRPr="00127033" w:rsidRDefault="006B1D53" w:rsidP="006B1D53">
            <w:pPr>
              <w:spacing w:after="0" w:line="240" w:lineRule="auto"/>
              <w:jc w:val="right"/>
              <w:rPr>
                <w:rFonts w:ascii="Times New Roman" w:eastAsia="Times New Roman" w:hAnsi="Times New Roman"/>
                <w:sz w:val="24"/>
                <w:szCs w:val="24"/>
                <w:lang w:eastAsia="ru-RU"/>
              </w:rPr>
            </w:pPr>
            <w:r w:rsidRPr="00CB7239">
              <w:rPr>
                <w:rFonts w:ascii="Times New Roman" w:eastAsia="Times New Roman" w:hAnsi="Times New Roman"/>
                <w:sz w:val="24"/>
                <w:szCs w:val="24"/>
                <w:lang w:eastAsia="ru-RU"/>
              </w:rPr>
              <w:t>0,86</w:t>
            </w:r>
          </w:p>
        </w:tc>
        <w:tc>
          <w:tcPr>
            <w:tcW w:w="957" w:type="dxa"/>
            <w:shd w:val="clear" w:color="auto" w:fill="auto"/>
            <w:vAlign w:val="bottom"/>
            <w:hideMark/>
          </w:tcPr>
          <w:p w14:paraId="49ACF0E1" w14:textId="4A9221DC" w:rsidR="006B1D53" w:rsidRPr="002D2DD9" w:rsidRDefault="006B1D53" w:rsidP="006B1D53">
            <w:pPr>
              <w:spacing w:after="0"/>
              <w:jc w:val="right"/>
              <w:rPr>
                <w:rFonts w:ascii="Times New Roman" w:eastAsia="Times New Roman" w:hAnsi="Times New Roman"/>
                <w:sz w:val="24"/>
                <w:szCs w:val="24"/>
                <w:lang w:eastAsia="ru-RU"/>
              </w:rPr>
            </w:pPr>
            <w:r w:rsidRPr="00CB7239">
              <w:rPr>
                <w:rFonts w:ascii="Times New Roman" w:eastAsia="Times New Roman" w:hAnsi="Times New Roman"/>
                <w:sz w:val="24"/>
                <w:szCs w:val="24"/>
                <w:lang w:eastAsia="ru-RU"/>
              </w:rPr>
              <w:t>0,86</w:t>
            </w:r>
          </w:p>
        </w:tc>
        <w:tc>
          <w:tcPr>
            <w:tcW w:w="957" w:type="dxa"/>
            <w:shd w:val="clear" w:color="auto" w:fill="auto"/>
            <w:vAlign w:val="bottom"/>
            <w:hideMark/>
          </w:tcPr>
          <w:p w14:paraId="0AA1B84A" w14:textId="55C5B953" w:rsidR="006B1D53" w:rsidRPr="00127033" w:rsidRDefault="006B1D53" w:rsidP="006B1D53">
            <w:pPr>
              <w:spacing w:after="0" w:line="240" w:lineRule="auto"/>
              <w:jc w:val="right"/>
              <w:rPr>
                <w:rFonts w:ascii="Times New Roman" w:eastAsia="Times New Roman" w:hAnsi="Times New Roman"/>
                <w:sz w:val="24"/>
                <w:szCs w:val="24"/>
                <w:lang w:eastAsia="ru-RU"/>
              </w:rPr>
            </w:pPr>
            <w:r w:rsidRPr="00CB7239">
              <w:rPr>
                <w:rFonts w:ascii="Times New Roman" w:eastAsia="Times New Roman" w:hAnsi="Times New Roman"/>
                <w:sz w:val="24"/>
                <w:szCs w:val="24"/>
                <w:lang w:eastAsia="ru-RU"/>
              </w:rPr>
              <w:t>0,86</w:t>
            </w:r>
          </w:p>
        </w:tc>
        <w:tc>
          <w:tcPr>
            <w:tcW w:w="957" w:type="dxa"/>
            <w:shd w:val="clear" w:color="auto" w:fill="auto"/>
            <w:vAlign w:val="bottom"/>
            <w:hideMark/>
          </w:tcPr>
          <w:p w14:paraId="7927AC79" w14:textId="0E843702" w:rsidR="006B1D53" w:rsidRPr="002D2DD9" w:rsidRDefault="006B1D53" w:rsidP="006B1D53">
            <w:pPr>
              <w:spacing w:after="0"/>
              <w:jc w:val="right"/>
              <w:rPr>
                <w:rFonts w:ascii="Times New Roman" w:eastAsia="Times New Roman" w:hAnsi="Times New Roman"/>
                <w:sz w:val="24"/>
                <w:szCs w:val="24"/>
                <w:lang w:eastAsia="ru-RU"/>
              </w:rPr>
            </w:pPr>
            <w:r w:rsidRPr="00CB7239">
              <w:rPr>
                <w:rFonts w:ascii="Times New Roman" w:eastAsia="Times New Roman" w:hAnsi="Times New Roman"/>
                <w:sz w:val="24"/>
                <w:szCs w:val="24"/>
                <w:lang w:eastAsia="ru-RU"/>
              </w:rPr>
              <w:t>0,86</w:t>
            </w:r>
          </w:p>
        </w:tc>
        <w:tc>
          <w:tcPr>
            <w:tcW w:w="956" w:type="dxa"/>
            <w:shd w:val="clear" w:color="auto" w:fill="auto"/>
            <w:vAlign w:val="bottom"/>
            <w:hideMark/>
          </w:tcPr>
          <w:p w14:paraId="021083A4" w14:textId="67BC311F" w:rsidR="006B1D53" w:rsidRPr="00127033" w:rsidRDefault="006B1D53" w:rsidP="006B1D53">
            <w:pPr>
              <w:spacing w:after="0" w:line="240" w:lineRule="auto"/>
              <w:jc w:val="right"/>
              <w:rPr>
                <w:rFonts w:ascii="Times New Roman" w:eastAsia="Times New Roman" w:hAnsi="Times New Roman"/>
                <w:sz w:val="24"/>
                <w:szCs w:val="24"/>
                <w:lang w:eastAsia="ru-RU"/>
              </w:rPr>
            </w:pPr>
            <w:r w:rsidRPr="00CB7239">
              <w:rPr>
                <w:rFonts w:ascii="Times New Roman" w:eastAsia="Times New Roman" w:hAnsi="Times New Roman"/>
                <w:sz w:val="24"/>
                <w:szCs w:val="24"/>
                <w:lang w:eastAsia="ru-RU"/>
              </w:rPr>
              <w:t>0,86</w:t>
            </w:r>
          </w:p>
        </w:tc>
      </w:tr>
    </w:tbl>
    <w:p w14:paraId="09E072A6" w14:textId="77777777" w:rsidR="00042C0F" w:rsidRDefault="00042C0F" w:rsidP="00D66916">
      <w:pPr>
        <w:pStyle w:val="ac"/>
      </w:pPr>
    </w:p>
    <w:p w14:paraId="029AF385" w14:textId="77777777" w:rsidR="00D254AA" w:rsidRDefault="00D254AA" w:rsidP="00D66916">
      <w:pPr>
        <w:pStyle w:val="ac"/>
      </w:pPr>
    </w:p>
    <w:p w14:paraId="0D7CE50D" w14:textId="77777777" w:rsidR="00042C0F" w:rsidRDefault="00042C0F" w:rsidP="00D66916">
      <w:pPr>
        <w:pStyle w:val="ac"/>
        <w:sectPr w:rsidR="00042C0F" w:rsidSect="00D254AA">
          <w:pgSz w:w="23808" w:h="16840" w:orient="landscape" w:code="8"/>
          <w:pgMar w:top="851" w:right="1134" w:bottom="1701" w:left="1134" w:header="425" w:footer="0" w:gutter="0"/>
          <w:cols w:space="708"/>
          <w:docGrid w:linePitch="360"/>
        </w:sectPr>
      </w:pPr>
    </w:p>
    <w:p w14:paraId="0B6BCBE4" w14:textId="77777777" w:rsidR="00FA4D25" w:rsidRPr="00EF0D8C" w:rsidRDefault="00FA4D25" w:rsidP="00CC1D2A">
      <w:pPr>
        <w:pStyle w:val="af0"/>
        <w:numPr>
          <w:ilvl w:val="0"/>
          <w:numId w:val="3"/>
        </w:numPr>
        <w:spacing w:before="240" w:after="240"/>
        <w:ind w:left="539" w:hanging="539"/>
        <w:rPr>
          <w:b/>
          <w:szCs w:val="29"/>
        </w:rPr>
      </w:pPr>
      <w:bookmarkStart w:id="128" w:name="_Toc519178827"/>
      <w:bookmarkStart w:id="129" w:name="_Toc528243014"/>
      <w:r w:rsidRPr="00EF0D8C">
        <w:rPr>
          <w:b/>
          <w:szCs w:val="29"/>
        </w:rPr>
        <w:lastRenderedPageBreak/>
        <w:t>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28"/>
      <w:bookmarkEnd w:id="129"/>
    </w:p>
    <w:p w14:paraId="41799BBB" w14:textId="76EE81BC" w:rsidR="00AF607E" w:rsidRPr="00AF607E" w:rsidRDefault="00AF607E" w:rsidP="00992D47">
      <w:pPr>
        <w:pStyle w:val="affc"/>
      </w:pPr>
      <w:r w:rsidRPr="00AF607E">
        <w:t xml:space="preserve">Сведения об объекте, имеющем признаки бесхозяйного, могут поступать от исполнительных органов государственной власти Российской Федерации, органов местного самоуправления, а также на основании заявлений юридических и физических лиц, а также выявляться </w:t>
      </w:r>
      <w:r w:rsidR="002D2DD9">
        <w:t>ресурсоснабжающей организацией</w:t>
      </w:r>
      <w:r w:rsidRPr="00AF607E">
        <w:t xml:space="preserve"> в ходе осуществления технического обследования централизованных сетей.</w:t>
      </w:r>
    </w:p>
    <w:p w14:paraId="71582DB9" w14:textId="77777777" w:rsidR="00AF607E" w:rsidRPr="00AF607E" w:rsidRDefault="00AF607E" w:rsidP="00992D47">
      <w:pPr>
        <w:pStyle w:val="affc"/>
      </w:pPr>
      <w:r w:rsidRPr="00AF607E">
        <w:t>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№416-ФЗ «О водоснабжении и водоотведении».</w:t>
      </w:r>
    </w:p>
    <w:p w14:paraId="5EDEF569" w14:textId="0CFC9DC8" w:rsidR="00AF607E" w:rsidRDefault="00AF607E" w:rsidP="00992D47">
      <w:pPr>
        <w:pStyle w:val="affc"/>
      </w:pPr>
      <w:r w:rsidRPr="00AF607E">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Администрацией </w:t>
      </w:r>
      <w:r w:rsidR="00B7511B">
        <w:t>Полетаевского</w:t>
      </w:r>
      <w:r w:rsidR="00436C85">
        <w:t xml:space="preserve"> сельского поселения</w:t>
      </w:r>
      <w:r w:rsidRPr="00AF607E">
        <w:t xml:space="preserve">, осуществляющей полномочия по владению, пользованию и распоряжению объектами муниципальной собственности </w:t>
      </w:r>
      <w:r w:rsidR="00B7511B">
        <w:t>Полетаевского</w:t>
      </w:r>
      <w:r w:rsidR="00436C85">
        <w:t xml:space="preserve"> сельского поселения</w:t>
      </w:r>
      <w:r w:rsidRPr="00AF607E">
        <w:t>.</w:t>
      </w:r>
    </w:p>
    <w:p w14:paraId="2A79A9DE" w14:textId="54A5AA51" w:rsidR="00FF204C" w:rsidRDefault="003D7216" w:rsidP="00992D47">
      <w:pPr>
        <w:pStyle w:val="affc"/>
      </w:pPr>
      <w:r>
        <w:t>На 01.01.</w:t>
      </w:r>
      <w:r w:rsidR="00B7511B">
        <w:t>201</w:t>
      </w:r>
      <w:r w:rsidR="004F004D">
        <w:t>8</w:t>
      </w:r>
      <w:r>
        <w:t xml:space="preserve"> года на территории сельского поселения не выявлено бесхозяйных объектов.</w:t>
      </w:r>
    </w:p>
    <w:p w14:paraId="7958624B" w14:textId="77777777" w:rsidR="00FF204C" w:rsidRDefault="00FF204C">
      <w:pPr>
        <w:spacing w:after="0" w:line="240" w:lineRule="auto"/>
        <w:rPr>
          <w:rFonts w:ascii="Times New Roman" w:hAnsi="Times New Roman"/>
          <w:sz w:val="24"/>
          <w:szCs w:val="24"/>
        </w:rPr>
      </w:pPr>
      <w:r>
        <w:rPr>
          <w:rFonts w:ascii="Times New Roman" w:hAnsi="Times New Roman"/>
          <w:sz w:val="24"/>
          <w:szCs w:val="24"/>
        </w:rPr>
        <w:br w:type="page"/>
      </w:r>
    </w:p>
    <w:p w14:paraId="6EE2F5E2" w14:textId="77777777" w:rsidR="00FF204C" w:rsidRDefault="00FF204C" w:rsidP="00FF204C">
      <w:pPr>
        <w:pStyle w:val="a7"/>
        <w:spacing w:line="240" w:lineRule="auto"/>
        <w:jc w:val="center"/>
        <w:rPr>
          <w:rFonts w:ascii="Times New Roman" w:eastAsia="Times New Roman" w:hAnsi="Times New Roman"/>
          <w:szCs w:val="24"/>
          <w:lang w:eastAsia="ru-RU"/>
        </w:rPr>
      </w:pPr>
    </w:p>
    <w:p w14:paraId="5993EB9A" w14:textId="77777777" w:rsidR="00FF204C" w:rsidRDefault="00FF204C" w:rsidP="00FF204C">
      <w:pPr>
        <w:pStyle w:val="a7"/>
        <w:spacing w:line="240" w:lineRule="auto"/>
        <w:jc w:val="center"/>
        <w:rPr>
          <w:rFonts w:ascii="Times New Roman" w:eastAsia="Times New Roman" w:hAnsi="Times New Roman"/>
          <w:szCs w:val="24"/>
          <w:lang w:eastAsia="ru-RU"/>
        </w:rPr>
      </w:pPr>
    </w:p>
    <w:p w14:paraId="2DB78DC9" w14:textId="77777777" w:rsidR="00FF204C" w:rsidRDefault="00FF204C" w:rsidP="00FF204C">
      <w:pPr>
        <w:pStyle w:val="a7"/>
        <w:spacing w:line="240" w:lineRule="auto"/>
        <w:jc w:val="center"/>
        <w:rPr>
          <w:rFonts w:ascii="Times New Roman" w:eastAsia="Times New Roman" w:hAnsi="Times New Roman"/>
          <w:szCs w:val="24"/>
          <w:lang w:eastAsia="ru-RU"/>
        </w:rPr>
      </w:pPr>
    </w:p>
    <w:p w14:paraId="71DFA3FC" w14:textId="77777777" w:rsidR="00FF204C" w:rsidRDefault="00FF204C" w:rsidP="00FF204C">
      <w:pPr>
        <w:pStyle w:val="a7"/>
        <w:spacing w:line="240" w:lineRule="auto"/>
        <w:jc w:val="center"/>
        <w:rPr>
          <w:rFonts w:ascii="Times New Roman" w:eastAsia="Times New Roman" w:hAnsi="Times New Roman"/>
          <w:szCs w:val="24"/>
          <w:lang w:eastAsia="ru-RU"/>
        </w:rPr>
      </w:pPr>
    </w:p>
    <w:p w14:paraId="24B9FDAC" w14:textId="77777777" w:rsidR="00FF204C" w:rsidRDefault="00FF204C" w:rsidP="00FF204C">
      <w:pPr>
        <w:pStyle w:val="a7"/>
        <w:spacing w:line="240" w:lineRule="auto"/>
        <w:jc w:val="center"/>
        <w:rPr>
          <w:rFonts w:ascii="Times New Roman" w:eastAsia="Times New Roman" w:hAnsi="Times New Roman"/>
          <w:szCs w:val="24"/>
          <w:lang w:eastAsia="ru-RU"/>
        </w:rPr>
      </w:pPr>
    </w:p>
    <w:p w14:paraId="1C47AB9D" w14:textId="77777777" w:rsidR="00FF204C" w:rsidRDefault="00FF204C" w:rsidP="00FF204C">
      <w:pPr>
        <w:pStyle w:val="a7"/>
        <w:spacing w:line="240" w:lineRule="auto"/>
        <w:jc w:val="center"/>
        <w:rPr>
          <w:rFonts w:ascii="Times New Roman" w:eastAsia="Times New Roman" w:hAnsi="Times New Roman"/>
          <w:szCs w:val="24"/>
          <w:lang w:eastAsia="ru-RU"/>
        </w:rPr>
      </w:pPr>
    </w:p>
    <w:p w14:paraId="0A332AB9" w14:textId="77777777" w:rsidR="00FF204C" w:rsidRDefault="00FF204C" w:rsidP="00FF204C">
      <w:pPr>
        <w:pStyle w:val="a7"/>
        <w:spacing w:line="240" w:lineRule="auto"/>
        <w:jc w:val="center"/>
        <w:rPr>
          <w:rFonts w:ascii="Times New Roman" w:eastAsia="Times New Roman" w:hAnsi="Times New Roman"/>
          <w:szCs w:val="24"/>
          <w:lang w:eastAsia="ru-RU"/>
        </w:rPr>
      </w:pPr>
    </w:p>
    <w:p w14:paraId="17375F4F" w14:textId="77777777" w:rsidR="00FF204C" w:rsidRDefault="00FF204C" w:rsidP="00FF204C">
      <w:pPr>
        <w:pStyle w:val="a7"/>
        <w:spacing w:line="240" w:lineRule="auto"/>
        <w:jc w:val="center"/>
        <w:rPr>
          <w:rFonts w:ascii="Times New Roman" w:eastAsia="Times New Roman" w:hAnsi="Times New Roman"/>
          <w:szCs w:val="24"/>
          <w:lang w:eastAsia="ru-RU"/>
        </w:rPr>
      </w:pPr>
    </w:p>
    <w:p w14:paraId="085DDE74" w14:textId="5234AACF" w:rsidR="00FF204C" w:rsidRDefault="00FF204C" w:rsidP="00FF204C">
      <w:pPr>
        <w:pStyle w:val="a7"/>
        <w:spacing w:line="240" w:lineRule="auto"/>
        <w:jc w:val="center"/>
        <w:rPr>
          <w:rFonts w:ascii="Times New Roman" w:eastAsia="Times New Roman" w:hAnsi="Times New Roman"/>
          <w:szCs w:val="24"/>
          <w:lang w:eastAsia="ru-RU"/>
        </w:rPr>
      </w:pPr>
      <w:r w:rsidRPr="00644EAE">
        <w:rPr>
          <w:rFonts w:ascii="Times New Roman" w:eastAsia="Times New Roman" w:hAnsi="Times New Roman"/>
          <w:szCs w:val="24"/>
          <w:lang w:eastAsia="ru-RU"/>
        </w:rPr>
        <w:t>СХЕМА ВОДО</w:t>
      </w:r>
      <w:r>
        <w:rPr>
          <w:rFonts w:ascii="Times New Roman" w:eastAsia="Times New Roman" w:hAnsi="Times New Roman"/>
          <w:szCs w:val="24"/>
          <w:lang w:eastAsia="ru-RU"/>
        </w:rPr>
        <w:t>ОТВЕДЕНИЯ</w:t>
      </w:r>
      <w:r w:rsidRPr="00644EAE">
        <w:rPr>
          <w:rFonts w:ascii="Times New Roman" w:eastAsia="Times New Roman" w:hAnsi="Times New Roman"/>
          <w:szCs w:val="24"/>
          <w:lang w:eastAsia="ru-RU"/>
        </w:rPr>
        <w:t xml:space="preserve"> </w:t>
      </w:r>
      <w:r>
        <w:rPr>
          <w:rFonts w:ascii="Times New Roman" w:eastAsia="Times New Roman" w:hAnsi="Times New Roman"/>
          <w:szCs w:val="24"/>
          <w:lang w:eastAsia="ru-RU"/>
        </w:rPr>
        <w:br/>
      </w:r>
      <w:r w:rsidR="00B7511B">
        <w:rPr>
          <w:rFonts w:ascii="Times New Roman" w:eastAsia="Times New Roman" w:hAnsi="Times New Roman"/>
          <w:szCs w:val="24"/>
          <w:lang w:eastAsia="ru-RU"/>
        </w:rPr>
        <w:t>ПОЛЕТАЕВСКОГО</w:t>
      </w:r>
      <w:r>
        <w:rPr>
          <w:rFonts w:ascii="Times New Roman" w:eastAsia="Times New Roman" w:hAnsi="Times New Roman"/>
          <w:szCs w:val="24"/>
          <w:lang w:eastAsia="ru-RU"/>
        </w:rPr>
        <w:t xml:space="preserve"> СЕЛЬСКОГО ПОСЕЛЕНИЯ</w:t>
      </w:r>
      <w:r w:rsidRPr="00644EAE">
        <w:rPr>
          <w:rFonts w:ascii="Times New Roman" w:eastAsia="Times New Roman" w:hAnsi="Times New Roman"/>
          <w:szCs w:val="24"/>
          <w:lang w:eastAsia="ru-RU"/>
        </w:rPr>
        <w:t xml:space="preserve"> </w:t>
      </w:r>
      <w:r w:rsidR="00B7511B">
        <w:rPr>
          <w:rFonts w:ascii="Times New Roman" w:eastAsia="Times New Roman" w:hAnsi="Times New Roman"/>
          <w:szCs w:val="24"/>
          <w:lang w:eastAsia="ru-RU"/>
        </w:rPr>
        <w:t>ЧЕЛЯБИНСКОЙ</w:t>
      </w:r>
      <w:r>
        <w:rPr>
          <w:rFonts w:ascii="Times New Roman" w:eastAsia="Times New Roman" w:hAnsi="Times New Roman"/>
          <w:szCs w:val="24"/>
          <w:lang w:eastAsia="ru-RU"/>
        </w:rPr>
        <w:t xml:space="preserve"> ОБЛАСТИ</w:t>
      </w:r>
      <w:r w:rsidRPr="00644EAE">
        <w:rPr>
          <w:rFonts w:ascii="Times New Roman" w:eastAsia="Times New Roman" w:hAnsi="Times New Roman"/>
          <w:szCs w:val="24"/>
          <w:lang w:eastAsia="ru-RU"/>
        </w:rPr>
        <w:t xml:space="preserve"> НА ПЕРИОД ДО </w:t>
      </w:r>
      <w:r w:rsidR="00B7511B">
        <w:rPr>
          <w:rFonts w:ascii="Times New Roman" w:eastAsia="Times New Roman" w:hAnsi="Times New Roman"/>
          <w:szCs w:val="24"/>
          <w:lang w:eastAsia="ru-RU"/>
        </w:rPr>
        <w:t>2028</w:t>
      </w:r>
      <w:r w:rsidRPr="00644EAE">
        <w:rPr>
          <w:rFonts w:ascii="Times New Roman" w:eastAsia="Times New Roman" w:hAnsi="Times New Roman"/>
          <w:szCs w:val="24"/>
          <w:lang w:eastAsia="ru-RU"/>
        </w:rPr>
        <w:t xml:space="preserve"> ГОДА</w:t>
      </w:r>
    </w:p>
    <w:p w14:paraId="20A81C9D" w14:textId="77777777" w:rsidR="00FF204C" w:rsidRDefault="00FF204C">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br w:type="page"/>
      </w:r>
    </w:p>
    <w:p w14:paraId="2BD1F8D7" w14:textId="19FAF368" w:rsidR="00C872F9" w:rsidRPr="00C872F9" w:rsidRDefault="00C872F9" w:rsidP="00C872F9">
      <w:pPr>
        <w:pStyle w:val="15"/>
        <w:tabs>
          <w:tab w:val="right" w:leader="dot" w:pos="9345"/>
        </w:tabs>
        <w:jc w:val="center"/>
        <w:rPr>
          <w:rFonts w:ascii="Times New Roman" w:hAnsi="Times New Roman"/>
          <w:szCs w:val="28"/>
        </w:rPr>
      </w:pPr>
      <w:r w:rsidRPr="00C872F9">
        <w:rPr>
          <w:rFonts w:ascii="Times New Roman" w:hAnsi="Times New Roman"/>
          <w:szCs w:val="28"/>
        </w:rPr>
        <w:lastRenderedPageBreak/>
        <w:t>Оглавление</w:t>
      </w:r>
    </w:p>
    <w:p w14:paraId="0C6386B2" w14:textId="60C6A255" w:rsidR="00C872F9" w:rsidRPr="00C872F9" w:rsidRDefault="00C872F9" w:rsidP="00C872F9">
      <w:pPr>
        <w:pStyle w:val="15"/>
        <w:tabs>
          <w:tab w:val="right" w:leader="dot" w:pos="9345"/>
        </w:tabs>
        <w:jc w:val="both"/>
        <w:rPr>
          <w:rFonts w:ascii="Times New Roman" w:eastAsiaTheme="minorEastAsia" w:hAnsi="Times New Roman"/>
          <w:noProof/>
          <w:szCs w:val="28"/>
          <w:lang w:eastAsia="ru-RU"/>
        </w:rPr>
      </w:pPr>
      <w:r w:rsidRPr="00C872F9">
        <w:rPr>
          <w:rFonts w:ascii="Times New Roman" w:hAnsi="Times New Roman"/>
          <w:szCs w:val="28"/>
        </w:rPr>
        <w:fldChar w:fldCharType="begin"/>
      </w:r>
      <w:r w:rsidRPr="00C872F9">
        <w:rPr>
          <w:rFonts w:ascii="Times New Roman" w:hAnsi="Times New Roman"/>
          <w:szCs w:val="28"/>
        </w:rPr>
        <w:instrText xml:space="preserve"> TOC \h \z \t "!ЗАГОЛОВОК;1" </w:instrText>
      </w:r>
      <w:r w:rsidRPr="00C872F9">
        <w:rPr>
          <w:rFonts w:ascii="Times New Roman" w:hAnsi="Times New Roman"/>
          <w:szCs w:val="28"/>
        </w:rPr>
        <w:fldChar w:fldCharType="separate"/>
      </w:r>
      <w:hyperlink w:anchor="_Toc528243015" w:history="1">
        <w:r w:rsidRPr="00C872F9">
          <w:rPr>
            <w:rStyle w:val="af3"/>
            <w:rFonts w:ascii="Times New Roman" w:hAnsi="Times New Roman"/>
            <w:noProof/>
            <w:szCs w:val="28"/>
          </w:rPr>
          <w:t>1. Существующее положение в сфере водоотведения Полетаевского сельского поселения</w:t>
        </w:r>
        <w:r w:rsidRPr="00C872F9">
          <w:rPr>
            <w:rFonts w:ascii="Times New Roman" w:hAnsi="Times New Roman"/>
            <w:noProof/>
            <w:webHidden/>
            <w:szCs w:val="28"/>
          </w:rPr>
          <w:tab/>
        </w:r>
        <w:r w:rsidRPr="00C872F9">
          <w:rPr>
            <w:rFonts w:ascii="Times New Roman" w:hAnsi="Times New Roman"/>
            <w:noProof/>
            <w:webHidden/>
            <w:szCs w:val="28"/>
          </w:rPr>
          <w:fldChar w:fldCharType="begin"/>
        </w:r>
        <w:r w:rsidRPr="00C872F9">
          <w:rPr>
            <w:rFonts w:ascii="Times New Roman" w:hAnsi="Times New Roman"/>
            <w:noProof/>
            <w:webHidden/>
            <w:szCs w:val="28"/>
          </w:rPr>
          <w:instrText xml:space="preserve"> PAGEREF _Toc528243015 \h </w:instrText>
        </w:r>
        <w:r w:rsidRPr="00C872F9">
          <w:rPr>
            <w:rFonts w:ascii="Times New Roman" w:hAnsi="Times New Roman"/>
            <w:noProof/>
            <w:webHidden/>
            <w:szCs w:val="28"/>
          </w:rPr>
        </w:r>
        <w:r w:rsidRPr="00C872F9">
          <w:rPr>
            <w:rFonts w:ascii="Times New Roman" w:hAnsi="Times New Roman"/>
            <w:noProof/>
            <w:webHidden/>
            <w:szCs w:val="28"/>
          </w:rPr>
          <w:fldChar w:fldCharType="separate"/>
        </w:r>
        <w:r w:rsidR="006C3906">
          <w:rPr>
            <w:rFonts w:ascii="Times New Roman" w:hAnsi="Times New Roman"/>
            <w:noProof/>
            <w:webHidden/>
            <w:szCs w:val="28"/>
          </w:rPr>
          <w:t>77</w:t>
        </w:r>
        <w:r w:rsidRPr="00C872F9">
          <w:rPr>
            <w:rFonts w:ascii="Times New Roman" w:hAnsi="Times New Roman"/>
            <w:noProof/>
            <w:webHidden/>
            <w:szCs w:val="28"/>
          </w:rPr>
          <w:fldChar w:fldCharType="end"/>
        </w:r>
      </w:hyperlink>
    </w:p>
    <w:p w14:paraId="613303A6" w14:textId="4072071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6" w:history="1">
        <w:r w:rsidR="00C872F9" w:rsidRPr="00C872F9">
          <w:rPr>
            <w:rStyle w:val="af3"/>
            <w:rFonts w:ascii="Times New Roman" w:hAnsi="Times New Roman"/>
            <w:noProof/>
            <w:szCs w:val="28"/>
          </w:rPr>
          <w:t>1.1.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структуры системы сбора, очистки и отведения сточных вод на территории Полетаевского сельского поселения и деление территории Полетаевского сельского поселения на эксплуатационные зоны</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77</w:t>
        </w:r>
        <w:r w:rsidR="00C872F9" w:rsidRPr="00C872F9">
          <w:rPr>
            <w:rFonts w:ascii="Times New Roman" w:hAnsi="Times New Roman"/>
            <w:noProof/>
            <w:webHidden/>
            <w:szCs w:val="28"/>
          </w:rPr>
          <w:fldChar w:fldCharType="end"/>
        </w:r>
      </w:hyperlink>
    </w:p>
    <w:p w14:paraId="7D1FDEDA" w14:textId="396DC448"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7" w:history="1">
        <w:r w:rsidR="00C872F9" w:rsidRPr="00C872F9">
          <w:rPr>
            <w:rStyle w:val="af3"/>
            <w:rFonts w:ascii="Times New Roman" w:hAnsi="Times New Roman"/>
            <w:noProof/>
            <w:szCs w:val="28"/>
          </w:rPr>
          <w:t>1.2.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результатов технического обследования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78</w:t>
        </w:r>
        <w:r w:rsidR="00C872F9" w:rsidRPr="00C872F9">
          <w:rPr>
            <w:rFonts w:ascii="Times New Roman" w:hAnsi="Times New Roman"/>
            <w:noProof/>
            <w:webHidden/>
            <w:szCs w:val="28"/>
          </w:rPr>
          <w:fldChar w:fldCharType="end"/>
        </w:r>
      </w:hyperlink>
    </w:p>
    <w:p w14:paraId="4AB55272" w14:textId="525C9D9E"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8" w:history="1">
        <w:r w:rsidR="00C872F9" w:rsidRPr="00C872F9">
          <w:rPr>
            <w:rStyle w:val="af3"/>
            <w:rFonts w:ascii="Times New Roman" w:hAnsi="Times New Roman"/>
            <w:noProof/>
            <w:szCs w:val="28"/>
          </w:rPr>
          <w:t>1.3.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2928C5FE" w14:textId="1286748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19" w:history="1">
        <w:r w:rsidR="00C872F9" w:rsidRPr="00C872F9">
          <w:rPr>
            <w:rStyle w:val="af3"/>
            <w:rFonts w:ascii="Times New Roman" w:hAnsi="Times New Roman"/>
            <w:noProof/>
            <w:szCs w:val="28"/>
          </w:rPr>
          <w:t>1.4.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_Toc528243019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1C406E4D" w14:textId="158BAFF7"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0" w:history="1">
        <w:r w:rsidR="00C872F9" w:rsidRPr="00C872F9">
          <w:rPr>
            <w:rStyle w:val="af3"/>
            <w:rFonts w:ascii="Times New Roman" w:hAnsi="Times New Roman"/>
            <w:noProof/>
            <w:szCs w:val="28"/>
          </w:rPr>
          <w:t>1.5.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состояния и функционирования канализационных коллекторов и сетей, сооружений на них</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_Toc528243020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6ED44F52" w14:textId="7B164EF0"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1" w:history="1">
        <w:r w:rsidR="00C872F9" w:rsidRPr="00C872F9">
          <w:rPr>
            <w:rStyle w:val="af3"/>
            <w:rFonts w:ascii="Times New Roman" w:hAnsi="Times New Roman"/>
            <w:noProof/>
            <w:szCs w:val="28"/>
          </w:rPr>
          <w:t>1.6.</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безопасности и надежности объектов централизованной системы водоотведения и их управляемости</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_Toc528243021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81</w:t>
        </w:r>
        <w:r w:rsidR="00C872F9" w:rsidRPr="00C872F9">
          <w:rPr>
            <w:rFonts w:ascii="Times New Roman" w:hAnsi="Times New Roman"/>
            <w:noProof/>
            <w:webHidden/>
            <w:szCs w:val="28"/>
          </w:rPr>
          <w:fldChar w:fldCharType="end"/>
        </w:r>
      </w:hyperlink>
    </w:p>
    <w:p w14:paraId="61F3E457" w14:textId="0D16592F"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2" w:history="1">
        <w:r w:rsidR="00C872F9" w:rsidRPr="00C872F9">
          <w:rPr>
            <w:rStyle w:val="af3"/>
            <w:rFonts w:ascii="Times New Roman" w:hAnsi="Times New Roman"/>
            <w:noProof/>
            <w:szCs w:val="28"/>
          </w:rPr>
          <w:t>1.7.</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воздействия сбросов сточных вод через централизованную систему водоотведения на окружающую среду</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_Toc528243022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82</w:t>
        </w:r>
        <w:r w:rsidR="00C872F9" w:rsidRPr="00C872F9">
          <w:rPr>
            <w:rFonts w:ascii="Times New Roman" w:hAnsi="Times New Roman"/>
            <w:noProof/>
            <w:webHidden/>
            <w:szCs w:val="28"/>
          </w:rPr>
          <w:fldChar w:fldCharType="end"/>
        </w:r>
      </w:hyperlink>
    </w:p>
    <w:p w14:paraId="648BB8A4" w14:textId="0DF66C0F"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3" w:history="1">
        <w:r w:rsidR="00C872F9" w:rsidRPr="00C872F9">
          <w:rPr>
            <w:rStyle w:val="af3"/>
            <w:rFonts w:ascii="Times New Roman" w:hAnsi="Times New Roman"/>
            <w:noProof/>
            <w:szCs w:val="28"/>
          </w:rPr>
          <w:t>1.8.</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территорий Полетаевского сельского поселения, не охваченных централизованной системой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_Toc528243023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82</w:t>
        </w:r>
        <w:r w:rsidR="00C872F9" w:rsidRPr="00C872F9">
          <w:rPr>
            <w:rFonts w:ascii="Times New Roman" w:hAnsi="Times New Roman"/>
            <w:noProof/>
            <w:webHidden/>
            <w:szCs w:val="28"/>
          </w:rPr>
          <w:fldChar w:fldCharType="end"/>
        </w:r>
      </w:hyperlink>
    </w:p>
    <w:p w14:paraId="5F376004" w14:textId="22984B0D"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4" w:history="1">
        <w:r w:rsidR="00C872F9" w:rsidRPr="00C872F9">
          <w:rPr>
            <w:rStyle w:val="af3"/>
            <w:rFonts w:ascii="Times New Roman" w:hAnsi="Times New Roman"/>
            <w:noProof/>
            <w:szCs w:val="28"/>
          </w:rPr>
          <w:t>1.9.</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существующих технических и технологических проблем системы Полетаевского сельского поселения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_Toc528243024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82</w:t>
        </w:r>
        <w:r w:rsidR="00C872F9" w:rsidRPr="00C872F9">
          <w:rPr>
            <w:rFonts w:ascii="Times New Roman" w:hAnsi="Times New Roman"/>
            <w:noProof/>
            <w:webHidden/>
            <w:szCs w:val="28"/>
          </w:rPr>
          <w:fldChar w:fldCharType="end"/>
        </w:r>
      </w:hyperlink>
    </w:p>
    <w:p w14:paraId="6A6B5DA1" w14:textId="2EA59188"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25" w:history="1">
        <w:r w:rsidR="00C872F9" w:rsidRPr="00C872F9">
          <w:rPr>
            <w:rStyle w:val="af3"/>
            <w:rFonts w:ascii="Times New Roman" w:hAnsi="Times New Roman"/>
            <w:noProof/>
            <w:szCs w:val="28"/>
          </w:rPr>
          <w:t>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Балансы сточных вод в системе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_Toc528243025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33F3E412" w14:textId="6C8F91BE"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6" w:history="1">
        <w:r w:rsidR="00C872F9" w:rsidRPr="00C872F9">
          <w:rPr>
            <w:rStyle w:val="af3"/>
            <w:rFonts w:ascii="Times New Roman" w:hAnsi="Times New Roman"/>
            <w:noProof/>
            <w:szCs w:val="28"/>
          </w:rPr>
          <w:t>2.1.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 xml:space="preserve">Баланс поступления сточных вод в централизованную систему водоотведения и отведения стоков по технологическим зонам </w:t>
        </w:r>
        <w:r w:rsidR="00C872F9">
          <w:rPr>
            <w:rStyle w:val="af3"/>
            <w:rFonts w:ascii="Times New Roman" w:hAnsi="Times New Roman"/>
            <w:noProof/>
            <w:szCs w:val="28"/>
          </w:rPr>
          <w:br/>
        </w:r>
        <w:r w:rsidR="00C872F9" w:rsidRPr="00C872F9">
          <w:rPr>
            <w:rStyle w:val="af3"/>
            <w:rFonts w:ascii="Times New Roman" w:hAnsi="Times New Roman"/>
            <w:noProof/>
            <w:szCs w:val="28"/>
          </w:rPr>
          <w:t>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2E8166AC" w14:textId="08390F8C"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7" w:history="1">
        <w:r w:rsidR="00C872F9" w:rsidRPr="00C872F9">
          <w:rPr>
            <w:rStyle w:val="af3"/>
            <w:rFonts w:ascii="Times New Roman" w:hAnsi="Times New Roman"/>
            <w:noProof/>
            <w:szCs w:val="28"/>
          </w:rPr>
          <w:t>2.2.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фактического притока неорганизованного стока по технологическим зонам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354CB00C" w14:textId="3AF2DE76"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8" w:history="1">
        <w:r w:rsidR="00C872F9" w:rsidRPr="00C872F9">
          <w:rPr>
            <w:rStyle w:val="af3"/>
            <w:rFonts w:ascii="Times New Roman" w:hAnsi="Times New Roman"/>
            <w:noProof/>
            <w:szCs w:val="28"/>
          </w:rPr>
          <w:t>2.3.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83</w:t>
        </w:r>
        <w:r w:rsidR="00C872F9" w:rsidRPr="00C872F9">
          <w:rPr>
            <w:rFonts w:ascii="Times New Roman" w:hAnsi="Times New Roman"/>
            <w:noProof/>
            <w:webHidden/>
            <w:szCs w:val="28"/>
          </w:rPr>
          <w:fldChar w:fldCharType="end"/>
        </w:r>
      </w:hyperlink>
    </w:p>
    <w:p w14:paraId="5A0A94D9" w14:textId="329EAE9D"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29" w:history="1">
        <w:r w:rsidR="00C872F9" w:rsidRPr="00C872F9">
          <w:rPr>
            <w:rStyle w:val="af3"/>
            <w:rFonts w:ascii="Times New Roman" w:hAnsi="Times New Roman"/>
            <w:noProof/>
            <w:szCs w:val="28"/>
          </w:rPr>
          <w:t>2.4.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_Toc528243029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84</w:t>
        </w:r>
        <w:r w:rsidR="00C872F9" w:rsidRPr="00C872F9">
          <w:rPr>
            <w:rFonts w:ascii="Times New Roman" w:hAnsi="Times New Roman"/>
            <w:noProof/>
            <w:webHidden/>
            <w:szCs w:val="28"/>
          </w:rPr>
          <w:fldChar w:fldCharType="end"/>
        </w:r>
      </w:hyperlink>
    </w:p>
    <w:p w14:paraId="62FD3686" w14:textId="12089FB3"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0" w:history="1">
        <w:r w:rsidR="00C872F9" w:rsidRPr="00C872F9">
          <w:rPr>
            <w:rStyle w:val="af3"/>
            <w:rFonts w:ascii="Times New Roman" w:hAnsi="Times New Roman"/>
            <w:noProof/>
            <w:szCs w:val="28"/>
          </w:rPr>
          <w:t>2.5.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Полетаевского сельского поселения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_Toc528243030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84</w:t>
        </w:r>
        <w:r w:rsidR="00C872F9" w:rsidRPr="00C872F9">
          <w:rPr>
            <w:rFonts w:ascii="Times New Roman" w:hAnsi="Times New Roman"/>
            <w:noProof/>
            <w:webHidden/>
            <w:szCs w:val="28"/>
          </w:rPr>
          <w:fldChar w:fldCharType="end"/>
        </w:r>
      </w:hyperlink>
    </w:p>
    <w:p w14:paraId="2721AFE3" w14:textId="0019EDEC"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31" w:history="1">
        <w:r w:rsidR="00C872F9" w:rsidRPr="00C872F9">
          <w:rPr>
            <w:rStyle w:val="af3"/>
            <w:rFonts w:ascii="Times New Roman" w:hAnsi="Times New Roman"/>
            <w:noProof/>
            <w:szCs w:val="28"/>
          </w:rPr>
          <w:t>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Прогноз объема сточных вод</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_Toc528243031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52655EF2" w14:textId="2BA4116D"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2" w:history="1">
        <w:r w:rsidR="00C872F9" w:rsidRPr="00C872F9">
          <w:rPr>
            <w:rStyle w:val="af3"/>
            <w:rFonts w:ascii="Times New Roman" w:hAnsi="Times New Roman"/>
            <w:noProof/>
            <w:szCs w:val="28"/>
          </w:rPr>
          <w:t>3.1.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Сведения о фактическом и ожидаемом поступлении сточных вод в централизованную систему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_Toc528243032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15F84EB2" w14:textId="5C46CF69"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3" w:history="1">
        <w:r w:rsidR="00C872F9" w:rsidRPr="00C872F9">
          <w:rPr>
            <w:rStyle w:val="af3"/>
            <w:rFonts w:ascii="Times New Roman" w:hAnsi="Times New Roman"/>
            <w:noProof/>
            <w:szCs w:val="28"/>
          </w:rPr>
          <w:t>3.2.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структуры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_Toc528243033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71EFC1E7" w14:textId="61099B98"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4" w:history="1">
        <w:r w:rsidR="00C872F9" w:rsidRPr="00C872F9">
          <w:rPr>
            <w:rStyle w:val="af3"/>
            <w:rFonts w:ascii="Times New Roman" w:hAnsi="Times New Roman"/>
            <w:noProof/>
            <w:szCs w:val="28"/>
          </w:rPr>
          <w:t>3.3.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_Toc528243034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85</w:t>
        </w:r>
        <w:r w:rsidR="00C872F9" w:rsidRPr="00C872F9">
          <w:rPr>
            <w:rFonts w:ascii="Times New Roman" w:hAnsi="Times New Roman"/>
            <w:noProof/>
            <w:webHidden/>
            <w:szCs w:val="28"/>
          </w:rPr>
          <w:fldChar w:fldCharType="end"/>
        </w:r>
      </w:hyperlink>
    </w:p>
    <w:p w14:paraId="15EEA073" w14:textId="2E367D3E"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5" w:history="1">
        <w:r w:rsidR="00C872F9" w:rsidRPr="00C872F9">
          <w:rPr>
            <w:rStyle w:val="af3"/>
            <w:rFonts w:ascii="Times New Roman" w:hAnsi="Times New Roman"/>
            <w:noProof/>
            <w:szCs w:val="28"/>
          </w:rPr>
          <w:t>3.4.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Результаты анализа гидравлических режимов и режимов работы элементов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_Toc528243035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7E8E140C" w14:textId="003609FB"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6" w:history="1">
        <w:r w:rsidR="00C872F9" w:rsidRPr="00C872F9">
          <w:rPr>
            <w:rStyle w:val="af3"/>
            <w:rFonts w:ascii="Times New Roman" w:hAnsi="Times New Roman"/>
            <w:noProof/>
            <w:szCs w:val="28"/>
          </w:rPr>
          <w:t>3.5.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Анализ резервов производственных мощностей очистных сооружений системы водоотведения и возможности расширения зоны их действия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2BA3FA03" w14:textId="39B2CDD4"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37" w:history="1">
        <w:r w:rsidR="00C872F9" w:rsidRPr="00C872F9">
          <w:rPr>
            <w:rStyle w:val="af3"/>
            <w:rFonts w:ascii="Times New Roman" w:hAnsi="Times New Roman"/>
            <w:noProof/>
            <w:szCs w:val="28"/>
          </w:rPr>
          <w:t>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4CBAFD10" w14:textId="5A794AE7"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8" w:history="1">
        <w:r w:rsidR="00C872F9" w:rsidRPr="00C872F9">
          <w:rPr>
            <w:rStyle w:val="af3"/>
            <w:rFonts w:ascii="Times New Roman" w:hAnsi="Times New Roman"/>
            <w:noProof/>
            <w:szCs w:val="28"/>
          </w:rPr>
          <w:t>4.1.</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Основные направления, принципы, задачи и целевые показатели развития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86</w:t>
        </w:r>
        <w:r w:rsidR="00C872F9" w:rsidRPr="00C872F9">
          <w:rPr>
            <w:rFonts w:ascii="Times New Roman" w:hAnsi="Times New Roman"/>
            <w:noProof/>
            <w:webHidden/>
            <w:szCs w:val="28"/>
          </w:rPr>
          <w:fldChar w:fldCharType="end"/>
        </w:r>
      </w:hyperlink>
    </w:p>
    <w:p w14:paraId="3C8B1C97" w14:textId="54E6170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39" w:history="1">
        <w:r w:rsidR="00C872F9" w:rsidRPr="00C872F9">
          <w:rPr>
            <w:rStyle w:val="af3"/>
            <w:rFonts w:ascii="Times New Roman" w:hAnsi="Times New Roman"/>
            <w:noProof/>
            <w:szCs w:val="28"/>
          </w:rPr>
          <w:t>4.2.</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Перечень основных мероприятий по реализации схем водоотведения с разбивкой по годам, включая технические обоснования этих мероприятий</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_Toc528243039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87</w:t>
        </w:r>
        <w:r w:rsidR="00C872F9" w:rsidRPr="00C872F9">
          <w:rPr>
            <w:rFonts w:ascii="Times New Roman" w:hAnsi="Times New Roman"/>
            <w:noProof/>
            <w:webHidden/>
            <w:szCs w:val="28"/>
          </w:rPr>
          <w:fldChar w:fldCharType="end"/>
        </w:r>
      </w:hyperlink>
    </w:p>
    <w:p w14:paraId="3FD49529" w14:textId="111401AA"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0" w:history="1">
        <w:r w:rsidR="00C872F9" w:rsidRPr="00C872F9">
          <w:rPr>
            <w:rStyle w:val="af3"/>
            <w:rFonts w:ascii="Times New Roman" w:hAnsi="Times New Roman"/>
            <w:noProof/>
            <w:szCs w:val="28"/>
          </w:rPr>
          <w:t>4.3.</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Технические обоснования основных мероприятий по реализации схем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_Toc528243040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87</w:t>
        </w:r>
        <w:r w:rsidR="00C872F9" w:rsidRPr="00C872F9">
          <w:rPr>
            <w:rFonts w:ascii="Times New Roman" w:hAnsi="Times New Roman"/>
            <w:noProof/>
            <w:webHidden/>
            <w:szCs w:val="28"/>
          </w:rPr>
          <w:fldChar w:fldCharType="end"/>
        </w:r>
      </w:hyperlink>
    </w:p>
    <w:p w14:paraId="596B2A99" w14:textId="10222551"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1" w:history="1">
        <w:r w:rsidR="00C872F9" w:rsidRPr="00C872F9">
          <w:rPr>
            <w:rStyle w:val="af3"/>
            <w:rFonts w:ascii="Times New Roman" w:hAnsi="Times New Roman"/>
            <w:noProof/>
            <w:szCs w:val="28"/>
          </w:rPr>
          <w:t>4.4.</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 xml:space="preserve">Сведения о вновь строящихся, реконструируемых и предлагаемых к выводу из эксплуатации объектах централизованной системы </w:t>
        </w:r>
        <w:r w:rsidR="00C872F9">
          <w:rPr>
            <w:rStyle w:val="af3"/>
            <w:rFonts w:ascii="Times New Roman" w:hAnsi="Times New Roman"/>
            <w:noProof/>
            <w:szCs w:val="28"/>
          </w:rPr>
          <w:br/>
        </w:r>
        <w:r w:rsidR="00C872F9" w:rsidRPr="00C872F9">
          <w:rPr>
            <w:rStyle w:val="af3"/>
            <w:rFonts w:ascii="Times New Roman" w:hAnsi="Times New Roman"/>
            <w:noProof/>
            <w:szCs w:val="28"/>
          </w:rPr>
          <w:t>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_Toc528243041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88</w:t>
        </w:r>
        <w:r w:rsidR="00C872F9" w:rsidRPr="00C872F9">
          <w:rPr>
            <w:rFonts w:ascii="Times New Roman" w:hAnsi="Times New Roman"/>
            <w:noProof/>
            <w:webHidden/>
            <w:szCs w:val="28"/>
          </w:rPr>
          <w:fldChar w:fldCharType="end"/>
        </w:r>
      </w:hyperlink>
    </w:p>
    <w:p w14:paraId="7F4E0E37" w14:textId="1D7841D6"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2" w:history="1">
        <w:r w:rsidR="00C872F9" w:rsidRPr="00C872F9">
          <w:rPr>
            <w:rStyle w:val="af3"/>
            <w:rFonts w:ascii="Times New Roman" w:hAnsi="Times New Roman"/>
            <w:noProof/>
            <w:szCs w:val="28"/>
          </w:rPr>
          <w:t>4.5.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_Toc528243042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88</w:t>
        </w:r>
        <w:r w:rsidR="00C872F9" w:rsidRPr="00C872F9">
          <w:rPr>
            <w:rFonts w:ascii="Times New Roman" w:hAnsi="Times New Roman"/>
            <w:noProof/>
            <w:webHidden/>
            <w:szCs w:val="28"/>
          </w:rPr>
          <w:fldChar w:fldCharType="end"/>
        </w:r>
      </w:hyperlink>
    </w:p>
    <w:p w14:paraId="70843DA0" w14:textId="0A048FC3"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3" w:history="1">
        <w:r w:rsidR="00C872F9" w:rsidRPr="00C872F9">
          <w:rPr>
            <w:rStyle w:val="af3"/>
            <w:rFonts w:ascii="Times New Roman" w:hAnsi="Times New Roman"/>
            <w:noProof/>
            <w:szCs w:val="28"/>
          </w:rPr>
          <w:t>4.6.</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Описание вариантов маршрутов прохождения трубопроводов (трасс) по территории Полетаевского сельского поселения, расположения намечаемых площадок под строительство сооружений водоотведения и их обоснование</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_Toc528243043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88</w:t>
        </w:r>
        <w:r w:rsidR="00C872F9" w:rsidRPr="00C872F9">
          <w:rPr>
            <w:rFonts w:ascii="Times New Roman" w:hAnsi="Times New Roman"/>
            <w:noProof/>
            <w:webHidden/>
            <w:szCs w:val="28"/>
          </w:rPr>
          <w:fldChar w:fldCharType="end"/>
        </w:r>
      </w:hyperlink>
    </w:p>
    <w:p w14:paraId="1C3D27D3" w14:textId="1D35871A" w:rsidR="00C872F9" w:rsidRPr="00C872F9" w:rsidRDefault="00C136F4" w:rsidP="00C872F9">
      <w:pPr>
        <w:pStyle w:val="15"/>
        <w:tabs>
          <w:tab w:val="right" w:leader="dot" w:pos="9345"/>
        </w:tabs>
        <w:jc w:val="both"/>
        <w:rPr>
          <w:rFonts w:ascii="Times New Roman" w:eastAsiaTheme="minorEastAsia" w:hAnsi="Times New Roman"/>
          <w:noProof/>
          <w:szCs w:val="28"/>
          <w:lang w:eastAsia="ru-RU"/>
        </w:rPr>
      </w:pPr>
      <w:hyperlink w:anchor="_Toc528243044" w:history="1">
        <w:r w:rsidR="00C872F9" w:rsidRPr="00C872F9">
          <w:rPr>
            <w:rStyle w:val="af3"/>
            <w:rFonts w:ascii="Times New Roman" w:hAnsi="Times New Roman"/>
            <w:noProof/>
            <w:szCs w:val="28"/>
          </w:rPr>
          <w:t>4.7. Границы и характеристики охранных зон сетей и сооружений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_Toc528243044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89</w:t>
        </w:r>
        <w:r w:rsidR="00C872F9" w:rsidRPr="00C872F9">
          <w:rPr>
            <w:rFonts w:ascii="Times New Roman" w:hAnsi="Times New Roman"/>
            <w:noProof/>
            <w:webHidden/>
            <w:szCs w:val="28"/>
          </w:rPr>
          <w:fldChar w:fldCharType="end"/>
        </w:r>
      </w:hyperlink>
    </w:p>
    <w:p w14:paraId="712D9780" w14:textId="16144868" w:rsidR="00C872F9" w:rsidRPr="00C872F9" w:rsidRDefault="00C136F4" w:rsidP="00C872F9">
      <w:pPr>
        <w:pStyle w:val="15"/>
        <w:tabs>
          <w:tab w:val="right" w:leader="dot" w:pos="9345"/>
        </w:tabs>
        <w:jc w:val="both"/>
        <w:rPr>
          <w:rFonts w:ascii="Times New Roman" w:eastAsiaTheme="minorEastAsia" w:hAnsi="Times New Roman"/>
          <w:noProof/>
          <w:szCs w:val="28"/>
          <w:lang w:eastAsia="ru-RU"/>
        </w:rPr>
      </w:pPr>
      <w:hyperlink w:anchor="_Toc528243045" w:history="1">
        <w:r w:rsidR="00C872F9" w:rsidRPr="00C872F9">
          <w:rPr>
            <w:rStyle w:val="af3"/>
            <w:rFonts w:ascii="Times New Roman" w:hAnsi="Times New Roman"/>
            <w:noProof/>
            <w:szCs w:val="28"/>
          </w:rPr>
          <w:t>4.8. Границы планируемых зон размещения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_Toc528243045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91</w:t>
        </w:r>
        <w:r w:rsidR="00C872F9" w:rsidRPr="00C872F9">
          <w:rPr>
            <w:rFonts w:ascii="Times New Roman" w:hAnsi="Times New Roman"/>
            <w:noProof/>
            <w:webHidden/>
            <w:szCs w:val="28"/>
          </w:rPr>
          <w:fldChar w:fldCharType="end"/>
        </w:r>
      </w:hyperlink>
    </w:p>
    <w:p w14:paraId="7D19FF22" w14:textId="2EA97E41"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46" w:history="1">
        <w:r w:rsidR="00C872F9" w:rsidRPr="00C872F9">
          <w:rPr>
            <w:rStyle w:val="af3"/>
            <w:rFonts w:ascii="Times New Roman" w:hAnsi="Times New Roman"/>
            <w:noProof/>
            <w:szCs w:val="28"/>
          </w:rPr>
          <w:t>5.</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Экологические аспекты мероприятий по строительству и реконструкции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_Toc528243046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91</w:t>
        </w:r>
        <w:r w:rsidR="00C872F9" w:rsidRPr="00C872F9">
          <w:rPr>
            <w:rFonts w:ascii="Times New Roman" w:hAnsi="Times New Roman"/>
            <w:noProof/>
            <w:webHidden/>
            <w:szCs w:val="28"/>
          </w:rPr>
          <w:fldChar w:fldCharType="end"/>
        </w:r>
      </w:hyperlink>
    </w:p>
    <w:p w14:paraId="695DC272" w14:textId="1005A8C9"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47" w:history="1">
        <w:r w:rsidR="00C872F9" w:rsidRPr="00C872F9">
          <w:rPr>
            <w:rStyle w:val="af3"/>
            <w:rFonts w:ascii="Times New Roman" w:hAnsi="Times New Roman"/>
            <w:noProof/>
            <w:szCs w:val="28"/>
          </w:rPr>
          <w:t>6.</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_Toc528243047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94</w:t>
        </w:r>
        <w:r w:rsidR="00C872F9" w:rsidRPr="00C872F9">
          <w:rPr>
            <w:rFonts w:ascii="Times New Roman" w:hAnsi="Times New Roman"/>
            <w:noProof/>
            <w:webHidden/>
            <w:szCs w:val="28"/>
          </w:rPr>
          <w:fldChar w:fldCharType="end"/>
        </w:r>
      </w:hyperlink>
    </w:p>
    <w:p w14:paraId="4CF97C6F" w14:textId="714429EC" w:rsidR="00C872F9" w:rsidRPr="00C872F9" w:rsidRDefault="00C136F4" w:rsidP="00C872F9">
      <w:pPr>
        <w:pStyle w:val="15"/>
        <w:tabs>
          <w:tab w:val="left" w:pos="440"/>
          <w:tab w:val="right" w:leader="dot" w:pos="9345"/>
        </w:tabs>
        <w:jc w:val="both"/>
        <w:rPr>
          <w:rFonts w:ascii="Times New Roman" w:eastAsiaTheme="minorEastAsia" w:hAnsi="Times New Roman"/>
          <w:noProof/>
          <w:szCs w:val="28"/>
          <w:lang w:eastAsia="ru-RU"/>
        </w:rPr>
      </w:pPr>
      <w:hyperlink w:anchor="_Toc528243048" w:history="1">
        <w:r w:rsidR="00C872F9" w:rsidRPr="00C872F9">
          <w:rPr>
            <w:rStyle w:val="af3"/>
            <w:rFonts w:ascii="Times New Roman" w:hAnsi="Times New Roman"/>
            <w:noProof/>
            <w:szCs w:val="28"/>
          </w:rPr>
          <w:t>7.</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 xml:space="preserve">Целевые показатели развития централизованной системы </w:t>
        </w:r>
        <w:r w:rsidR="00C872F9">
          <w:rPr>
            <w:rStyle w:val="af3"/>
            <w:rFonts w:ascii="Times New Roman" w:hAnsi="Times New Roman"/>
            <w:noProof/>
            <w:szCs w:val="28"/>
          </w:rPr>
          <w:br/>
        </w:r>
        <w:r w:rsidR="00C872F9" w:rsidRPr="00C872F9">
          <w:rPr>
            <w:rStyle w:val="af3"/>
            <w:rFonts w:ascii="Times New Roman" w:hAnsi="Times New Roman"/>
            <w:noProof/>
            <w:szCs w:val="28"/>
          </w:rPr>
          <w:t>водоотведения</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_Toc528243048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97</w:t>
        </w:r>
        <w:r w:rsidR="00C872F9" w:rsidRPr="00C872F9">
          <w:rPr>
            <w:rFonts w:ascii="Times New Roman" w:hAnsi="Times New Roman"/>
            <w:noProof/>
            <w:webHidden/>
            <w:szCs w:val="28"/>
          </w:rPr>
          <w:fldChar w:fldCharType="end"/>
        </w:r>
      </w:hyperlink>
    </w:p>
    <w:p w14:paraId="1A27932E" w14:textId="0073CD49" w:rsidR="00C872F9" w:rsidRPr="00C872F9" w:rsidRDefault="00C136F4" w:rsidP="00C872F9">
      <w:pPr>
        <w:pStyle w:val="15"/>
        <w:tabs>
          <w:tab w:val="left" w:pos="660"/>
          <w:tab w:val="right" w:leader="dot" w:pos="9345"/>
        </w:tabs>
        <w:jc w:val="both"/>
        <w:rPr>
          <w:rFonts w:ascii="Times New Roman" w:eastAsiaTheme="minorEastAsia" w:hAnsi="Times New Roman"/>
          <w:noProof/>
          <w:szCs w:val="28"/>
          <w:lang w:eastAsia="ru-RU"/>
        </w:rPr>
      </w:pPr>
      <w:hyperlink w:anchor="_Toc528243049" w:history="1">
        <w:r w:rsidR="00C872F9" w:rsidRPr="00C872F9">
          <w:rPr>
            <w:rStyle w:val="af3"/>
            <w:rFonts w:ascii="Times New Roman" w:hAnsi="Times New Roman"/>
            <w:noProof/>
            <w:szCs w:val="28"/>
          </w:rPr>
          <w:t xml:space="preserve">8. </w:t>
        </w:r>
        <w:r w:rsidR="00C872F9" w:rsidRPr="00C872F9">
          <w:rPr>
            <w:rFonts w:ascii="Times New Roman" w:eastAsiaTheme="minorEastAsia" w:hAnsi="Times New Roman"/>
            <w:noProof/>
            <w:szCs w:val="28"/>
            <w:lang w:eastAsia="ru-RU"/>
          </w:rPr>
          <w:tab/>
        </w:r>
        <w:r w:rsidR="00C872F9" w:rsidRPr="00C872F9">
          <w:rPr>
            <w:rStyle w:val="af3"/>
            <w:rFonts w:ascii="Times New Roman" w:hAnsi="Times New Roman"/>
            <w:noProof/>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C872F9" w:rsidRPr="00C872F9">
          <w:rPr>
            <w:rFonts w:ascii="Times New Roman" w:hAnsi="Times New Roman"/>
            <w:noProof/>
            <w:webHidden/>
            <w:szCs w:val="28"/>
          </w:rPr>
          <w:tab/>
        </w:r>
        <w:r w:rsidR="00C872F9" w:rsidRPr="00C872F9">
          <w:rPr>
            <w:rFonts w:ascii="Times New Roman" w:hAnsi="Times New Roman"/>
            <w:noProof/>
            <w:webHidden/>
            <w:szCs w:val="28"/>
          </w:rPr>
          <w:fldChar w:fldCharType="begin"/>
        </w:r>
        <w:r w:rsidR="00C872F9" w:rsidRPr="00C872F9">
          <w:rPr>
            <w:rFonts w:ascii="Times New Roman" w:hAnsi="Times New Roman"/>
            <w:noProof/>
            <w:webHidden/>
            <w:szCs w:val="28"/>
          </w:rPr>
          <w:instrText xml:space="preserve"> PAGEREF _Toc528243049 \h </w:instrText>
        </w:r>
        <w:r w:rsidR="00C872F9" w:rsidRPr="00C872F9">
          <w:rPr>
            <w:rFonts w:ascii="Times New Roman" w:hAnsi="Times New Roman"/>
            <w:noProof/>
            <w:webHidden/>
            <w:szCs w:val="28"/>
          </w:rPr>
        </w:r>
        <w:r w:rsidR="00C872F9" w:rsidRPr="00C872F9">
          <w:rPr>
            <w:rFonts w:ascii="Times New Roman" w:hAnsi="Times New Roman"/>
            <w:noProof/>
            <w:webHidden/>
            <w:szCs w:val="28"/>
          </w:rPr>
          <w:fldChar w:fldCharType="separate"/>
        </w:r>
        <w:r w:rsidR="006C3906">
          <w:rPr>
            <w:rFonts w:ascii="Times New Roman" w:hAnsi="Times New Roman"/>
            <w:noProof/>
            <w:webHidden/>
            <w:szCs w:val="28"/>
          </w:rPr>
          <w:t>100</w:t>
        </w:r>
        <w:r w:rsidR="00C872F9" w:rsidRPr="00C872F9">
          <w:rPr>
            <w:rFonts w:ascii="Times New Roman" w:hAnsi="Times New Roman"/>
            <w:noProof/>
            <w:webHidden/>
            <w:szCs w:val="28"/>
          </w:rPr>
          <w:fldChar w:fldCharType="end"/>
        </w:r>
      </w:hyperlink>
    </w:p>
    <w:p w14:paraId="3AD8F1FF" w14:textId="78E5C118" w:rsidR="00C872F9" w:rsidRDefault="00C872F9" w:rsidP="00C872F9">
      <w:pPr>
        <w:pStyle w:val="af0"/>
        <w:rPr>
          <w:sz w:val="28"/>
        </w:rPr>
      </w:pPr>
      <w:r w:rsidRPr="00C872F9">
        <w:rPr>
          <w:sz w:val="28"/>
        </w:rPr>
        <w:fldChar w:fldCharType="end"/>
      </w:r>
    </w:p>
    <w:p w14:paraId="212DA597" w14:textId="77777777" w:rsidR="00C872F9" w:rsidRDefault="00C872F9">
      <w:pPr>
        <w:spacing w:after="0" w:line="240" w:lineRule="auto"/>
        <w:rPr>
          <w:rFonts w:ascii="Times New Roman" w:hAnsi="Times New Roman"/>
          <w:szCs w:val="28"/>
        </w:rPr>
      </w:pPr>
      <w:r>
        <w:br w:type="page"/>
      </w:r>
    </w:p>
    <w:p w14:paraId="220792FB" w14:textId="474EF34F" w:rsidR="00983016" w:rsidRPr="00CF037F" w:rsidRDefault="005233E7" w:rsidP="00CF037F">
      <w:pPr>
        <w:pStyle w:val="af0"/>
        <w:rPr>
          <w:b/>
        </w:rPr>
      </w:pPr>
      <w:bookmarkStart w:id="130" w:name="_Toc528243015"/>
      <w:r w:rsidRPr="00CF037F">
        <w:rPr>
          <w:b/>
        </w:rPr>
        <w:lastRenderedPageBreak/>
        <w:t xml:space="preserve">1. </w:t>
      </w:r>
      <w:r w:rsidR="00983016" w:rsidRPr="00CF037F">
        <w:rPr>
          <w:b/>
        </w:rPr>
        <w:t>Существующее положение в сфере водоотведения Полетаевского сельского поселения</w:t>
      </w:r>
      <w:bookmarkEnd w:id="130"/>
      <w:r w:rsidR="00983016" w:rsidRPr="00CF037F">
        <w:rPr>
          <w:b/>
        </w:rPr>
        <w:t xml:space="preserve"> </w:t>
      </w:r>
    </w:p>
    <w:p w14:paraId="179E6B12" w14:textId="55BBC70C" w:rsidR="00983016" w:rsidRPr="00CF037F" w:rsidRDefault="00983016" w:rsidP="00CF037F">
      <w:pPr>
        <w:pStyle w:val="af0"/>
        <w:rPr>
          <w:b/>
        </w:rPr>
      </w:pPr>
      <w:bookmarkStart w:id="131" w:name="_Toc496760006"/>
      <w:bookmarkStart w:id="132" w:name="_Toc528243016"/>
      <w:r w:rsidRPr="00CF037F">
        <w:rPr>
          <w:b/>
        </w:rPr>
        <w:t>1.1.</w:t>
      </w:r>
      <w:r w:rsidRPr="00CF037F">
        <w:rPr>
          <w:b/>
        </w:rPr>
        <w:tab/>
        <w:t>Описание структуры системы сбора, очистки и отведения сточных вод на территории Полетаевского сельского поселения и деление территории Полетаевского сельского поселения на эксплуатационные зоны</w:t>
      </w:r>
      <w:bookmarkEnd w:id="131"/>
      <w:bookmarkEnd w:id="132"/>
    </w:p>
    <w:p w14:paraId="337E5ABF" w14:textId="77777777" w:rsidR="00983016" w:rsidRPr="005233E7" w:rsidRDefault="00983016" w:rsidP="005233E7">
      <w:pPr>
        <w:pStyle w:val="affc"/>
      </w:pPr>
      <w:bookmarkStart w:id="133" w:name="_Hlk497298777"/>
      <w:r w:rsidRPr="005233E7">
        <w:t>Системой водоотведения называют комплекс сооружений и устройств, обеспечивающий отведение стоков всех потребителей в любое время суток в необходимом количестве и с требуемым качеством.</w:t>
      </w:r>
    </w:p>
    <w:p w14:paraId="116C16A0" w14:textId="77777777" w:rsidR="00983016" w:rsidRPr="005233E7" w:rsidRDefault="00983016" w:rsidP="005233E7">
      <w:pPr>
        <w:pStyle w:val="affc"/>
      </w:pPr>
      <w:r w:rsidRPr="005233E7">
        <w:t>Водоотведение муниципального образования представляет собой сложный комплекс инженерных сооружений и технологических процессов, условно разделенный на три составляющих:</w:t>
      </w:r>
    </w:p>
    <w:p w14:paraId="7AACA54E" w14:textId="77777777" w:rsidR="00983016" w:rsidRPr="005233E7" w:rsidRDefault="00983016" w:rsidP="005233E7">
      <w:pPr>
        <w:pStyle w:val="affc"/>
      </w:pPr>
      <w:r w:rsidRPr="005233E7">
        <w:t>1. Сбор и транспортировка хозяйственно-бытовых сточных вод от населения и предприятий, направляемых по самотечным коллекторам на очистные сооружения канализации;</w:t>
      </w:r>
    </w:p>
    <w:p w14:paraId="4C4E8F7B" w14:textId="77777777" w:rsidR="00983016" w:rsidRPr="005233E7" w:rsidRDefault="00983016" w:rsidP="005233E7">
      <w:pPr>
        <w:pStyle w:val="affc"/>
      </w:pPr>
      <w:r w:rsidRPr="005233E7">
        <w:t>2. Механическая и биологическая очистка хозяйственно-бытовых стоков на очистных сооружениях канализации;</w:t>
      </w:r>
    </w:p>
    <w:p w14:paraId="7CE33C1E" w14:textId="77777777" w:rsidR="00983016" w:rsidRPr="005233E7" w:rsidRDefault="00983016" w:rsidP="005233E7">
      <w:pPr>
        <w:pStyle w:val="affc"/>
      </w:pPr>
      <w:r w:rsidRPr="005233E7">
        <w:t>3. Обработка и утилизация осадков сточных вод.</w:t>
      </w:r>
    </w:p>
    <w:p w14:paraId="34865451" w14:textId="0F22CD48" w:rsidR="00983016" w:rsidRPr="005233E7" w:rsidRDefault="00983016" w:rsidP="005233E7">
      <w:pPr>
        <w:pStyle w:val="affc"/>
      </w:pPr>
      <w:r w:rsidRPr="005233E7">
        <w:t>Организация системы водоотведения Полетаевского сельского поселения происходит на основании сопоставления возможных вариантов с учетом особенностей территории, требуемых объемов стоков на разных этапах развития Поселения, возможных объектов очистки, требований к напорам, качеству очистки стоков и гарантированности их отведения.</w:t>
      </w:r>
    </w:p>
    <w:p w14:paraId="205D865D" w14:textId="77777777" w:rsidR="00983016" w:rsidRPr="005233E7" w:rsidRDefault="00983016" w:rsidP="005233E7">
      <w:pPr>
        <w:pStyle w:val="affc"/>
      </w:pPr>
      <w:r w:rsidRPr="005233E7">
        <w:t>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вводит новое понятия в сфере водоотведения:</w:t>
      </w:r>
    </w:p>
    <w:p w14:paraId="3EF85695" w14:textId="77777777" w:rsidR="00983016" w:rsidRPr="005233E7" w:rsidRDefault="00983016" w:rsidP="005233E7">
      <w:pPr>
        <w:pStyle w:val="affc"/>
      </w:pPr>
      <w:r w:rsidRPr="005233E7">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581E5FD4" w14:textId="1AF956BE" w:rsidR="00983016" w:rsidRPr="005233E7" w:rsidRDefault="00983016" w:rsidP="005233E7">
      <w:pPr>
        <w:pStyle w:val="affc"/>
      </w:pPr>
      <w:r w:rsidRPr="005233E7">
        <w:t>В настоящее время ответственность за водоотведение Полетаевского сельского поселения (далее-Поселение) лежит на ООО «Дом-Сервис».</w:t>
      </w:r>
    </w:p>
    <w:p w14:paraId="204F2FB8" w14:textId="01D122D3" w:rsidR="00983016" w:rsidRPr="005233E7" w:rsidRDefault="00983016" w:rsidP="005233E7">
      <w:pPr>
        <w:pStyle w:val="affc"/>
      </w:pPr>
      <w:r w:rsidRPr="005233E7">
        <w:lastRenderedPageBreak/>
        <w:t>Служба водопроводного хозяйства включает в себя эксплуатацию и обслуживание коллекторов, канализационных насосных станций и очистных сооружений. Качество очистки сточных вод, соответствует по основным эпидемиологическим параметрам согласно предоставленных данных ООО «Дом-Сервис».</w:t>
      </w:r>
    </w:p>
    <w:p w14:paraId="5A3C5698" w14:textId="10305475" w:rsidR="00983016" w:rsidRPr="00CF037F" w:rsidRDefault="00983016" w:rsidP="00CF037F">
      <w:pPr>
        <w:pStyle w:val="af0"/>
        <w:rPr>
          <w:b/>
        </w:rPr>
      </w:pPr>
      <w:bookmarkStart w:id="134" w:name="_Toc496760007"/>
      <w:bookmarkStart w:id="135" w:name="_Toc528243017"/>
      <w:bookmarkEnd w:id="133"/>
      <w:r w:rsidRPr="00CF037F">
        <w:rPr>
          <w:b/>
        </w:rPr>
        <w:t>1.2.</w:t>
      </w:r>
      <w:r w:rsidRPr="00CF037F">
        <w:rPr>
          <w:b/>
        </w:rPr>
        <w:tab/>
        <w:t>Описание результатов технического обследования централизованной системы водоотведения</w:t>
      </w:r>
      <w:bookmarkEnd w:id="134"/>
      <w:bookmarkEnd w:id="135"/>
    </w:p>
    <w:p w14:paraId="57D2F263" w14:textId="12E3DB5E" w:rsidR="00983016" w:rsidRPr="005233E7" w:rsidRDefault="00983016" w:rsidP="005233E7">
      <w:pPr>
        <w:pStyle w:val="affc"/>
      </w:pPr>
      <w:bookmarkStart w:id="136" w:name="_Toc496760008"/>
      <w:r w:rsidRPr="005233E7">
        <w:t>На территории Полетаевского сельского поселения система водоотведения централизованная. Сброс сточных вод осуществляется на очистные сооружения канализации с полной биологической очисткой д</w:t>
      </w:r>
      <w:r w:rsidR="00462575">
        <w:t>ля хозяйственно-бытовых стоков.</w:t>
      </w:r>
    </w:p>
    <w:p w14:paraId="034EB0A3" w14:textId="77777777" w:rsidR="005233E7" w:rsidRPr="005233E7" w:rsidRDefault="005233E7" w:rsidP="005233E7">
      <w:pPr>
        <w:pStyle w:val="affc"/>
      </w:pPr>
      <w:r w:rsidRPr="005233E7">
        <w:t>Централизованная система канализации п. Полетаево включает напорно-самотечные сети и два очистных сооружения с канализационными насосными станциями.</w:t>
      </w:r>
    </w:p>
    <w:p w14:paraId="7CDB0FDD" w14:textId="43F5303A" w:rsidR="005233E7" w:rsidRPr="005233E7" w:rsidRDefault="005233E7" w:rsidP="005233E7">
      <w:pPr>
        <w:pStyle w:val="affc"/>
      </w:pPr>
      <w:r w:rsidRPr="005233E7">
        <w:t>Основные характеристики канализационных насосных станций представлены в таблице 1.</w:t>
      </w:r>
      <w:r>
        <w:t>2</w:t>
      </w:r>
      <w:r w:rsidRPr="005233E7">
        <w:t>.</w:t>
      </w:r>
      <w:r>
        <w:t>1.</w:t>
      </w:r>
      <w:r w:rsidRPr="005233E7">
        <w:t xml:space="preserve"> </w:t>
      </w:r>
    </w:p>
    <w:p w14:paraId="452FDF0D" w14:textId="7D5784F2" w:rsidR="005233E7" w:rsidRPr="005233E7" w:rsidRDefault="005233E7" w:rsidP="005233E7">
      <w:pPr>
        <w:pStyle w:val="affc"/>
      </w:pPr>
      <w:r w:rsidRPr="005233E7">
        <w:t>Таблица 1.</w:t>
      </w:r>
      <w:r>
        <w:t xml:space="preserve">2.1. </w:t>
      </w:r>
      <w:r w:rsidRPr="005233E7">
        <w:t>Основные характеристики канализационных насосных станций</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3"/>
        <w:gridCol w:w="1841"/>
        <w:gridCol w:w="3402"/>
        <w:gridCol w:w="1842"/>
        <w:gridCol w:w="845"/>
        <w:gridCol w:w="1352"/>
      </w:tblGrid>
      <w:tr w:rsidR="005233E7" w:rsidRPr="005233E7" w14:paraId="3F06CE51" w14:textId="77777777" w:rsidTr="00C872F9">
        <w:tc>
          <w:tcPr>
            <w:tcW w:w="343" w:type="dxa"/>
            <w:vMerge w:val="restart"/>
            <w:vAlign w:val="center"/>
          </w:tcPr>
          <w:p w14:paraId="588CDD3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w:t>
            </w:r>
          </w:p>
        </w:tc>
        <w:tc>
          <w:tcPr>
            <w:tcW w:w="1841" w:type="dxa"/>
            <w:vMerge w:val="restart"/>
            <w:vAlign w:val="center"/>
          </w:tcPr>
          <w:p w14:paraId="2F0EC17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Наименование</w:t>
            </w:r>
          </w:p>
        </w:tc>
        <w:tc>
          <w:tcPr>
            <w:tcW w:w="7441" w:type="dxa"/>
            <w:gridSpan w:val="4"/>
          </w:tcPr>
          <w:p w14:paraId="64201D09" w14:textId="43484B28"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Насосное оборудовани</w:t>
            </w:r>
            <w:r>
              <w:rPr>
                <w:rFonts w:ascii="Times New Roman" w:hAnsi="Times New Roman"/>
                <w:sz w:val="24"/>
                <w:szCs w:val="24"/>
              </w:rPr>
              <w:t>е</w:t>
            </w:r>
          </w:p>
        </w:tc>
      </w:tr>
      <w:tr w:rsidR="005233E7" w:rsidRPr="005233E7" w14:paraId="57EF9244" w14:textId="77777777" w:rsidTr="00C872F9">
        <w:tc>
          <w:tcPr>
            <w:tcW w:w="343" w:type="dxa"/>
            <w:vMerge/>
          </w:tcPr>
          <w:p w14:paraId="0325D06C" w14:textId="77777777" w:rsidR="005233E7" w:rsidRPr="005233E7" w:rsidRDefault="005233E7" w:rsidP="005233E7">
            <w:pPr>
              <w:spacing w:after="0" w:line="240" w:lineRule="auto"/>
              <w:rPr>
                <w:rFonts w:ascii="Times New Roman" w:hAnsi="Times New Roman"/>
                <w:sz w:val="24"/>
                <w:szCs w:val="24"/>
              </w:rPr>
            </w:pPr>
          </w:p>
        </w:tc>
        <w:tc>
          <w:tcPr>
            <w:tcW w:w="1841" w:type="dxa"/>
            <w:vMerge/>
          </w:tcPr>
          <w:p w14:paraId="5CB96E4A" w14:textId="77777777" w:rsidR="005233E7" w:rsidRPr="005233E7" w:rsidRDefault="005233E7" w:rsidP="005233E7">
            <w:pPr>
              <w:spacing w:after="0" w:line="240" w:lineRule="auto"/>
              <w:rPr>
                <w:rFonts w:ascii="Times New Roman" w:hAnsi="Times New Roman"/>
                <w:sz w:val="24"/>
                <w:szCs w:val="24"/>
              </w:rPr>
            </w:pPr>
          </w:p>
        </w:tc>
        <w:tc>
          <w:tcPr>
            <w:tcW w:w="3402" w:type="dxa"/>
          </w:tcPr>
          <w:p w14:paraId="50C8E96C"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Тип</w:t>
            </w:r>
          </w:p>
        </w:tc>
        <w:tc>
          <w:tcPr>
            <w:tcW w:w="1842" w:type="dxa"/>
          </w:tcPr>
          <w:p w14:paraId="46AFAB3A"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Марка</w:t>
            </w:r>
          </w:p>
        </w:tc>
        <w:tc>
          <w:tcPr>
            <w:tcW w:w="845" w:type="dxa"/>
          </w:tcPr>
          <w:p w14:paraId="5C48A57D"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 xml:space="preserve">Кол-во </w:t>
            </w:r>
          </w:p>
        </w:tc>
        <w:tc>
          <w:tcPr>
            <w:tcW w:w="1352" w:type="dxa"/>
          </w:tcPr>
          <w:p w14:paraId="6A0188F2"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Хар-ки</w:t>
            </w:r>
          </w:p>
        </w:tc>
      </w:tr>
      <w:tr w:rsidR="005233E7" w:rsidRPr="005233E7" w14:paraId="183BA31E" w14:textId="77777777" w:rsidTr="00C872F9">
        <w:tc>
          <w:tcPr>
            <w:tcW w:w="343" w:type="dxa"/>
          </w:tcPr>
          <w:p w14:paraId="1CCB1931"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1</w:t>
            </w:r>
          </w:p>
        </w:tc>
        <w:tc>
          <w:tcPr>
            <w:tcW w:w="1841" w:type="dxa"/>
          </w:tcPr>
          <w:p w14:paraId="36922227"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КНС №1, ул. Северная,64 (п. Полетаево)</w:t>
            </w:r>
          </w:p>
        </w:tc>
        <w:tc>
          <w:tcPr>
            <w:tcW w:w="3402" w:type="dxa"/>
          </w:tcPr>
          <w:p w14:paraId="1F34F23C"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Напорная станция с двумя регулируемыми насосами для отвода сточных вод с системой сепарации твёрдых отходов</w:t>
            </w:r>
          </w:p>
        </w:tc>
        <w:tc>
          <w:tcPr>
            <w:tcW w:w="1842" w:type="dxa"/>
            <w:vAlign w:val="center"/>
          </w:tcPr>
          <w:p w14:paraId="4D3DA6E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lang w:val="en-US"/>
              </w:rPr>
              <w:t>Wilo FA 08.43E-150</w:t>
            </w:r>
          </w:p>
        </w:tc>
        <w:tc>
          <w:tcPr>
            <w:tcW w:w="845" w:type="dxa"/>
            <w:vAlign w:val="center"/>
          </w:tcPr>
          <w:p w14:paraId="51382A0E"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2</w:t>
            </w:r>
          </w:p>
        </w:tc>
        <w:tc>
          <w:tcPr>
            <w:tcW w:w="1352" w:type="dxa"/>
            <w:vAlign w:val="center"/>
          </w:tcPr>
          <w:p w14:paraId="72B241E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lang w:val="en-US"/>
              </w:rPr>
              <w:t xml:space="preserve">30 </w:t>
            </w:r>
            <w:r w:rsidRPr="005233E7">
              <w:rPr>
                <w:rFonts w:ascii="Times New Roman" w:hAnsi="Times New Roman"/>
                <w:sz w:val="24"/>
                <w:szCs w:val="24"/>
              </w:rPr>
              <w:t>м</w:t>
            </w:r>
            <w:r w:rsidRPr="005233E7">
              <w:rPr>
                <w:rFonts w:ascii="Times New Roman" w:hAnsi="Times New Roman"/>
                <w:sz w:val="24"/>
                <w:szCs w:val="24"/>
                <w:vertAlign w:val="superscript"/>
              </w:rPr>
              <w:t>3</w:t>
            </w:r>
            <w:r w:rsidRPr="005233E7">
              <w:rPr>
                <w:rFonts w:ascii="Times New Roman" w:hAnsi="Times New Roman"/>
                <w:sz w:val="24"/>
                <w:szCs w:val="24"/>
              </w:rPr>
              <w:t>/ч</w:t>
            </w:r>
          </w:p>
          <w:p w14:paraId="3B968366"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5</w:t>
            </w:r>
            <w:r w:rsidRPr="005233E7">
              <w:rPr>
                <w:rFonts w:ascii="Times New Roman" w:hAnsi="Times New Roman"/>
                <w:sz w:val="24"/>
                <w:szCs w:val="24"/>
                <w:lang w:val="en-US"/>
              </w:rPr>
              <w:t>0</w:t>
            </w:r>
            <w:r w:rsidRPr="005233E7">
              <w:rPr>
                <w:rFonts w:ascii="Times New Roman" w:hAnsi="Times New Roman"/>
                <w:sz w:val="24"/>
                <w:szCs w:val="24"/>
              </w:rPr>
              <w:t xml:space="preserve"> м.в.ст.</w:t>
            </w:r>
          </w:p>
        </w:tc>
      </w:tr>
      <w:tr w:rsidR="005233E7" w:rsidRPr="005233E7" w14:paraId="3C30FF6A" w14:textId="77777777" w:rsidTr="00C872F9">
        <w:tc>
          <w:tcPr>
            <w:tcW w:w="343" w:type="dxa"/>
          </w:tcPr>
          <w:p w14:paraId="42ED7F2E"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2</w:t>
            </w:r>
          </w:p>
        </w:tc>
        <w:tc>
          <w:tcPr>
            <w:tcW w:w="1841" w:type="dxa"/>
          </w:tcPr>
          <w:p w14:paraId="2C34D3EA"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КНС №2 рядом с совхозом (п. Полетаево)</w:t>
            </w:r>
          </w:p>
        </w:tc>
        <w:tc>
          <w:tcPr>
            <w:tcW w:w="3402" w:type="dxa"/>
          </w:tcPr>
          <w:p w14:paraId="01B28770"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Фекальный горизонтальный центробежный одноступенчатый</w:t>
            </w:r>
          </w:p>
        </w:tc>
        <w:tc>
          <w:tcPr>
            <w:tcW w:w="1842" w:type="dxa"/>
            <w:vAlign w:val="center"/>
          </w:tcPr>
          <w:p w14:paraId="3902757B"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СМ 150-200-400/4</w:t>
            </w:r>
          </w:p>
        </w:tc>
        <w:tc>
          <w:tcPr>
            <w:tcW w:w="845" w:type="dxa"/>
            <w:vAlign w:val="center"/>
          </w:tcPr>
          <w:p w14:paraId="2E61C674"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1</w:t>
            </w:r>
          </w:p>
        </w:tc>
        <w:tc>
          <w:tcPr>
            <w:tcW w:w="1352" w:type="dxa"/>
            <w:vAlign w:val="center"/>
          </w:tcPr>
          <w:p w14:paraId="780727A7"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lang w:val="en-US"/>
              </w:rPr>
              <w:t>4</w:t>
            </w:r>
            <w:r w:rsidRPr="005233E7">
              <w:rPr>
                <w:rFonts w:ascii="Times New Roman" w:hAnsi="Times New Roman"/>
                <w:sz w:val="24"/>
                <w:szCs w:val="24"/>
              </w:rPr>
              <w:t>0</w:t>
            </w:r>
            <w:r w:rsidRPr="005233E7">
              <w:rPr>
                <w:rFonts w:ascii="Times New Roman" w:hAnsi="Times New Roman"/>
                <w:sz w:val="24"/>
                <w:szCs w:val="24"/>
                <w:lang w:val="en-US"/>
              </w:rPr>
              <w:t xml:space="preserve">0 </w:t>
            </w:r>
            <w:r w:rsidRPr="005233E7">
              <w:rPr>
                <w:rFonts w:ascii="Times New Roman" w:hAnsi="Times New Roman"/>
                <w:sz w:val="24"/>
                <w:szCs w:val="24"/>
              </w:rPr>
              <w:t>м</w:t>
            </w:r>
            <w:r w:rsidRPr="005233E7">
              <w:rPr>
                <w:rFonts w:ascii="Times New Roman" w:hAnsi="Times New Roman"/>
                <w:sz w:val="24"/>
                <w:szCs w:val="24"/>
                <w:vertAlign w:val="superscript"/>
              </w:rPr>
              <w:t>3</w:t>
            </w:r>
            <w:r w:rsidRPr="005233E7">
              <w:rPr>
                <w:rFonts w:ascii="Times New Roman" w:hAnsi="Times New Roman"/>
                <w:sz w:val="24"/>
                <w:szCs w:val="24"/>
              </w:rPr>
              <w:t>/ч</w:t>
            </w:r>
          </w:p>
          <w:p w14:paraId="458937DD"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50 м.в.ст.</w:t>
            </w:r>
          </w:p>
        </w:tc>
      </w:tr>
    </w:tbl>
    <w:p w14:paraId="3EC34F16" w14:textId="77777777" w:rsidR="005233E7" w:rsidRPr="005233E7" w:rsidRDefault="005233E7" w:rsidP="005233E7">
      <w:pPr>
        <w:spacing w:after="0" w:line="240" w:lineRule="auto"/>
        <w:ind w:firstLine="708"/>
        <w:jc w:val="both"/>
        <w:rPr>
          <w:rFonts w:ascii="Times New Roman" w:hAnsi="Times New Roman"/>
          <w:sz w:val="24"/>
          <w:szCs w:val="24"/>
        </w:rPr>
      </w:pPr>
    </w:p>
    <w:p w14:paraId="65BDE711" w14:textId="0D0545F0" w:rsidR="005233E7" w:rsidRPr="005233E7" w:rsidRDefault="005233E7" w:rsidP="005233E7">
      <w:pPr>
        <w:pStyle w:val="affc"/>
      </w:pPr>
      <w:r w:rsidRPr="005233E7">
        <w:t>Основные характеристики очистных сооружений бытовой канализации представлены в таблице 1.</w:t>
      </w:r>
      <w:r>
        <w:t>2</w:t>
      </w:r>
      <w:r w:rsidRPr="005233E7">
        <w:t>.</w:t>
      </w:r>
      <w:r>
        <w:t>2.</w:t>
      </w:r>
    </w:p>
    <w:p w14:paraId="2926A457" w14:textId="5C1D03C5" w:rsidR="005233E7" w:rsidRPr="005233E7" w:rsidRDefault="005233E7" w:rsidP="005233E7">
      <w:pPr>
        <w:pStyle w:val="affc"/>
      </w:pPr>
      <w:r w:rsidRPr="005233E7">
        <w:t>Таблица 1.</w:t>
      </w:r>
      <w:r>
        <w:t>2</w:t>
      </w:r>
      <w:r w:rsidRPr="005233E7">
        <w:t>.</w:t>
      </w:r>
      <w:r>
        <w:t>2.</w:t>
      </w:r>
      <w:r w:rsidRPr="005233E7">
        <w:t xml:space="preserve"> Основные характеристики очистных сооружений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3"/>
        <w:gridCol w:w="1699"/>
        <w:gridCol w:w="2206"/>
        <w:gridCol w:w="850"/>
        <w:gridCol w:w="993"/>
        <w:gridCol w:w="1134"/>
        <w:gridCol w:w="707"/>
        <w:gridCol w:w="1702"/>
      </w:tblGrid>
      <w:tr w:rsidR="005233E7" w:rsidRPr="005233E7" w14:paraId="65E7785D" w14:textId="77777777" w:rsidTr="00462575">
        <w:trPr>
          <w:trHeight w:val="451"/>
          <w:tblHeader/>
        </w:trPr>
        <w:tc>
          <w:tcPr>
            <w:tcW w:w="343" w:type="dxa"/>
            <w:vMerge w:val="restart"/>
            <w:vAlign w:val="center"/>
          </w:tcPr>
          <w:p w14:paraId="4A7B6649"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w:t>
            </w:r>
          </w:p>
        </w:tc>
        <w:tc>
          <w:tcPr>
            <w:tcW w:w="1699" w:type="dxa"/>
            <w:vMerge w:val="restart"/>
            <w:vAlign w:val="center"/>
          </w:tcPr>
          <w:p w14:paraId="7B0FDFB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Наименование</w:t>
            </w:r>
          </w:p>
        </w:tc>
        <w:tc>
          <w:tcPr>
            <w:tcW w:w="2206" w:type="dxa"/>
            <w:vMerge w:val="restart"/>
            <w:vAlign w:val="center"/>
          </w:tcPr>
          <w:p w14:paraId="2B05C66C"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Тип отчистки</w:t>
            </w:r>
          </w:p>
        </w:tc>
        <w:tc>
          <w:tcPr>
            <w:tcW w:w="1843" w:type="dxa"/>
            <w:gridSpan w:val="2"/>
            <w:vAlign w:val="center"/>
          </w:tcPr>
          <w:p w14:paraId="1799E265"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Производительность, м</w:t>
            </w:r>
            <w:r w:rsidRPr="005233E7">
              <w:rPr>
                <w:rFonts w:ascii="Times New Roman" w:hAnsi="Times New Roman"/>
                <w:sz w:val="24"/>
                <w:szCs w:val="24"/>
                <w:vertAlign w:val="superscript"/>
              </w:rPr>
              <w:t>3</w:t>
            </w:r>
            <w:r w:rsidRPr="005233E7">
              <w:rPr>
                <w:rFonts w:ascii="Times New Roman" w:hAnsi="Times New Roman"/>
                <w:sz w:val="24"/>
                <w:szCs w:val="24"/>
              </w:rPr>
              <w:t>/ч</w:t>
            </w:r>
          </w:p>
        </w:tc>
        <w:tc>
          <w:tcPr>
            <w:tcW w:w="1134" w:type="dxa"/>
            <w:vMerge w:val="restart"/>
            <w:vAlign w:val="center"/>
          </w:tcPr>
          <w:p w14:paraId="058F0946"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Год ввода в экспл.</w:t>
            </w:r>
          </w:p>
        </w:tc>
        <w:tc>
          <w:tcPr>
            <w:tcW w:w="707" w:type="dxa"/>
            <w:vMerge w:val="restart"/>
            <w:vAlign w:val="center"/>
          </w:tcPr>
          <w:p w14:paraId="5B6367F8"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Износ, %</w:t>
            </w:r>
          </w:p>
        </w:tc>
        <w:tc>
          <w:tcPr>
            <w:tcW w:w="1702" w:type="dxa"/>
            <w:vMerge w:val="restart"/>
            <w:vAlign w:val="center"/>
          </w:tcPr>
          <w:p w14:paraId="0F986F0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Состояние</w:t>
            </w:r>
          </w:p>
        </w:tc>
      </w:tr>
      <w:tr w:rsidR="005233E7" w:rsidRPr="005233E7" w14:paraId="4CA5C106" w14:textId="77777777" w:rsidTr="00462575">
        <w:trPr>
          <w:tblHeader/>
        </w:trPr>
        <w:tc>
          <w:tcPr>
            <w:tcW w:w="343" w:type="dxa"/>
            <w:vMerge/>
          </w:tcPr>
          <w:p w14:paraId="7C01836A" w14:textId="77777777" w:rsidR="005233E7" w:rsidRPr="005233E7" w:rsidRDefault="005233E7" w:rsidP="005233E7">
            <w:pPr>
              <w:spacing w:after="0" w:line="240" w:lineRule="auto"/>
              <w:jc w:val="center"/>
              <w:rPr>
                <w:rFonts w:ascii="Times New Roman" w:hAnsi="Times New Roman"/>
                <w:sz w:val="24"/>
                <w:szCs w:val="24"/>
              </w:rPr>
            </w:pPr>
          </w:p>
        </w:tc>
        <w:tc>
          <w:tcPr>
            <w:tcW w:w="1699" w:type="dxa"/>
            <w:vMerge/>
          </w:tcPr>
          <w:p w14:paraId="611B6E78" w14:textId="77777777" w:rsidR="005233E7" w:rsidRPr="005233E7" w:rsidRDefault="005233E7" w:rsidP="005233E7">
            <w:pPr>
              <w:spacing w:after="0" w:line="240" w:lineRule="auto"/>
              <w:jc w:val="center"/>
              <w:rPr>
                <w:rFonts w:ascii="Times New Roman" w:hAnsi="Times New Roman"/>
                <w:sz w:val="24"/>
                <w:szCs w:val="24"/>
              </w:rPr>
            </w:pPr>
          </w:p>
        </w:tc>
        <w:tc>
          <w:tcPr>
            <w:tcW w:w="2206" w:type="dxa"/>
            <w:vMerge/>
          </w:tcPr>
          <w:p w14:paraId="7469E043" w14:textId="77777777" w:rsidR="005233E7" w:rsidRPr="005233E7" w:rsidRDefault="005233E7" w:rsidP="005233E7">
            <w:pPr>
              <w:spacing w:after="0" w:line="240" w:lineRule="auto"/>
              <w:jc w:val="center"/>
              <w:rPr>
                <w:rFonts w:ascii="Times New Roman" w:hAnsi="Times New Roman"/>
                <w:sz w:val="24"/>
                <w:szCs w:val="24"/>
              </w:rPr>
            </w:pPr>
          </w:p>
        </w:tc>
        <w:tc>
          <w:tcPr>
            <w:tcW w:w="850" w:type="dxa"/>
            <w:vAlign w:val="center"/>
          </w:tcPr>
          <w:p w14:paraId="1CCD4F0C"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проект</w:t>
            </w:r>
          </w:p>
        </w:tc>
        <w:tc>
          <w:tcPr>
            <w:tcW w:w="993" w:type="dxa"/>
            <w:vAlign w:val="center"/>
          </w:tcPr>
          <w:p w14:paraId="0B5E37A2"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факт</w:t>
            </w:r>
          </w:p>
        </w:tc>
        <w:tc>
          <w:tcPr>
            <w:tcW w:w="1134" w:type="dxa"/>
            <w:vMerge/>
          </w:tcPr>
          <w:p w14:paraId="38890523" w14:textId="77777777" w:rsidR="005233E7" w:rsidRPr="005233E7" w:rsidRDefault="005233E7" w:rsidP="005233E7">
            <w:pPr>
              <w:spacing w:after="0" w:line="240" w:lineRule="auto"/>
              <w:jc w:val="center"/>
              <w:rPr>
                <w:rFonts w:ascii="Times New Roman" w:hAnsi="Times New Roman"/>
                <w:sz w:val="24"/>
                <w:szCs w:val="24"/>
              </w:rPr>
            </w:pPr>
          </w:p>
        </w:tc>
        <w:tc>
          <w:tcPr>
            <w:tcW w:w="707" w:type="dxa"/>
            <w:vMerge/>
          </w:tcPr>
          <w:p w14:paraId="7B96EDE5" w14:textId="77777777" w:rsidR="005233E7" w:rsidRPr="005233E7" w:rsidRDefault="005233E7" w:rsidP="005233E7">
            <w:pPr>
              <w:spacing w:after="0" w:line="240" w:lineRule="auto"/>
              <w:jc w:val="center"/>
              <w:rPr>
                <w:rFonts w:ascii="Times New Roman" w:hAnsi="Times New Roman"/>
                <w:sz w:val="24"/>
                <w:szCs w:val="24"/>
              </w:rPr>
            </w:pPr>
          </w:p>
        </w:tc>
        <w:tc>
          <w:tcPr>
            <w:tcW w:w="1702" w:type="dxa"/>
            <w:vMerge/>
          </w:tcPr>
          <w:p w14:paraId="683176C1" w14:textId="77777777" w:rsidR="005233E7" w:rsidRPr="005233E7" w:rsidRDefault="005233E7" w:rsidP="005233E7">
            <w:pPr>
              <w:spacing w:after="0" w:line="240" w:lineRule="auto"/>
              <w:jc w:val="center"/>
              <w:rPr>
                <w:rFonts w:ascii="Times New Roman" w:hAnsi="Times New Roman"/>
                <w:sz w:val="24"/>
                <w:szCs w:val="24"/>
              </w:rPr>
            </w:pPr>
          </w:p>
        </w:tc>
      </w:tr>
      <w:tr w:rsidR="005233E7" w:rsidRPr="005233E7" w14:paraId="675575E7" w14:textId="77777777" w:rsidTr="00462575">
        <w:tc>
          <w:tcPr>
            <w:tcW w:w="343" w:type="dxa"/>
            <w:vAlign w:val="center"/>
          </w:tcPr>
          <w:p w14:paraId="0DEAE723"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1</w:t>
            </w:r>
          </w:p>
        </w:tc>
        <w:tc>
          <w:tcPr>
            <w:tcW w:w="1699" w:type="dxa"/>
          </w:tcPr>
          <w:p w14:paraId="07B1E908"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ОСК №1, ул. Почтовая 1е (п. Полетаево)</w:t>
            </w:r>
          </w:p>
        </w:tc>
        <w:tc>
          <w:tcPr>
            <w:tcW w:w="2206" w:type="dxa"/>
            <w:vAlign w:val="center"/>
          </w:tcPr>
          <w:p w14:paraId="4F459E0A" w14:textId="77777777"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1. Механическая</w:t>
            </w:r>
          </w:p>
          <w:p w14:paraId="3CCCC012" w14:textId="77777777"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2. Полная биологическая</w:t>
            </w:r>
          </w:p>
          <w:p w14:paraId="15F15599" w14:textId="77777777"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3. Обезвоживание</w:t>
            </w:r>
          </w:p>
          <w:p w14:paraId="666D8700" w14:textId="77777777"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4. Обеззараживание</w:t>
            </w:r>
          </w:p>
        </w:tc>
        <w:tc>
          <w:tcPr>
            <w:tcW w:w="850" w:type="dxa"/>
            <w:vAlign w:val="center"/>
          </w:tcPr>
          <w:p w14:paraId="12E10297"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1200</w:t>
            </w:r>
          </w:p>
        </w:tc>
        <w:tc>
          <w:tcPr>
            <w:tcW w:w="993" w:type="dxa"/>
            <w:vAlign w:val="center"/>
          </w:tcPr>
          <w:p w14:paraId="5D2D0A6F"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300</w:t>
            </w:r>
          </w:p>
        </w:tc>
        <w:tc>
          <w:tcPr>
            <w:tcW w:w="1134" w:type="dxa"/>
            <w:vAlign w:val="center"/>
          </w:tcPr>
          <w:p w14:paraId="23F62B47"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2010</w:t>
            </w:r>
          </w:p>
        </w:tc>
        <w:tc>
          <w:tcPr>
            <w:tcW w:w="707" w:type="dxa"/>
            <w:vAlign w:val="center"/>
          </w:tcPr>
          <w:p w14:paraId="35E70C4C"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4</w:t>
            </w:r>
          </w:p>
        </w:tc>
        <w:tc>
          <w:tcPr>
            <w:tcW w:w="1702" w:type="dxa"/>
            <w:vAlign w:val="center"/>
          </w:tcPr>
          <w:p w14:paraId="7BCFA0B7"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Значительный профицит мощности</w:t>
            </w:r>
          </w:p>
        </w:tc>
      </w:tr>
      <w:tr w:rsidR="005233E7" w:rsidRPr="005233E7" w14:paraId="1FF02064" w14:textId="77777777" w:rsidTr="00462575">
        <w:tc>
          <w:tcPr>
            <w:tcW w:w="343" w:type="dxa"/>
            <w:vAlign w:val="center"/>
          </w:tcPr>
          <w:p w14:paraId="54990EA3"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lastRenderedPageBreak/>
              <w:t>2</w:t>
            </w:r>
          </w:p>
        </w:tc>
        <w:tc>
          <w:tcPr>
            <w:tcW w:w="1699" w:type="dxa"/>
          </w:tcPr>
          <w:p w14:paraId="0ED35663"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ОСК №2 рядом с совхозом (п. Полетаево)</w:t>
            </w:r>
          </w:p>
        </w:tc>
        <w:tc>
          <w:tcPr>
            <w:tcW w:w="2206" w:type="dxa"/>
            <w:vAlign w:val="center"/>
          </w:tcPr>
          <w:p w14:paraId="5CA5DF44"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Механическая</w:t>
            </w:r>
          </w:p>
          <w:p w14:paraId="62732298"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Биологическая</w:t>
            </w:r>
          </w:p>
        </w:tc>
        <w:tc>
          <w:tcPr>
            <w:tcW w:w="850" w:type="dxa"/>
            <w:vAlign w:val="center"/>
          </w:tcPr>
          <w:p w14:paraId="76031AD3"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700</w:t>
            </w:r>
          </w:p>
        </w:tc>
        <w:tc>
          <w:tcPr>
            <w:tcW w:w="993" w:type="dxa"/>
            <w:vAlign w:val="center"/>
          </w:tcPr>
          <w:p w14:paraId="70290949"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500</w:t>
            </w:r>
          </w:p>
        </w:tc>
        <w:tc>
          <w:tcPr>
            <w:tcW w:w="1134" w:type="dxa"/>
            <w:vAlign w:val="center"/>
          </w:tcPr>
          <w:p w14:paraId="71562071"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1977</w:t>
            </w:r>
          </w:p>
        </w:tc>
        <w:tc>
          <w:tcPr>
            <w:tcW w:w="707" w:type="dxa"/>
            <w:vAlign w:val="center"/>
          </w:tcPr>
          <w:p w14:paraId="102770B0" w14:textId="77777777"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80</w:t>
            </w:r>
          </w:p>
        </w:tc>
        <w:tc>
          <w:tcPr>
            <w:tcW w:w="1702" w:type="dxa"/>
            <w:vAlign w:val="center"/>
          </w:tcPr>
          <w:p w14:paraId="541AB720" w14:textId="77777777"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Аварийное</w:t>
            </w:r>
          </w:p>
        </w:tc>
      </w:tr>
    </w:tbl>
    <w:p w14:paraId="4164B810" w14:textId="1B84CD3B" w:rsidR="005233E7" w:rsidRDefault="005233E7" w:rsidP="005233E7">
      <w:pPr>
        <w:pStyle w:val="affc"/>
      </w:pPr>
    </w:p>
    <w:p w14:paraId="52ACA49D" w14:textId="77777777" w:rsidR="00960B4E" w:rsidRPr="00960B4E" w:rsidRDefault="00960B4E" w:rsidP="00960B4E">
      <w:pPr>
        <w:pStyle w:val="affc"/>
        <w:rPr>
          <w:b/>
        </w:rPr>
      </w:pPr>
      <w:r w:rsidRPr="00960B4E">
        <w:rPr>
          <w:b/>
        </w:rPr>
        <w:t>Канализационные очистные сооружения №1</w:t>
      </w:r>
    </w:p>
    <w:p w14:paraId="4434000A" w14:textId="77777777" w:rsidR="00960B4E" w:rsidRPr="00960B4E" w:rsidRDefault="00960B4E" w:rsidP="00960B4E">
      <w:pPr>
        <w:pStyle w:val="affc"/>
      </w:pPr>
      <w:r w:rsidRPr="00960B4E">
        <w:t>Канализационные очистные сооружения №1 были реконструированы в 2010 году. На очистных сооружениях предусматривается степень очистки бытовых стоков, отвечающая гигиеническим требованиям по охране поверхностных вод от загрязнений по предельно-допустимым концентрациям при сбросе воды в реку рыбохозяйственного водопользования.</w:t>
      </w:r>
    </w:p>
    <w:p w14:paraId="19F253C8" w14:textId="77777777" w:rsidR="00960B4E" w:rsidRPr="00960B4E" w:rsidRDefault="00960B4E" w:rsidP="00960B4E">
      <w:pPr>
        <w:pStyle w:val="affc"/>
      </w:pPr>
      <w:r w:rsidRPr="00960B4E">
        <w:t>Бытовые стоки воды самотёком от посёлка Полетаево поступают в приёмный колодец, расположенный в сливной станции. Из приёмного колодца стоки поступают на два барабанных фильтра (рабочий и резервный) и далее в канализационную насосную станцию, расположенную в здании сливной станции. Из насосной станции стоки перекачиваются в производственный корпус ОСК с биологической очисткой. В производственном корпусе расположено следующее оборудование:</w:t>
      </w:r>
    </w:p>
    <w:p w14:paraId="0084D276" w14:textId="77777777" w:rsidR="00960B4E" w:rsidRPr="00960B4E" w:rsidRDefault="00960B4E" w:rsidP="00EA794B">
      <w:pPr>
        <w:pStyle w:val="affc"/>
        <w:numPr>
          <w:ilvl w:val="0"/>
          <w:numId w:val="17"/>
        </w:numPr>
      </w:pPr>
      <w:r w:rsidRPr="00960B4E">
        <w:t>для механической очистки: процеживатели и песколовки тангенциальные;</w:t>
      </w:r>
    </w:p>
    <w:p w14:paraId="028AB231" w14:textId="77777777" w:rsidR="00960B4E" w:rsidRPr="00960B4E" w:rsidRDefault="00960B4E" w:rsidP="00EA794B">
      <w:pPr>
        <w:pStyle w:val="affc"/>
        <w:numPr>
          <w:ilvl w:val="0"/>
          <w:numId w:val="17"/>
        </w:numPr>
      </w:pPr>
      <w:r w:rsidRPr="00960B4E">
        <w:t>для биологической очистки: аэротенк №1, №2, биореактор и аэротенк со встроенным вторичным отстойником;</w:t>
      </w:r>
    </w:p>
    <w:p w14:paraId="1DE2B38F" w14:textId="77777777" w:rsidR="00960B4E" w:rsidRPr="00960B4E" w:rsidRDefault="00960B4E" w:rsidP="00EA794B">
      <w:pPr>
        <w:pStyle w:val="affc"/>
        <w:numPr>
          <w:ilvl w:val="0"/>
          <w:numId w:val="17"/>
        </w:numPr>
      </w:pPr>
      <w:r w:rsidRPr="00960B4E">
        <w:t>обеззараживающие ультрафиолетовые лампы ОС-18А;</w:t>
      </w:r>
    </w:p>
    <w:p w14:paraId="1D0F24F1" w14:textId="77777777" w:rsidR="00960B4E" w:rsidRPr="00960B4E" w:rsidRDefault="00960B4E" w:rsidP="00EA794B">
      <w:pPr>
        <w:pStyle w:val="affc"/>
        <w:numPr>
          <w:ilvl w:val="0"/>
          <w:numId w:val="17"/>
        </w:numPr>
      </w:pPr>
      <w:r w:rsidRPr="00960B4E">
        <w:t>обезвоживание и обеззараживание осадка на вакуум-фильтрах и нагрев до 70 °С.</w:t>
      </w:r>
    </w:p>
    <w:p w14:paraId="50C21165" w14:textId="65C387FB" w:rsidR="00960B4E" w:rsidRDefault="00960B4E" w:rsidP="00960B4E">
      <w:pPr>
        <w:pStyle w:val="affc"/>
      </w:pPr>
      <w:r w:rsidRPr="00960B4E">
        <w:t>Водоприёмником очищенных бытовых сточных вод является р. Биргильда, которая впадает в р. Миасс, затем в Шершнёвское водохранилище. Контроль за работой очистных сооружений и качеством воды поле очистки осуществляется ФБУЗ «Центр гиены и эпидемиологии в Челябинской области».</w:t>
      </w:r>
    </w:p>
    <w:p w14:paraId="278065D5" w14:textId="77777777" w:rsidR="00960B4E" w:rsidRPr="00960B4E" w:rsidRDefault="00960B4E" w:rsidP="00960B4E">
      <w:pPr>
        <w:pStyle w:val="affc"/>
        <w:rPr>
          <w:b/>
        </w:rPr>
      </w:pPr>
      <w:r w:rsidRPr="00960B4E">
        <w:rPr>
          <w:b/>
        </w:rPr>
        <w:t>Канализационные очистные сооружения №2</w:t>
      </w:r>
    </w:p>
    <w:p w14:paraId="03CF74A6" w14:textId="77777777" w:rsidR="00960B4E" w:rsidRPr="00960B4E" w:rsidRDefault="00960B4E" w:rsidP="00960B4E">
      <w:pPr>
        <w:pStyle w:val="affc"/>
      </w:pPr>
      <w:r w:rsidRPr="00960B4E">
        <w:t xml:space="preserve">Канализационные очистные сооружения №2 имеют большой процент износа, устаревшее неэффективное оборудование и нуждаются в </w:t>
      </w:r>
      <w:r w:rsidRPr="00960B4E">
        <w:lastRenderedPageBreak/>
        <w:t>модернизации. Нормативы, по которым они проектировались, не соответствуют современным требованиям, предъявляемым к очистке стоков.</w:t>
      </w:r>
    </w:p>
    <w:p w14:paraId="48BAB6BB" w14:textId="77777777" w:rsidR="00960B4E" w:rsidRPr="00960B4E" w:rsidRDefault="00960B4E" w:rsidP="00960B4E">
      <w:pPr>
        <w:pStyle w:val="affc"/>
      </w:pPr>
      <w:r w:rsidRPr="00960B4E">
        <w:t>Водоочистка осуществляется механическим способом с использованием решетки-дробилки, отстойников и установки для дезинфекции сточных вод.</w:t>
      </w:r>
    </w:p>
    <w:p w14:paraId="3E010724" w14:textId="77777777" w:rsidR="00960B4E" w:rsidRPr="00960B4E" w:rsidRDefault="00960B4E" w:rsidP="00960B4E">
      <w:pPr>
        <w:pStyle w:val="affc"/>
      </w:pPr>
      <w:r w:rsidRPr="00960B4E">
        <w:t>Доочистка сточных вод производится на 4 прудах-испарителях площадью 1 Га каждый. Биопруды подвержены зарастанию водорослями, требуют трудоемкой очистки от осадка и т. д. Слив воды в реку или водоёмы не осуществляется.</w:t>
      </w:r>
    </w:p>
    <w:p w14:paraId="487BB670" w14:textId="77777777" w:rsidR="00960B4E" w:rsidRPr="00960B4E" w:rsidRDefault="00960B4E" w:rsidP="00960B4E">
      <w:pPr>
        <w:pStyle w:val="affc"/>
      </w:pPr>
      <w:r w:rsidRPr="00960B4E">
        <w:t>Стоки из выгребов или надводных туалетов частного сектора вывозятся ассенизационными машинами в пруды-испарители.</w:t>
      </w:r>
    </w:p>
    <w:p w14:paraId="13A2B737" w14:textId="77777777" w:rsidR="00960B4E" w:rsidRPr="00960B4E" w:rsidRDefault="00960B4E" w:rsidP="00960B4E">
      <w:pPr>
        <w:pStyle w:val="affc"/>
        <w:rPr>
          <w:b/>
        </w:rPr>
      </w:pPr>
      <w:r w:rsidRPr="00960B4E">
        <w:rPr>
          <w:b/>
        </w:rPr>
        <w:t>Промывные сточные воды от напорно-фильтровальной станции</w:t>
      </w:r>
    </w:p>
    <w:p w14:paraId="645B82DC" w14:textId="63A24EBE" w:rsidR="00960B4E" w:rsidRPr="00960B4E" w:rsidRDefault="00960B4E" w:rsidP="00960B4E">
      <w:pPr>
        <w:pStyle w:val="affc"/>
      </w:pPr>
      <w:r w:rsidRPr="00960B4E">
        <w:t>Промывка фильтров напорно-фильтровальной станции 1 подъ</w:t>
      </w:r>
      <w:r>
        <w:t>ёма производится обратным током</w:t>
      </w:r>
      <w:r w:rsidRPr="00960B4E">
        <w:t xml:space="preserve"> воды из резервуара чистой воды. Стоки после промывки фильтров и от осветителей через дренажно-распределительную систему по трубопроводу dy300 и длинное 130 м сбрасываются в канаву (длиной 200 м, шириной 2 м, глубиной 1,5 м), откуда поступают в реку Миасс. </w:t>
      </w:r>
    </w:p>
    <w:p w14:paraId="25B80F82" w14:textId="77777777" w:rsidR="00960B4E" w:rsidRPr="00960B4E" w:rsidRDefault="00960B4E" w:rsidP="00960B4E">
      <w:pPr>
        <w:pStyle w:val="affc"/>
      </w:pPr>
      <w:r w:rsidRPr="00960B4E">
        <w:t>Выпуск сточных вод расположен на расстоянии 150 м от водозабора (по направлению течения реки).</w:t>
      </w:r>
    </w:p>
    <w:p w14:paraId="2137C30C" w14:textId="77777777" w:rsidR="00960B4E" w:rsidRPr="00960B4E" w:rsidRDefault="00960B4E" w:rsidP="00960B4E">
      <w:pPr>
        <w:pStyle w:val="affc"/>
      </w:pPr>
      <w:r w:rsidRPr="00960B4E">
        <w:t>В настоящее время построены и проходят наладку сооружения по доочистке промывных стоков. В состав очистных сооружений промывных стоков входят:</w:t>
      </w:r>
    </w:p>
    <w:p w14:paraId="73426E82" w14:textId="77777777" w:rsidR="00960B4E" w:rsidRPr="00960B4E" w:rsidRDefault="00960B4E" w:rsidP="00EA794B">
      <w:pPr>
        <w:pStyle w:val="affc"/>
        <w:numPr>
          <w:ilvl w:val="0"/>
          <w:numId w:val="18"/>
        </w:numPr>
      </w:pPr>
      <w:r w:rsidRPr="00960B4E">
        <w:t>водоочистной комплекс «УКОС-АВТО» производительностью 5 м3/ч (2 шт.) для обезжелезивания и очистки от взвешенных веществ и нефтепродуктов;</w:t>
      </w:r>
    </w:p>
    <w:p w14:paraId="5696788C" w14:textId="77777777" w:rsidR="00960B4E" w:rsidRPr="00960B4E" w:rsidRDefault="00960B4E" w:rsidP="00EA794B">
      <w:pPr>
        <w:pStyle w:val="affc"/>
        <w:numPr>
          <w:ilvl w:val="0"/>
          <w:numId w:val="18"/>
        </w:numPr>
      </w:pPr>
      <w:r w:rsidRPr="00960B4E">
        <w:t>камера переключения;</w:t>
      </w:r>
    </w:p>
    <w:p w14:paraId="659B6E7F" w14:textId="77777777" w:rsidR="00960B4E" w:rsidRPr="00960B4E" w:rsidRDefault="00960B4E" w:rsidP="00EA794B">
      <w:pPr>
        <w:pStyle w:val="affc"/>
        <w:numPr>
          <w:ilvl w:val="0"/>
          <w:numId w:val="18"/>
        </w:numPr>
      </w:pPr>
      <w:r w:rsidRPr="00960B4E">
        <w:t>резервуар-накопитель;</w:t>
      </w:r>
    </w:p>
    <w:p w14:paraId="16EADD99" w14:textId="77777777" w:rsidR="00960B4E" w:rsidRPr="00960B4E" w:rsidRDefault="00960B4E" w:rsidP="00EA794B">
      <w:pPr>
        <w:pStyle w:val="affc"/>
        <w:numPr>
          <w:ilvl w:val="0"/>
          <w:numId w:val="18"/>
        </w:numPr>
      </w:pPr>
      <w:r w:rsidRPr="00960B4E">
        <w:t>центробежный погружной насос 1 ступени АР10.50.12.3, производительностью 5 м</w:t>
      </w:r>
      <w:r w:rsidRPr="00960B4E">
        <w:rPr>
          <w:vertAlign w:val="superscript"/>
        </w:rPr>
        <w:t>3</w:t>
      </w:r>
      <w:r w:rsidRPr="00960B4E">
        <w:t>/ч (2 шт.);</w:t>
      </w:r>
    </w:p>
    <w:p w14:paraId="4B43F9CB" w14:textId="77777777" w:rsidR="00960B4E" w:rsidRPr="00960B4E" w:rsidRDefault="00960B4E" w:rsidP="00EA794B">
      <w:pPr>
        <w:pStyle w:val="affc"/>
        <w:numPr>
          <w:ilvl w:val="0"/>
          <w:numId w:val="18"/>
        </w:numPr>
      </w:pPr>
      <w:r w:rsidRPr="00960B4E">
        <w:t>бак чистой воды (2 шт.);</w:t>
      </w:r>
    </w:p>
    <w:p w14:paraId="09D2B7F7" w14:textId="77777777" w:rsidR="00960B4E" w:rsidRPr="00960B4E" w:rsidRDefault="00960B4E" w:rsidP="00EA794B">
      <w:pPr>
        <w:pStyle w:val="affc"/>
        <w:numPr>
          <w:ilvl w:val="0"/>
          <w:numId w:val="18"/>
        </w:numPr>
      </w:pPr>
      <w:r w:rsidRPr="00960B4E">
        <w:t>центробежный погружной насос 2 ступени АР50.6 (2 шт.);</w:t>
      </w:r>
    </w:p>
    <w:p w14:paraId="73E842B0" w14:textId="77777777" w:rsidR="00960B4E" w:rsidRPr="00960B4E" w:rsidRDefault="00960B4E" w:rsidP="00EA794B">
      <w:pPr>
        <w:pStyle w:val="affc"/>
        <w:numPr>
          <w:ilvl w:val="0"/>
          <w:numId w:val="18"/>
        </w:numPr>
      </w:pPr>
      <w:r w:rsidRPr="00960B4E">
        <w:t>резервуар-накопитель;</w:t>
      </w:r>
    </w:p>
    <w:p w14:paraId="3053507A" w14:textId="77777777" w:rsidR="00960B4E" w:rsidRPr="00960B4E" w:rsidRDefault="00960B4E" w:rsidP="00EA794B">
      <w:pPr>
        <w:pStyle w:val="affc"/>
        <w:numPr>
          <w:ilvl w:val="0"/>
          <w:numId w:val="18"/>
        </w:numPr>
      </w:pPr>
      <w:r w:rsidRPr="00960B4E">
        <w:t>бункер осадка (2 шт.).</w:t>
      </w:r>
    </w:p>
    <w:p w14:paraId="1944A4B8" w14:textId="77777777" w:rsidR="00960B4E" w:rsidRPr="005233E7" w:rsidRDefault="00960B4E" w:rsidP="00960B4E">
      <w:pPr>
        <w:pStyle w:val="affc"/>
      </w:pPr>
    </w:p>
    <w:p w14:paraId="533B7A71" w14:textId="6C0FF11F" w:rsidR="00983016" w:rsidRPr="00CF037F" w:rsidRDefault="00983016" w:rsidP="00CF037F">
      <w:pPr>
        <w:pStyle w:val="af0"/>
        <w:rPr>
          <w:b/>
        </w:rPr>
      </w:pPr>
      <w:bookmarkStart w:id="137" w:name="_Toc528243018"/>
      <w:r w:rsidRPr="00CF037F">
        <w:rPr>
          <w:b/>
        </w:rPr>
        <w:lastRenderedPageBreak/>
        <w:t>1.3.</w:t>
      </w:r>
      <w:r w:rsidRPr="00CF037F">
        <w:rPr>
          <w:b/>
        </w:rPr>
        <w:tab/>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bookmarkEnd w:id="136"/>
      <w:bookmarkEnd w:id="137"/>
    </w:p>
    <w:p w14:paraId="2BD52335" w14:textId="1CFBE70D" w:rsidR="00983016" w:rsidRPr="005233E7" w:rsidRDefault="00983016" w:rsidP="005233E7">
      <w:pPr>
        <w:pStyle w:val="affc"/>
      </w:pPr>
      <w:bookmarkStart w:id="138" w:name="_Toc496760009"/>
      <w:r w:rsidRPr="005233E7">
        <w:t xml:space="preserve">В составе муниципального образования централизованная система водоотведения имеется на территории п. Полетаево, на территории действует </w:t>
      </w:r>
      <w:r w:rsidR="00462575">
        <w:t>две</w:t>
      </w:r>
      <w:r w:rsidRPr="005233E7">
        <w:t xml:space="preserve"> технологическ</w:t>
      </w:r>
      <w:r w:rsidR="00462575">
        <w:t>их зон</w:t>
      </w:r>
      <w:r w:rsidRPr="005233E7">
        <w:t xml:space="preserve"> водоотведения.</w:t>
      </w:r>
    </w:p>
    <w:p w14:paraId="2AB48025" w14:textId="5E38BBE6" w:rsidR="00983016" w:rsidRPr="005233E7" w:rsidRDefault="00983016" w:rsidP="005233E7">
      <w:pPr>
        <w:pStyle w:val="affc"/>
      </w:pPr>
      <w:r w:rsidRPr="005233E7">
        <w:t>В отдельных зонах п. Полетаево присутствует децентрализованная система, в индивидуальных застройках поселка, где используются выгребные ямы и септики.</w:t>
      </w:r>
    </w:p>
    <w:p w14:paraId="69A4E7C0" w14:textId="1E6EA2C8" w:rsidR="00983016" w:rsidRPr="00CF037F" w:rsidRDefault="00983016" w:rsidP="00CF037F">
      <w:pPr>
        <w:pStyle w:val="af0"/>
        <w:rPr>
          <w:b/>
        </w:rPr>
      </w:pPr>
      <w:bookmarkStart w:id="139" w:name="_Toc528243019"/>
      <w:r w:rsidRPr="00CF037F">
        <w:rPr>
          <w:b/>
        </w:rPr>
        <w:t>1.4.</w:t>
      </w:r>
      <w:r w:rsidRPr="00CF037F">
        <w:rPr>
          <w:b/>
        </w:rPr>
        <w:tab/>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38"/>
      <w:bookmarkEnd w:id="139"/>
    </w:p>
    <w:p w14:paraId="6B7B27BD" w14:textId="763A95A2" w:rsidR="00462575" w:rsidRDefault="00462575" w:rsidP="00462575">
      <w:pPr>
        <w:pStyle w:val="affc"/>
      </w:pPr>
      <w:bookmarkStart w:id="140" w:name="_Toc496760010"/>
      <w:r w:rsidRPr="00462575">
        <w:t xml:space="preserve">Утилизация осадков сточных вод не производится. Твердая фракция, после механической очистки в септиках-отстойниках сбрасывается в </w:t>
      </w:r>
      <w:r>
        <w:t>реку Биргильда</w:t>
      </w:r>
      <w:r w:rsidRPr="00462575">
        <w:t xml:space="preserve"> и на рельеф.</w:t>
      </w:r>
    </w:p>
    <w:p w14:paraId="355E60CC" w14:textId="1572AD9D" w:rsidR="00983016" w:rsidRPr="00CF037F" w:rsidRDefault="00983016" w:rsidP="00CF037F">
      <w:pPr>
        <w:pStyle w:val="af0"/>
        <w:rPr>
          <w:b/>
        </w:rPr>
      </w:pPr>
      <w:bookmarkStart w:id="141" w:name="_Toc528243020"/>
      <w:r w:rsidRPr="00CF037F">
        <w:rPr>
          <w:b/>
        </w:rPr>
        <w:t>1.5.</w:t>
      </w:r>
      <w:r w:rsidRPr="00CF037F">
        <w:rPr>
          <w:b/>
        </w:rPr>
        <w:tab/>
        <w:t>Описание состояния и функционирования канализационных коллекторов и сетей, сооружений на них</w:t>
      </w:r>
      <w:bookmarkEnd w:id="140"/>
      <w:bookmarkEnd w:id="141"/>
    </w:p>
    <w:p w14:paraId="0C95ACD9" w14:textId="4157F194" w:rsidR="00462575" w:rsidRPr="00462575" w:rsidRDefault="00983016" w:rsidP="00462575">
      <w:pPr>
        <w:pStyle w:val="affc"/>
      </w:pPr>
      <w:bookmarkStart w:id="142" w:name="_Toc496760011"/>
      <w:r w:rsidRPr="00462575">
        <w:t xml:space="preserve">Отвод и транспортировку хозяйственно-бытовых стоков от абонентов осуществляется через систему напорно-самотечных трубопроводов с установленными на них канализационными насосными станциями. </w:t>
      </w:r>
      <w:r w:rsidR="00462575">
        <w:t>От КНС №1 п</w:t>
      </w:r>
      <w:r w:rsidR="00462575" w:rsidRPr="00462575">
        <w:t>ротяжённость канализационных наружных сетей – 3269 м. Год ввода в эксплуатацию – 1977 г. Износ сети канализации – 85%. Материал трубопроводов – сталь, чугун. Диаметр сетей Ду 200мм, 150мм, 100 мм.</w:t>
      </w:r>
    </w:p>
    <w:p w14:paraId="6514AADD" w14:textId="77777777" w:rsidR="00462575" w:rsidRPr="00462575" w:rsidRDefault="00462575" w:rsidP="00462575">
      <w:pPr>
        <w:pStyle w:val="affc"/>
      </w:pPr>
      <w:r w:rsidRPr="00462575">
        <w:t>Протяжённость канализационного коллектора – 3267 м.</w:t>
      </w:r>
    </w:p>
    <w:p w14:paraId="64EBDCAA" w14:textId="00D3B123" w:rsidR="00462575" w:rsidRPr="00462575" w:rsidRDefault="00462575" w:rsidP="00462575">
      <w:pPr>
        <w:pStyle w:val="affc"/>
      </w:pPr>
      <w:r>
        <w:t>От КНС №2 п</w:t>
      </w:r>
      <w:r w:rsidRPr="00462575">
        <w:t>ротяжённость канализационных наружных сетей – 1861 м. Год ввода в эксплуатацию – 1977 г. Износ сети канализации – 85%. Материал трубопроводов – сталь, чугун. Диаметр сетей Ду 150мм, 100 мм.</w:t>
      </w:r>
    </w:p>
    <w:p w14:paraId="477D53AD" w14:textId="77777777" w:rsidR="00462575" w:rsidRPr="00462575" w:rsidRDefault="00462575" w:rsidP="00462575">
      <w:pPr>
        <w:pStyle w:val="affc"/>
      </w:pPr>
      <w:r w:rsidRPr="00462575">
        <w:t>Протяжённость канализационного коллектора – 3100 м.</w:t>
      </w:r>
    </w:p>
    <w:p w14:paraId="1FF4F966" w14:textId="77777777" w:rsidR="00983016" w:rsidRPr="00CF037F" w:rsidRDefault="00983016" w:rsidP="00CF037F">
      <w:pPr>
        <w:pStyle w:val="af0"/>
        <w:rPr>
          <w:b/>
        </w:rPr>
      </w:pPr>
      <w:bookmarkStart w:id="143" w:name="_Toc528243021"/>
      <w:r w:rsidRPr="00CF037F">
        <w:rPr>
          <w:b/>
        </w:rPr>
        <w:t>1.6.</w:t>
      </w:r>
      <w:r w:rsidRPr="00CF037F">
        <w:rPr>
          <w:b/>
        </w:rPr>
        <w:tab/>
        <w:t>Оценка безопасности и надежности объектов централизованной системы водоотведения и их управляемости</w:t>
      </w:r>
      <w:bookmarkEnd w:id="142"/>
      <w:bookmarkEnd w:id="143"/>
    </w:p>
    <w:p w14:paraId="14108C5C" w14:textId="77777777" w:rsidR="00983016" w:rsidRPr="00462575" w:rsidRDefault="00983016" w:rsidP="00462575">
      <w:pPr>
        <w:pStyle w:val="affc"/>
      </w:pPr>
      <w:bookmarkStart w:id="144" w:name="_Toc496760012"/>
      <w:r w:rsidRPr="00462575">
        <w:t>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Поселении существует высокая вероятность аварийности канализационных сетей, более 45% сетей нуждаются в замене.</w:t>
      </w:r>
    </w:p>
    <w:p w14:paraId="59E55D48" w14:textId="4A75B6A5" w:rsidR="00983016" w:rsidRPr="00462575" w:rsidRDefault="00983016" w:rsidP="00462575">
      <w:pPr>
        <w:pStyle w:val="affc"/>
      </w:pPr>
      <w:r w:rsidRPr="00462575">
        <w:lastRenderedPageBreak/>
        <w:t>Анализ отдельных показателей, характеризующих состояние надежности системы, в соответствии с требованиями к производственным программам, установленными Постановлением Правительства РФ от 29.07.2013 N 641 "Об инвестиционных и производственных программах организаций, осуществляющих деятельность в сфере водоснабжения и водоотведения" представлен на 201</w:t>
      </w:r>
      <w:r w:rsidR="00EF0AB6">
        <w:t>8</w:t>
      </w:r>
      <w:r w:rsidRPr="00462575">
        <w:t>год в следующем разрезе:</w:t>
      </w:r>
    </w:p>
    <w:p w14:paraId="4F3869A9" w14:textId="77777777" w:rsidR="00983016" w:rsidRPr="00462575" w:rsidRDefault="00983016" w:rsidP="00EA794B">
      <w:pPr>
        <w:pStyle w:val="affc"/>
        <w:numPr>
          <w:ilvl w:val="0"/>
          <w:numId w:val="16"/>
        </w:numPr>
      </w:pPr>
      <w:r w:rsidRPr="00462575">
        <w:t>Износ систем водоотведения – 84%;</w:t>
      </w:r>
    </w:p>
    <w:p w14:paraId="423A5A1A" w14:textId="246B8827" w:rsidR="00983016" w:rsidRPr="00462575" w:rsidRDefault="00983016" w:rsidP="00EA794B">
      <w:pPr>
        <w:pStyle w:val="affc"/>
        <w:numPr>
          <w:ilvl w:val="0"/>
          <w:numId w:val="16"/>
        </w:numPr>
      </w:pPr>
      <w:r w:rsidRPr="00462575">
        <w:t>Протяженность сетей, нуждающихся в замене –5 км;</w:t>
      </w:r>
    </w:p>
    <w:p w14:paraId="539F6BE3" w14:textId="77777777" w:rsidR="00983016" w:rsidRPr="00462575" w:rsidRDefault="00983016" w:rsidP="00EA794B">
      <w:pPr>
        <w:pStyle w:val="affc"/>
        <w:numPr>
          <w:ilvl w:val="0"/>
          <w:numId w:val="16"/>
        </w:numPr>
      </w:pPr>
      <w:r w:rsidRPr="00462575">
        <w:t>Индекс аварийности - одна авария на среднюю протяженность – 0;</w:t>
      </w:r>
    </w:p>
    <w:p w14:paraId="25FAD881" w14:textId="77777777" w:rsidR="00983016" w:rsidRPr="00462575" w:rsidRDefault="00983016" w:rsidP="00EA794B">
      <w:pPr>
        <w:pStyle w:val="affc"/>
        <w:numPr>
          <w:ilvl w:val="0"/>
          <w:numId w:val="16"/>
        </w:numPr>
      </w:pPr>
      <w:r w:rsidRPr="00462575">
        <w:t>Количество аварий в год – 0.</w:t>
      </w:r>
    </w:p>
    <w:p w14:paraId="23509C11" w14:textId="77777777" w:rsidR="00983016" w:rsidRPr="00CF037F" w:rsidRDefault="00983016" w:rsidP="00CF037F">
      <w:pPr>
        <w:pStyle w:val="af0"/>
        <w:rPr>
          <w:b/>
        </w:rPr>
      </w:pPr>
      <w:bookmarkStart w:id="145" w:name="_Toc528243022"/>
      <w:r w:rsidRPr="00CF037F">
        <w:rPr>
          <w:b/>
        </w:rPr>
        <w:t>1.7.</w:t>
      </w:r>
      <w:r w:rsidRPr="00CF037F">
        <w:rPr>
          <w:b/>
        </w:rPr>
        <w:tab/>
        <w:t>Оценка воздействия сбросов сточных вод через централизованную систему водоотведения на окружающую среду</w:t>
      </w:r>
      <w:bookmarkEnd w:id="144"/>
      <w:bookmarkEnd w:id="145"/>
    </w:p>
    <w:p w14:paraId="667FEB6D" w14:textId="77777777" w:rsidR="00983016" w:rsidRPr="00462575" w:rsidRDefault="00983016" w:rsidP="00462575">
      <w:pPr>
        <w:pStyle w:val="affc"/>
      </w:pPr>
      <w:bookmarkStart w:id="146" w:name="_Toc496760013"/>
      <w:r w:rsidRPr="00462575">
        <w:t xml:space="preserve">На данный момент очистные сооружения обеспечивают очистку сточных вод до норм ПДС (предельно допустимого сброса). на сброс сточных вод в водоем-приемник, одновременно обеспечивается удаление органических и биогенных загрязнений - БПК, нефтепродуктов, азота аммонийного и азота нитритного, фосфора фосфатов до требований норм ПДС. </w:t>
      </w:r>
    </w:p>
    <w:p w14:paraId="547797BA" w14:textId="755E0877" w:rsidR="00983016" w:rsidRPr="00CF037F" w:rsidRDefault="00983016" w:rsidP="00CF037F">
      <w:pPr>
        <w:pStyle w:val="af0"/>
        <w:rPr>
          <w:b/>
        </w:rPr>
      </w:pPr>
      <w:bookmarkStart w:id="147" w:name="_Toc528243023"/>
      <w:r w:rsidRPr="00CF037F">
        <w:rPr>
          <w:b/>
        </w:rPr>
        <w:t>1.8.</w:t>
      </w:r>
      <w:r w:rsidRPr="00CF037F">
        <w:rPr>
          <w:b/>
        </w:rPr>
        <w:tab/>
        <w:t>Описание территорий Полетаевского сельского поселения, не охваченных централизованной системой водоотведения</w:t>
      </w:r>
      <w:bookmarkEnd w:id="146"/>
      <w:bookmarkEnd w:id="147"/>
    </w:p>
    <w:p w14:paraId="0B04A054" w14:textId="205BF82C" w:rsidR="00983016" w:rsidRPr="00462575" w:rsidRDefault="00983016" w:rsidP="00462575">
      <w:pPr>
        <w:pStyle w:val="affc"/>
      </w:pPr>
      <w:bookmarkStart w:id="148" w:name="_Toc496760014"/>
      <w:r w:rsidRPr="00462575">
        <w:t>В отдельных зонах п. Полетаево присутствует децентрализованная система, в индивидуальных застройках поселка, где используются выгребные ямы и септики.</w:t>
      </w:r>
    </w:p>
    <w:p w14:paraId="4B875D41" w14:textId="19A3B347" w:rsidR="00983016" w:rsidRPr="00CF037F" w:rsidRDefault="00983016" w:rsidP="00CF037F">
      <w:pPr>
        <w:pStyle w:val="af0"/>
        <w:rPr>
          <w:b/>
        </w:rPr>
      </w:pPr>
      <w:bookmarkStart w:id="149" w:name="_Toc528243024"/>
      <w:r w:rsidRPr="00CF037F">
        <w:rPr>
          <w:b/>
        </w:rPr>
        <w:t>1.9.</w:t>
      </w:r>
      <w:r w:rsidRPr="00CF037F">
        <w:rPr>
          <w:b/>
        </w:rPr>
        <w:tab/>
        <w:t>Описание существующих технических и технологических проблем системы Полетаевского сельского поселения</w:t>
      </w:r>
      <w:bookmarkEnd w:id="148"/>
      <w:bookmarkEnd w:id="149"/>
    </w:p>
    <w:p w14:paraId="23115CEF" w14:textId="77777777" w:rsidR="00983016" w:rsidRPr="00462575" w:rsidRDefault="00983016" w:rsidP="00462575">
      <w:pPr>
        <w:pStyle w:val="affc"/>
      </w:pPr>
      <w:bookmarkStart w:id="150" w:name="_Toc496760015"/>
      <w:r w:rsidRPr="00462575">
        <w:t>Во время весеннего паводка возрастает нагрузка на очистные сооружения. Канализационные сети работают в усиленном режиме. Сброс талых вод в коллекторы увеличивает расход реагентов и электроэнергии. Крупный мусор, земля, ветки, грязь – все это забивает сети и ведет к разрушению самотечных коллекторов, создавая аварийные ситуации.</w:t>
      </w:r>
    </w:p>
    <w:p w14:paraId="6C26F9E3" w14:textId="185C2A9D" w:rsidR="00983016" w:rsidRPr="00462575" w:rsidRDefault="00983016" w:rsidP="00462575">
      <w:pPr>
        <w:pStyle w:val="affc"/>
      </w:pPr>
      <w:r w:rsidRPr="00462575">
        <w:t>На 01.01.201</w:t>
      </w:r>
      <w:r w:rsidR="00462575">
        <w:t>8</w:t>
      </w:r>
      <w:r w:rsidRPr="00462575">
        <w:t xml:space="preserve"> износ сетей водоотведения составляет – 84 %.</w:t>
      </w:r>
    </w:p>
    <w:p w14:paraId="2E4D7B18" w14:textId="6A4B5BB9" w:rsidR="00983016" w:rsidRPr="00462575" w:rsidRDefault="00983016" w:rsidP="00462575">
      <w:pPr>
        <w:pStyle w:val="affc"/>
      </w:pPr>
      <w:r w:rsidRPr="00462575">
        <w:t xml:space="preserve">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Поселении существует </w:t>
      </w:r>
      <w:r w:rsidRPr="00462575">
        <w:lastRenderedPageBreak/>
        <w:t xml:space="preserve">высокая вероятность аварийности канализационных сетей, более </w:t>
      </w:r>
      <w:r w:rsidR="00462575">
        <w:t>90</w:t>
      </w:r>
      <w:r w:rsidRPr="00462575">
        <w:t>% сетей нуждаются в замене.</w:t>
      </w:r>
    </w:p>
    <w:p w14:paraId="6D78047C" w14:textId="77777777" w:rsidR="00983016" w:rsidRPr="00CF037F" w:rsidRDefault="00983016" w:rsidP="00CF037F">
      <w:pPr>
        <w:pStyle w:val="af0"/>
        <w:rPr>
          <w:b/>
        </w:rPr>
      </w:pPr>
      <w:bookmarkStart w:id="151" w:name="_Toc528243025"/>
      <w:r w:rsidRPr="00CF037F">
        <w:rPr>
          <w:b/>
        </w:rPr>
        <w:t>2.</w:t>
      </w:r>
      <w:r w:rsidRPr="00CF037F">
        <w:rPr>
          <w:b/>
        </w:rPr>
        <w:tab/>
        <w:t>Балансы сточных вод в системе водоотведения</w:t>
      </w:r>
      <w:bookmarkEnd w:id="150"/>
      <w:bookmarkEnd w:id="151"/>
    </w:p>
    <w:p w14:paraId="3050EECD" w14:textId="77777777" w:rsidR="00983016" w:rsidRPr="00CF037F" w:rsidRDefault="00983016" w:rsidP="00CF037F">
      <w:pPr>
        <w:pStyle w:val="af0"/>
        <w:rPr>
          <w:b/>
        </w:rPr>
      </w:pPr>
      <w:bookmarkStart w:id="152" w:name="_Toc496760016"/>
      <w:bookmarkStart w:id="153" w:name="_Toc528243026"/>
      <w:r w:rsidRPr="00CF037F">
        <w:rPr>
          <w:b/>
        </w:rPr>
        <w:t>2.1.</w:t>
      </w:r>
      <w:r w:rsidRPr="00CF037F">
        <w:rPr>
          <w:b/>
        </w:rPr>
        <w:tab/>
        <w:t>Баланс поступления сточных вод в централизованную систему водоотведения и отведения стоков по технологическим зонам водоотведения</w:t>
      </w:r>
      <w:bookmarkEnd w:id="152"/>
      <w:bookmarkEnd w:id="153"/>
    </w:p>
    <w:p w14:paraId="30F6CC76" w14:textId="592AE80C" w:rsidR="00983016" w:rsidRPr="00462575" w:rsidRDefault="00983016" w:rsidP="00462575">
      <w:pPr>
        <w:pStyle w:val="affc"/>
      </w:pPr>
      <w:bookmarkStart w:id="154" w:name="_Hlk497299494"/>
      <w:r w:rsidRPr="00462575">
        <w:t>На территории Полетаевского сельского поселения система водоотведения централизованная.</w:t>
      </w:r>
      <w:r w:rsidR="00CF037F">
        <w:t xml:space="preserve"> </w:t>
      </w:r>
      <w:r w:rsidRPr="00462575">
        <w:t>Расход сточных вод, поступающих в систему водоотведения, соответствует расходу хозпитьевой и технической воды, поступающей потребителю за вычетом технологических потерь воды.</w:t>
      </w:r>
    </w:p>
    <w:p w14:paraId="070EA60F" w14:textId="7CB19CF1" w:rsidR="00983016" w:rsidRPr="00462575" w:rsidRDefault="00983016" w:rsidP="00462575">
      <w:pPr>
        <w:pStyle w:val="affc"/>
      </w:pPr>
      <w:r w:rsidRPr="00462575">
        <w:t xml:space="preserve">Приборы учёта объёма стоков не установлены. Расчетный баланс </w:t>
      </w:r>
      <w:bookmarkEnd w:id="154"/>
      <w:r w:rsidR="00462575">
        <w:t>представлен в таблице</w:t>
      </w:r>
      <w:r w:rsidRPr="00462575">
        <w:t xml:space="preserve"> 2.1.</w:t>
      </w:r>
    </w:p>
    <w:p w14:paraId="5CEBF205" w14:textId="2316D562" w:rsidR="00983016" w:rsidRPr="00462575" w:rsidRDefault="00983016" w:rsidP="00462575">
      <w:pPr>
        <w:pStyle w:val="affc"/>
      </w:pPr>
      <w:r w:rsidRPr="00462575">
        <w:t>Таблица 2.1.</w:t>
      </w:r>
      <w:r w:rsidR="00462575">
        <w:t xml:space="preserve"> </w:t>
      </w:r>
      <w:r w:rsidRPr="00462575">
        <w:t>Расчетный баланс водоотведения</w:t>
      </w:r>
    </w:p>
    <w:tbl>
      <w:tblPr>
        <w:tblW w:w="9226" w:type="dxa"/>
        <w:tblInd w:w="108" w:type="dxa"/>
        <w:tblLook w:val="04A0" w:firstRow="1" w:lastRow="0" w:firstColumn="1" w:lastColumn="0" w:noHBand="0" w:noVBand="1"/>
      </w:tblPr>
      <w:tblGrid>
        <w:gridCol w:w="5557"/>
        <w:gridCol w:w="1894"/>
        <w:gridCol w:w="1775"/>
      </w:tblGrid>
      <w:tr w:rsidR="00983016" w:rsidRPr="00F24E1D" w14:paraId="3792B0B4" w14:textId="77777777" w:rsidTr="00462575">
        <w:trPr>
          <w:trHeight w:val="20"/>
        </w:trPr>
        <w:tc>
          <w:tcPr>
            <w:tcW w:w="5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7EC9" w14:textId="77777777" w:rsidR="00983016" w:rsidRPr="00F24E1D" w:rsidRDefault="00983016" w:rsidP="00983016">
            <w:pPr>
              <w:spacing w:after="0" w:line="240" w:lineRule="auto"/>
              <w:jc w:val="center"/>
              <w:rPr>
                <w:rFonts w:ascii="Times New Roman" w:eastAsia="Times New Roman" w:hAnsi="Times New Roman"/>
                <w:color w:val="000000"/>
                <w:sz w:val="24"/>
                <w:lang w:eastAsia="ru-RU"/>
              </w:rPr>
            </w:pPr>
            <w:bookmarkStart w:id="155" w:name="_Hlk497298849"/>
            <w:r w:rsidRPr="00F24E1D">
              <w:rPr>
                <w:rFonts w:ascii="Times New Roman" w:eastAsia="Times New Roman" w:hAnsi="Times New Roman"/>
                <w:color w:val="000000"/>
                <w:sz w:val="24"/>
                <w:lang w:eastAsia="ru-RU"/>
              </w:rPr>
              <w:t>Потребители</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BE1C" w14:textId="77777777" w:rsidR="00983016" w:rsidRPr="00F24E1D" w:rsidRDefault="00983016" w:rsidP="00983016">
            <w:pPr>
              <w:spacing w:after="0" w:line="240" w:lineRule="auto"/>
              <w:jc w:val="center"/>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Единицы измерения</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14:paraId="261610E4" w14:textId="0DA5E1E1" w:rsidR="00983016" w:rsidRPr="00F24E1D" w:rsidRDefault="00983016" w:rsidP="00CF037F">
            <w:pPr>
              <w:spacing w:after="0" w:line="240" w:lineRule="auto"/>
              <w:jc w:val="center"/>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201</w:t>
            </w:r>
            <w:r w:rsidR="00CF037F" w:rsidRPr="00F24E1D">
              <w:rPr>
                <w:rFonts w:ascii="Times New Roman" w:eastAsia="Times New Roman" w:hAnsi="Times New Roman"/>
                <w:color w:val="000000"/>
                <w:sz w:val="24"/>
                <w:lang w:eastAsia="ru-RU"/>
              </w:rPr>
              <w:t>8</w:t>
            </w:r>
            <w:r w:rsidRPr="00F24E1D">
              <w:rPr>
                <w:rFonts w:ascii="Times New Roman" w:eastAsia="Times New Roman" w:hAnsi="Times New Roman"/>
                <w:color w:val="000000"/>
                <w:sz w:val="24"/>
                <w:lang w:eastAsia="ru-RU"/>
              </w:rPr>
              <w:t xml:space="preserve"> г.</w:t>
            </w:r>
          </w:p>
        </w:tc>
      </w:tr>
      <w:tr w:rsidR="00983016" w:rsidRPr="00F24E1D" w14:paraId="1810EA30" w14:textId="77777777" w:rsidTr="00462575">
        <w:trPr>
          <w:trHeight w:val="20"/>
        </w:trPr>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1B3DF" w14:textId="77777777" w:rsidR="00983016" w:rsidRPr="00F24E1D" w:rsidRDefault="00983016" w:rsidP="00983016">
            <w:pPr>
              <w:spacing w:after="0" w:line="240" w:lineRule="auto"/>
              <w:jc w:val="center"/>
              <w:rPr>
                <w:rFonts w:ascii="Times New Roman" w:eastAsia="Times New Roman" w:hAnsi="Times New Roman"/>
                <w:color w:val="000000"/>
                <w:sz w:val="24"/>
                <w:lang w:eastAsia="ru-RU"/>
              </w:rPr>
            </w:pPr>
          </w:p>
        </w:tc>
        <w:tc>
          <w:tcPr>
            <w:tcW w:w="1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E3A9F" w14:textId="77777777" w:rsidR="00983016" w:rsidRPr="00F24E1D" w:rsidRDefault="00983016" w:rsidP="00983016">
            <w:pPr>
              <w:spacing w:after="0" w:line="240" w:lineRule="auto"/>
              <w:jc w:val="center"/>
              <w:rPr>
                <w:rFonts w:ascii="Times New Roman" w:eastAsia="Times New Roman" w:hAnsi="Times New Roman"/>
                <w:color w:val="000000"/>
                <w:sz w:val="24"/>
                <w:lang w:eastAsia="ru-RU"/>
              </w:rPr>
            </w:pPr>
          </w:p>
        </w:tc>
        <w:tc>
          <w:tcPr>
            <w:tcW w:w="1775" w:type="dxa"/>
            <w:tcBorders>
              <w:top w:val="nil"/>
              <w:left w:val="nil"/>
              <w:bottom w:val="single" w:sz="4" w:space="0" w:color="auto"/>
              <w:right w:val="single" w:sz="4" w:space="0" w:color="auto"/>
            </w:tcBorders>
            <w:shd w:val="clear" w:color="auto" w:fill="auto"/>
            <w:noWrap/>
            <w:vAlign w:val="center"/>
            <w:hideMark/>
          </w:tcPr>
          <w:p w14:paraId="400B999D" w14:textId="77777777" w:rsidR="00983016" w:rsidRPr="00F24E1D" w:rsidRDefault="00983016" w:rsidP="00983016">
            <w:pPr>
              <w:spacing w:after="0" w:line="240" w:lineRule="auto"/>
              <w:jc w:val="center"/>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Водоотведение</w:t>
            </w:r>
          </w:p>
        </w:tc>
      </w:tr>
      <w:tr w:rsidR="00F24E1D" w:rsidRPr="00F24E1D" w14:paraId="3B16ED03"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5BF4F838"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Население</w:t>
            </w:r>
          </w:p>
        </w:tc>
        <w:tc>
          <w:tcPr>
            <w:tcW w:w="1894" w:type="dxa"/>
            <w:tcBorders>
              <w:top w:val="nil"/>
              <w:left w:val="nil"/>
              <w:bottom w:val="single" w:sz="4" w:space="0" w:color="auto"/>
              <w:right w:val="single" w:sz="4" w:space="0" w:color="auto"/>
            </w:tcBorders>
            <w:shd w:val="clear" w:color="auto" w:fill="auto"/>
            <w:noWrap/>
            <w:vAlign w:val="bottom"/>
            <w:hideMark/>
          </w:tcPr>
          <w:p w14:paraId="5FE372CE"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тыс. м</w:t>
            </w:r>
            <w:r w:rsidRPr="00F24E1D">
              <w:rPr>
                <w:rFonts w:ascii="Times New Roman" w:eastAsia="Times New Roman" w:hAnsi="Times New Roman"/>
                <w:color w:val="000000"/>
                <w:sz w:val="24"/>
                <w:vertAlign w:val="superscript"/>
                <w:lang w:eastAsia="ru-RU"/>
              </w:rPr>
              <w:t>3</w:t>
            </w:r>
            <w:r w:rsidRPr="00F24E1D">
              <w:rPr>
                <w:rFonts w:ascii="Times New Roman" w:eastAsia="Times New Roman" w:hAnsi="Times New Roman"/>
                <w:color w:val="000000"/>
                <w:sz w:val="24"/>
                <w:lang w:eastAsia="ru-RU"/>
              </w:rPr>
              <w:t>/год</w:t>
            </w:r>
          </w:p>
        </w:tc>
        <w:tc>
          <w:tcPr>
            <w:tcW w:w="1775" w:type="dxa"/>
            <w:tcBorders>
              <w:top w:val="single" w:sz="4" w:space="0" w:color="auto"/>
              <w:left w:val="single" w:sz="4" w:space="0" w:color="auto"/>
              <w:bottom w:val="single" w:sz="4" w:space="0" w:color="auto"/>
              <w:right w:val="single" w:sz="4" w:space="0" w:color="auto"/>
            </w:tcBorders>
            <w:shd w:val="clear" w:color="auto" w:fill="auto"/>
            <w:noWrap/>
          </w:tcPr>
          <w:p w14:paraId="33B82958" w14:textId="62E12DCA"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370,91</w:t>
            </w:r>
          </w:p>
        </w:tc>
      </w:tr>
      <w:tr w:rsidR="00F24E1D" w:rsidRPr="00F24E1D" w14:paraId="22713DB6"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798F4FF9"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Бюджетные организации</w:t>
            </w:r>
          </w:p>
        </w:tc>
        <w:tc>
          <w:tcPr>
            <w:tcW w:w="1894" w:type="dxa"/>
            <w:tcBorders>
              <w:top w:val="nil"/>
              <w:left w:val="nil"/>
              <w:bottom w:val="single" w:sz="4" w:space="0" w:color="auto"/>
              <w:right w:val="single" w:sz="4" w:space="0" w:color="auto"/>
            </w:tcBorders>
            <w:shd w:val="clear" w:color="auto" w:fill="auto"/>
            <w:noWrap/>
            <w:hideMark/>
          </w:tcPr>
          <w:p w14:paraId="09FBF307" w14:textId="0A01B825"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тыс. м</w:t>
            </w:r>
            <w:r w:rsidRPr="00F24E1D">
              <w:rPr>
                <w:rFonts w:ascii="Times New Roman" w:eastAsia="Times New Roman" w:hAnsi="Times New Roman"/>
                <w:color w:val="000000"/>
                <w:sz w:val="24"/>
                <w:vertAlign w:val="superscript"/>
                <w:lang w:eastAsia="ru-RU"/>
              </w:rPr>
              <w:t>3</w:t>
            </w:r>
            <w:r w:rsidRPr="00F24E1D">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tcPr>
          <w:p w14:paraId="21A718DB" w14:textId="73A6949E"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6,32</w:t>
            </w:r>
          </w:p>
        </w:tc>
      </w:tr>
      <w:tr w:rsidR="00F24E1D" w:rsidRPr="00F24E1D" w14:paraId="07A3141D"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6D5932C6"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Прочие потребители</w:t>
            </w:r>
          </w:p>
        </w:tc>
        <w:tc>
          <w:tcPr>
            <w:tcW w:w="1894" w:type="dxa"/>
            <w:tcBorders>
              <w:top w:val="nil"/>
              <w:left w:val="nil"/>
              <w:bottom w:val="single" w:sz="4" w:space="0" w:color="auto"/>
              <w:right w:val="single" w:sz="4" w:space="0" w:color="auto"/>
            </w:tcBorders>
            <w:shd w:val="clear" w:color="auto" w:fill="auto"/>
            <w:noWrap/>
            <w:hideMark/>
          </w:tcPr>
          <w:p w14:paraId="11FDD6F6" w14:textId="0FFC329D"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тыс. м</w:t>
            </w:r>
            <w:r w:rsidRPr="00F24E1D">
              <w:rPr>
                <w:rFonts w:ascii="Times New Roman" w:eastAsia="Times New Roman" w:hAnsi="Times New Roman"/>
                <w:color w:val="000000"/>
                <w:sz w:val="24"/>
                <w:vertAlign w:val="superscript"/>
                <w:lang w:eastAsia="ru-RU"/>
              </w:rPr>
              <w:t>3</w:t>
            </w:r>
            <w:r w:rsidRPr="00F24E1D">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tcPr>
          <w:p w14:paraId="522C46C0" w14:textId="58A0635D"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35,91</w:t>
            </w:r>
          </w:p>
        </w:tc>
      </w:tr>
      <w:tr w:rsidR="00F24E1D" w:rsidRPr="00F24E1D" w14:paraId="5DF35914"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16474047"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Итого:</w:t>
            </w:r>
          </w:p>
        </w:tc>
        <w:tc>
          <w:tcPr>
            <w:tcW w:w="1894" w:type="dxa"/>
            <w:tcBorders>
              <w:top w:val="nil"/>
              <w:left w:val="nil"/>
              <w:bottom w:val="single" w:sz="4" w:space="0" w:color="auto"/>
              <w:right w:val="single" w:sz="4" w:space="0" w:color="auto"/>
            </w:tcBorders>
            <w:shd w:val="clear" w:color="auto" w:fill="auto"/>
            <w:noWrap/>
            <w:hideMark/>
          </w:tcPr>
          <w:p w14:paraId="4679AFEC" w14:textId="63E9C63A"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тыс. м</w:t>
            </w:r>
            <w:r w:rsidRPr="00F24E1D">
              <w:rPr>
                <w:rFonts w:ascii="Times New Roman" w:eastAsia="Times New Roman" w:hAnsi="Times New Roman"/>
                <w:color w:val="000000"/>
                <w:sz w:val="24"/>
                <w:vertAlign w:val="superscript"/>
                <w:lang w:eastAsia="ru-RU"/>
              </w:rPr>
              <w:t>3</w:t>
            </w:r>
            <w:r w:rsidRPr="00F24E1D">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tcPr>
          <w:p w14:paraId="455EB931" w14:textId="1C10CB44"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413,14</w:t>
            </w:r>
          </w:p>
        </w:tc>
      </w:tr>
      <w:tr w:rsidR="00F24E1D" w:rsidRPr="00F24E1D" w14:paraId="191ED0CE"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5BAD2AA8"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На собственные нужды предприятия</w:t>
            </w:r>
          </w:p>
        </w:tc>
        <w:tc>
          <w:tcPr>
            <w:tcW w:w="1894" w:type="dxa"/>
            <w:tcBorders>
              <w:top w:val="nil"/>
              <w:left w:val="nil"/>
              <w:bottom w:val="single" w:sz="4" w:space="0" w:color="auto"/>
              <w:right w:val="single" w:sz="4" w:space="0" w:color="auto"/>
            </w:tcBorders>
            <w:shd w:val="clear" w:color="auto" w:fill="auto"/>
            <w:noWrap/>
            <w:hideMark/>
          </w:tcPr>
          <w:p w14:paraId="1D4A596F" w14:textId="68F70BC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тыс. м</w:t>
            </w:r>
            <w:r w:rsidRPr="00F24E1D">
              <w:rPr>
                <w:rFonts w:ascii="Times New Roman" w:eastAsia="Times New Roman" w:hAnsi="Times New Roman"/>
                <w:color w:val="000000"/>
                <w:sz w:val="24"/>
                <w:vertAlign w:val="superscript"/>
                <w:lang w:eastAsia="ru-RU"/>
              </w:rPr>
              <w:t>3</w:t>
            </w:r>
            <w:r w:rsidRPr="00F24E1D">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tcPr>
          <w:p w14:paraId="4855A81A" w14:textId="4B52B96F"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20,66</w:t>
            </w:r>
          </w:p>
        </w:tc>
      </w:tr>
      <w:tr w:rsidR="00F24E1D" w:rsidRPr="00462575" w14:paraId="340E3829"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4E3D1CC4" w14:textId="7777777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Всего:</w:t>
            </w:r>
          </w:p>
        </w:tc>
        <w:tc>
          <w:tcPr>
            <w:tcW w:w="1894" w:type="dxa"/>
            <w:tcBorders>
              <w:top w:val="nil"/>
              <w:left w:val="nil"/>
              <w:bottom w:val="single" w:sz="4" w:space="0" w:color="auto"/>
              <w:right w:val="single" w:sz="4" w:space="0" w:color="auto"/>
            </w:tcBorders>
            <w:shd w:val="clear" w:color="auto" w:fill="auto"/>
            <w:noWrap/>
            <w:hideMark/>
          </w:tcPr>
          <w:p w14:paraId="1985724F" w14:textId="565B4D88"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тыс. м</w:t>
            </w:r>
            <w:r w:rsidRPr="00F24E1D">
              <w:rPr>
                <w:rFonts w:ascii="Times New Roman" w:eastAsia="Times New Roman" w:hAnsi="Times New Roman"/>
                <w:color w:val="000000"/>
                <w:sz w:val="24"/>
                <w:vertAlign w:val="superscript"/>
                <w:lang w:eastAsia="ru-RU"/>
              </w:rPr>
              <w:t>3</w:t>
            </w:r>
            <w:r w:rsidRPr="00F24E1D">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tcPr>
          <w:p w14:paraId="2F7EF1C7" w14:textId="3FA0A6F9"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433,80</w:t>
            </w:r>
          </w:p>
        </w:tc>
      </w:tr>
      <w:bookmarkEnd w:id="155"/>
    </w:tbl>
    <w:p w14:paraId="208D40B5" w14:textId="77777777" w:rsidR="00983016" w:rsidRPr="00983016" w:rsidRDefault="00983016" w:rsidP="00983016">
      <w:pPr>
        <w:widowControl w:val="0"/>
        <w:autoSpaceDE w:val="0"/>
        <w:autoSpaceDN w:val="0"/>
        <w:adjustRightInd w:val="0"/>
        <w:spacing w:after="0" w:line="240" w:lineRule="auto"/>
        <w:ind w:firstLine="851"/>
        <w:jc w:val="both"/>
        <w:rPr>
          <w:rFonts w:ascii="Times New Roman" w:hAnsi="Times New Roman"/>
          <w:sz w:val="24"/>
          <w:szCs w:val="24"/>
        </w:rPr>
      </w:pPr>
    </w:p>
    <w:p w14:paraId="65F821FD" w14:textId="77777777" w:rsidR="00983016" w:rsidRPr="00CF037F" w:rsidRDefault="00983016" w:rsidP="00CF037F">
      <w:pPr>
        <w:pStyle w:val="af0"/>
        <w:rPr>
          <w:b/>
        </w:rPr>
      </w:pPr>
      <w:bookmarkStart w:id="156" w:name="_Toc496760017"/>
      <w:bookmarkStart w:id="157" w:name="_Toc528243027"/>
      <w:r w:rsidRPr="00CF037F">
        <w:rPr>
          <w:b/>
        </w:rPr>
        <w:t>2.2.</w:t>
      </w:r>
      <w:r w:rsidRPr="00CF037F">
        <w:rPr>
          <w:b/>
        </w:rPr>
        <w:tab/>
        <w:t>Оценка фактического притока неорганизованного стока по технологическим зонам водоотведения</w:t>
      </w:r>
      <w:bookmarkEnd w:id="156"/>
      <w:bookmarkEnd w:id="157"/>
    </w:p>
    <w:p w14:paraId="7B3CD6A0" w14:textId="77777777" w:rsidR="00983016" w:rsidRPr="00462575" w:rsidRDefault="00983016" w:rsidP="00462575">
      <w:pPr>
        <w:pStyle w:val="affc"/>
      </w:pPr>
      <w:r w:rsidRPr="00462575">
        <w:t>Неорганизованным стоком, поступающим в выгребные ямы системы хозбытовой канализации, является поверхностный сток от дождей и таяния снега.</w:t>
      </w:r>
    </w:p>
    <w:p w14:paraId="6802B1A8" w14:textId="77777777" w:rsidR="00983016" w:rsidRPr="00462575" w:rsidRDefault="00983016" w:rsidP="00462575">
      <w:pPr>
        <w:pStyle w:val="affc"/>
      </w:pPr>
      <w:r w:rsidRPr="00462575">
        <w:t>Данные для оценки фактического притока неорганизованного стока не предоставлены.</w:t>
      </w:r>
    </w:p>
    <w:p w14:paraId="4A666BD9" w14:textId="77777777" w:rsidR="00983016" w:rsidRPr="00983016" w:rsidRDefault="00983016" w:rsidP="00CF037F">
      <w:pPr>
        <w:pStyle w:val="af0"/>
        <w:rPr>
          <w:b/>
          <w:sz w:val="26"/>
          <w:szCs w:val="26"/>
        </w:rPr>
      </w:pPr>
      <w:bookmarkStart w:id="158" w:name="_Toc496760018"/>
      <w:bookmarkStart w:id="159" w:name="_Toc528243028"/>
      <w:r w:rsidRPr="00CF037F">
        <w:rPr>
          <w:b/>
        </w:rPr>
        <w:t>2.3.</w:t>
      </w:r>
      <w:r w:rsidRPr="00CF037F">
        <w:rPr>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58"/>
      <w:bookmarkEnd w:id="159"/>
    </w:p>
    <w:p w14:paraId="56443A4C" w14:textId="77777777" w:rsidR="00983016" w:rsidRPr="00462575" w:rsidRDefault="00983016" w:rsidP="00462575">
      <w:pPr>
        <w:pStyle w:val="affc"/>
      </w:pPr>
      <w:bookmarkStart w:id="160" w:name="bookmark143"/>
      <w:r w:rsidRPr="00462575">
        <w:t>В настоящее время коммерческий и технический учет принимаемых сточных вод осуществляется в соответствии с действующим расчетным методом, т.е. количество принятых сточных вод принимается равным количеству потребленной холодно и горячей воды. Здания, строения, сооружения приборами учета сточных вод не оснащены.</w:t>
      </w:r>
      <w:bookmarkEnd w:id="160"/>
    </w:p>
    <w:p w14:paraId="127D66FB" w14:textId="542A6EF2" w:rsidR="00983016" w:rsidRPr="00CF037F" w:rsidRDefault="00983016" w:rsidP="00CF037F">
      <w:pPr>
        <w:pStyle w:val="af0"/>
        <w:rPr>
          <w:b/>
        </w:rPr>
      </w:pPr>
      <w:bookmarkStart w:id="161" w:name="_Toc496760019"/>
      <w:bookmarkStart w:id="162" w:name="_Toc528243029"/>
      <w:r w:rsidRPr="00CF037F">
        <w:rPr>
          <w:b/>
        </w:rPr>
        <w:lastRenderedPageBreak/>
        <w:t>2.4.</w:t>
      </w:r>
      <w:r w:rsidRPr="00CF037F">
        <w:rPr>
          <w:b/>
        </w:rPr>
        <w:tab/>
        <w:t xml:space="preserve">Результаты </w:t>
      </w:r>
      <w:bookmarkStart w:id="163" w:name="_Hlk501703448"/>
      <w:r w:rsidRPr="00CF037F">
        <w:rPr>
          <w:b/>
        </w:rPr>
        <w:t xml:space="preserve">ретроспективного анализа за последние 10 лет </w:t>
      </w:r>
      <w:bookmarkEnd w:id="163"/>
      <w:r w:rsidRPr="00CF037F">
        <w:rPr>
          <w:b/>
        </w:rPr>
        <w:t>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161"/>
      <w:bookmarkEnd w:id="162"/>
    </w:p>
    <w:p w14:paraId="6FE457D7" w14:textId="77777777" w:rsidR="00983016" w:rsidRPr="00462575" w:rsidRDefault="00983016" w:rsidP="00462575">
      <w:pPr>
        <w:pStyle w:val="affc"/>
      </w:pPr>
      <w:bookmarkStart w:id="164" w:name="_Toc496760020"/>
      <w:r w:rsidRPr="00462575">
        <w:t>Данные для оценки ретроспективного анализа за последние 10 лет не предоставлены.</w:t>
      </w:r>
    </w:p>
    <w:p w14:paraId="260AB6D6" w14:textId="73F21B67" w:rsidR="00983016" w:rsidRPr="00CF037F" w:rsidRDefault="00983016" w:rsidP="00CF037F">
      <w:pPr>
        <w:pStyle w:val="af0"/>
        <w:rPr>
          <w:b/>
        </w:rPr>
      </w:pPr>
      <w:bookmarkStart w:id="165" w:name="_Toc528243030"/>
      <w:r w:rsidRPr="00CF037F">
        <w:rPr>
          <w:b/>
        </w:rPr>
        <w:t>2.5.</w:t>
      </w:r>
      <w:r w:rsidRPr="00CF037F">
        <w:rPr>
          <w:b/>
        </w:rPr>
        <w:tab/>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Полетаевского сельского поселения</w:t>
      </w:r>
      <w:bookmarkEnd w:id="164"/>
      <w:bookmarkEnd w:id="165"/>
      <w:r w:rsidRPr="00CF037F">
        <w:rPr>
          <w:b/>
        </w:rPr>
        <w:t xml:space="preserve"> </w:t>
      </w:r>
    </w:p>
    <w:p w14:paraId="04150098" w14:textId="080CE293" w:rsidR="00983016" w:rsidRPr="00462575" w:rsidRDefault="00983016" w:rsidP="00462575">
      <w:pPr>
        <w:pStyle w:val="affc"/>
      </w:pPr>
      <w:r w:rsidRPr="00462575">
        <w:t>Сценарный план увеличения водоотведения на 15 %, к общему объему на территори</w:t>
      </w:r>
      <w:r w:rsidR="00960B4E">
        <w:t>и</w:t>
      </w:r>
      <w:r w:rsidRPr="00462575">
        <w:t xml:space="preserve"> Поселения.</w:t>
      </w:r>
    </w:p>
    <w:p w14:paraId="34C47A52" w14:textId="266DBF3F" w:rsidR="00983016" w:rsidRPr="00462575" w:rsidRDefault="00983016" w:rsidP="00462575">
      <w:pPr>
        <w:pStyle w:val="affc"/>
      </w:pPr>
      <w:r w:rsidRPr="00462575">
        <w:t>Водоотведение на расчетный срок до 202</w:t>
      </w:r>
      <w:r w:rsidR="00462575" w:rsidRPr="00462575">
        <w:t>8</w:t>
      </w:r>
      <w:r w:rsidRPr="00462575">
        <w:t xml:space="preserve"> года составит: </w:t>
      </w:r>
    </w:p>
    <w:p w14:paraId="709570FB" w14:textId="69A1FA28" w:rsidR="00983016" w:rsidRPr="00462575" w:rsidRDefault="00983016" w:rsidP="00EA794B">
      <w:pPr>
        <w:pStyle w:val="affc"/>
        <w:numPr>
          <w:ilvl w:val="0"/>
          <w:numId w:val="19"/>
        </w:numPr>
      </w:pPr>
      <w:r w:rsidRPr="00462575">
        <w:t xml:space="preserve">водоотведение – </w:t>
      </w:r>
      <w:r w:rsidR="00F24E1D">
        <w:t>498,87</w:t>
      </w:r>
      <w:r w:rsidRPr="00462575">
        <w:t xml:space="preserve"> тыс. м</w:t>
      </w:r>
      <w:r w:rsidRPr="00960B4E">
        <w:rPr>
          <w:vertAlign w:val="superscript"/>
        </w:rPr>
        <w:t>3</w:t>
      </w:r>
      <w:r w:rsidRPr="00462575">
        <w:t>/год.</w:t>
      </w:r>
    </w:p>
    <w:p w14:paraId="46172010" w14:textId="5E550E33" w:rsidR="00983016" w:rsidRPr="00462575" w:rsidRDefault="00983016" w:rsidP="00462575">
      <w:pPr>
        <w:pStyle w:val="affc"/>
      </w:pPr>
      <w:r w:rsidRPr="00462575">
        <w:t>Таблица 2.5.1.</w:t>
      </w:r>
      <w:r w:rsidR="00462575" w:rsidRPr="00462575">
        <w:t xml:space="preserve"> </w:t>
      </w:r>
      <w:r w:rsidRPr="00462575">
        <w:t xml:space="preserve">Сценарный план прироста водопотребления на 15 % к общему объему </w:t>
      </w:r>
    </w:p>
    <w:tbl>
      <w:tblPr>
        <w:tblW w:w="9317" w:type="dxa"/>
        <w:tblInd w:w="108" w:type="dxa"/>
        <w:tblLook w:val="04A0" w:firstRow="1" w:lastRow="0" w:firstColumn="1" w:lastColumn="0" w:noHBand="0" w:noVBand="1"/>
      </w:tblPr>
      <w:tblGrid>
        <w:gridCol w:w="5557"/>
        <w:gridCol w:w="1418"/>
        <w:gridCol w:w="2342"/>
      </w:tblGrid>
      <w:tr w:rsidR="00983016" w:rsidRPr="00960B4E" w14:paraId="339CD9C7" w14:textId="77777777" w:rsidTr="00960B4E">
        <w:trPr>
          <w:trHeight w:val="20"/>
        </w:trPr>
        <w:tc>
          <w:tcPr>
            <w:tcW w:w="5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E32D"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Потребители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F543"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Единицы измерения</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14:paraId="25C5E2DC" w14:textId="57CEB785" w:rsidR="00983016" w:rsidRPr="00960B4E" w:rsidRDefault="00983016" w:rsidP="00462575">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202</w:t>
            </w:r>
            <w:r w:rsidR="00462575" w:rsidRPr="00960B4E">
              <w:rPr>
                <w:rFonts w:ascii="Times New Roman" w:eastAsia="Times New Roman" w:hAnsi="Times New Roman"/>
                <w:color w:val="000000"/>
                <w:sz w:val="24"/>
                <w:szCs w:val="24"/>
                <w:lang w:eastAsia="ru-RU"/>
              </w:rPr>
              <w:t>8</w:t>
            </w:r>
            <w:r w:rsidRPr="00960B4E">
              <w:rPr>
                <w:rFonts w:ascii="Times New Roman" w:eastAsia="Times New Roman" w:hAnsi="Times New Roman"/>
                <w:color w:val="000000"/>
                <w:sz w:val="24"/>
                <w:szCs w:val="24"/>
                <w:lang w:eastAsia="ru-RU"/>
              </w:rPr>
              <w:t xml:space="preserve"> год</w:t>
            </w:r>
          </w:p>
        </w:tc>
      </w:tr>
      <w:tr w:rsidR="00983016" w:rsidRPr="00960B4E" w14:paraId="51625556" w14:textId="77777777" w:rsidTr="00960B4E">
        <w:trPr>
          <w:trHeight w:val="20"/>
        </w:trPr>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B888D"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25A39"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p>
        </w:tc>
        <w:tc>
          <w:tcPr>
            <w:tcW w:w="2342" w:type="dxa"/>
            <w:tcBorders>
              <w:top w:val="nil"/>
              <w:left w:val="nil"/>
              <w:bottom w:val="single" w:sz="4" w:space="0" w:color="auto"/>
              <w:right w:val="single" w:sz="4" w:space="0" w:color="auto"/>
            </w:tcBorders>
            <w:shd w:val="clear" w:color="auto" w:fill="auto"/>
            <w:noWrap/>
            <w:vAlign w:val="center"/>
            <w:hideMark/>
          </w:tcPr>
          <w:p w14:paraId="4E9BFDBF"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Водоотведение</w:t>
            </w:r>
          </w:p>
        </w:tc>
      </w:tr>
      <w:tr w:rsidR="00F24E1D" w:rsidRPr="00960B4E" w14:paraId="075B2296"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4470B2FC"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Население</w:t>
            </w:r>
          </w:p>
        </w:tc>
        <w:tc>
          <w:tcPr>
            <w:tcW w:w="1418" w:type="dxa"/>
            <w:tcBorders>
              <w:top w:val="nil"/>
              <w:left w:val="nil"/>
              <w:bottom w:val="single" w:sz="4" w:space="0" w:color="auto"/>
              <w:right w:val="single" w:sz="4" w:space="0" w:color="auto"/>
            </w:tcBorders>
            <w:shd w:val="clear" w:color="auto" w:fill="auto"/>
            <w:noWrap/>
            <w:vAlign w:val="bottom"/>
            <w:hideMark/>
          </w:tcPr>
          <w:p w14:paraId="328F5938"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342" w:type="dxa"/>
            <w:tcBorders>
              <w:top w:val="single" w:sz="4" w:space="0" w:color="auto"/>
              <w:left w:val="single" w:sz="4" w:space="0" w:color="auto"/>
              <w:bottom w:val="single" w:sz="4" w:space="0" w:color="auto"/>
              <w:right w:val="single" w:sz="4" w:space="0" w:color="auto"/>
            </w:tcBorders>
            <w:shd w:val="clear" w:color="auto" w:fill="auto"/>
            <w:noWrap/>
          </w:tcPr>
          <w:p w14:paraId="405E93DC" w14:textId="3C2CCB0E"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426,55</w:t>
            </w:r>
          </w:p>
        </w:tc>
      </w:tr>
      <w:tr w:rsidR="00F24E1D" w:rsidRPr="00960B4E" w14:paraId="6D8B15AC"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4E4A88CB"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Бюджетные организации</w:t>
            </w:r>
          </w:p>
        </w:tc>
        <w:tc>
          <w:tcPr>
            <w:tcW w:w="1418" w:type="dxa"/>
            <w:tcBorders>
              <w:top w:val="nil"/>
              <w:left w:val="nil"/>
              <w:bottom w:val="single" w:sz="4" w:space="0" w:color="auto"/>
              <w:right w:val="single" w:sz="4" w:space="0" w:color="auto"/>
            </w:tcBorders>
            <w:shd w:val="clear" w:color="auto" w:fill="auto"/>
            <w:noWrap/>
            <w:hideMark/>
          </w:tcPr>
          <w:p w14:paraId="1C6EA558" w14:textId="0C387F3C"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EA3AA2">
              <w:rPr>
                <w:rFonts w:ascii="Times New Roman" w:eastAsia="Times New Roman" w:hAnsi="Times New Roman"/>
                <w:color w:val="000000"/>
                <w:sz w:val="24"/>
                <w:szCs w:val="24"/>
                <w:lang w:eastAsia="ru-RU"/>
              </w:rPr>
              <w:t>м</w:t>
            </w:r>
            <w:r w:rsidRPr="00EA3AA2">
              <w:rPr>
                <w:rFonts w:ascii="Times New Roman" w:eastAsia="Times New Roman" w:hAnsi="Times New Roman"/>
                <w:color w:val="000000"/>
                <w:sz w:val="24"/>
                <w:szCs w:val="24"/>
                <w:vertAlign w:val="superscript"/>
                <w:lang w:eastAsia="ru-RU"/>
              </w:rPr>
              <w:t>3</w:t>
            </w:r>
            <w:r w:rsidRPr="00EA3AA2">
              <w:rPr>
                <w:rFonts w:ascii="Times New Roman" w:eastAsia="Times New Roman" w:hAnsi="Times New Roman"/>
                <w:color w:val="000000"/>
                <w:sz w:val="24"/>
                <w:szCs w:val="24"/>
                <w:lang w:eastAsia="ru-RU"/>
              </w:rPr>
              <w:t>/сут</w:t>
            </w:r>
          </w:p>
        </w:tc>
        <w:tc>
          <w:tcPr>
            <w:tcW w:w="2342" w:type="dxa"/>
            <w:tcBorders>
              <w:top w:val="nil"/>
              <w:left w:val="single" w:sz="4" w:space="0" w:color="auto"/>
              <w:bottom w:val="single" w:sz="4" w:space="0" w:color="auto"/>
              <w:right w:val="single" w:sz="4" w:space="0" w:color="auto"/>
            </w:tcBorders>
            <w:shd w:val="clear" w:color="auto" w:fill="auto"/>
            <w:noWrap/>
          </w:tcPr>
          <w:p w14:paraId="5BC9F363" w14:textId="1D76A005"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7,27</w:t>
            </w:r>
          </w:p>
        </w:tc>
      </w:tr>
      <w:tr w:rsidR="00F24E1D" w:rsidRPr="00960B4E" w14:paraId="103C1EB0"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0BCB593B"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Прочие потребители</w:t>
            </w:r>
          </w:p>
        </w:tc>
        <w:tc>
          <w:tcPr>
            <w:tcW w:w="1418" w:type="dxa"/>
            <w:tcBorders>
              <w:top w:val="nil"/>
              <w:left w:val="nil"/>
              <w:bottom w:val="single" w:sz="4" w:space="0" w:color="auto"/>
              <w:right w:val="single" w:sz="4" w:space="0" w:color="auto"/>
            </w:tcBorders>
            <w:shd w:val="clear" w:color="auto" w:fill="auto"/>
            <w:noWrap/>
            <w:hideMark/>
          </w:tcPr>
          <w:p w14:paraId="132AD5B9" w14:textId="3C9EED99"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EA3AA2">
              <w:rPr>
                <w:rFonts w:ascii="Times New Roman" w:eastAsia="Times New Roman" w:hAnsi="Times New Roman"/>
                <w:color w:val="000000"/>
                <w:sz w:val="24"/>
                <w:szCs w:val="24"/>
                <w:lang w:eastAsia="ru-RU"/>
              </w:rPr>
              <w:t>м</w:t>
            </w:r>
            <w:r w:rsidRPr="00EA3AA2">
              <w:rPr>
                <w:rFonts w:ascii="Times New Roman" w:eastAsia="Times New Roman" w:hAnsi="Times New Roman"/>
                <w:color w:val="000000"/>
                <w:sz w:val="24"/>
                <w:szCs w:val="24"/>
                <w:vertAlign w:val="superscript"/>
                <w:lang w:eastAsia="ru-RU"/>
              </w:rPr>
              <w:t>3</w:t>
            </w:r>
            <w:r w:rsidRPr="00EA3AA2">
              <w:rPr>
                <w:rFonts w:ascii="Times New Roman" w:eastAsia="Times New Roman" w:hAnsi="Times New Roman"/>
                <w:color w:val="000000"/>
                <w:sz w:val="24"/>
                <w:szCs w:val="24"/>
                <w:lang w:eastAsia="ru-RU"/>
              </w:rPr>
              <w:t>/сут</w:t>
            </w:r>
          </w:p>
        </w:tc>
        <w:tc>
          <w:tcPr>
            <w:tcW w:w="2342" w:type="dxa"/>
            <w:tcBorders>
              <w:top w:val="nil"/>
              <w:left w:val="single" w:sz="4" w:space="0" w:color="auto"/>
              <w:bottom w:val="single" w:sz="4" w:space="0" w:color="auto"/>
              <w:right w:val="single" w:sz="4" w:space="0" w:color="auto"/>
            </w:tcBorders>
            <w:shd w:val="clear" w:color="auto" w:fill="auto"/>
            <w:noWrap/>
          </w:tcPr>
          <w:p w14:paraId="6D55D0E7" w14:textId="6AE5A1AD"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41,29</w:t>
            </w:r>
          </w:p>
        </w:tc>
      </w:tr>
      <w:tr w:rsidR="00F24E1D" w:rsidRPr="00960B4E" w14:paraId="01437133"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6D7207A6"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Итого:</w:t>
            </w:r>
          </w:p>
        </w:tc>
        <w:tc>
          <w:tcPr>
            <w:tcW w:w="1418" w:type="dxa"/>
            <w:tcBorders>
              <w:top w:val="nil"/>
              <w:left w:val="nil"/>
              <w:bottom w:val="single" w:sz="4" w:space="0" w:color="auto"/>
              <w:right w:val="single" w:sz="4" w:space="0" w:color="auto"/>
            </w:tcBorders>
            <w:shd w:val="clear" w:color="auto" w:fill="auto"/>
            <w:noWrap/>
            <w:hideMark/>
          </w:tcPr>
          <w:p w14:paraId="4A9C509B" w14:textId="0675EBC6"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EA3AA2">
              <w:rPr>
                <w:rFonts w:ascii="Times New Roman" w:eastAsia="Times New Roman" w:hAnsi="Times New Roman"/>
                <w:color w:val="000000"/>
                <w:sz w:val="24"/>
                <w:szCs w:val="24"/>
                <w:lang w:eastAsia="ru-RU"/>
              </w:rPr>
              <w:t>м</w:t>
            </w:r>
            <w:r w:rsidRPr="00EA3AA2">
              <w:rPr>
                <w:rFonts w:ascii="Times New Roman" w:eastAsia="Times New Roman" w:hAnsi="Times New Roman"/>
                <w:color w:val="000000"/>
                <w:sz w:val="24"/>
                <w:szCs w:val="24"/>
                <w:vertAlign w:val="superscript"/>
                <w:lang w:eastAsia="ru-RU"/>
              </w:rPr>
              <w:t>3</w:t>
            </w:r>
            <w:r w:rsidRPr="00EA3AA2">
              <w:rPr>
                <w:rFonts w:ascii="Times New Roman" w:eastAsia="Times New Roman" w:hAnsi="Times New Roman"/>
                <w:color w:val="000000"/>
                <w:sz w:val="24"/>
                <w:szCs w:val="24"/>
                <w:lang w:eastAsia="ru-RU"/>
              </w:rPr>
              <w:t>/сут</w:t>
            </w:r>
          </w:p>
        </w:tc>
        <w:tc>
          <w:tcPr>
            <w:tcW w:w="2342" w:type="dxa"/>
            <w:tcBorders>
              <w:top w:val="nil"/>
              <w:left w:val="single" w:sz="4" w:space="0" w:color="auto"/>
              <w:bottom w:val="single" w:sz="4" w:space="0" w:color="auto"/>
              <w:right w:val="single" w:sz="4" w:space="0" w:color="auto"/>
            </w:tcBorders>
            <w:shd w:val="clear" w:color="auto" w:fill="auto"/>
            <w:noWrap/>
          </w:tcPr>
          <w:p w14:paraId="69CD3A53" w14:textId="06785D17"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475,11</w:t>
            </w:r>
          </w:p>
        </w:tc>
      </w:tr>
      <w:tr w:rsidR="00F24E1D" w:rsidRPr="00960B4E" w14:paraId="669CECA3"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135A6C59"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На собственные нужды предприятия</w:t>
            </w:r>
          </w:p>
        </w:tc>
        <w:tc>
          <w:tcPr>
            <w:tcW w:w="1418" w:type="dxa"/>
            <w:tcBorders>
              <w:top w:val="nil"/>
              <w:left w:val="nil"/>
              <w:bottom w:val="single" w:sz="4" w:space="0" w:color="auto"/>
              <w:right w:val="single" w:sz="4" w:space="0" w:color="auto"/>
            </w:tcBorders>
            <w:shd w:val="clear" w:color="auto" w:fill="auto"/>
            <w:noWrap/>
            <w:hideMark/>
          </w:tcPr>
          <w:p w14:paraId="0EFB5C5E" w14:textId="39C0ACAE"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EA3AA2">
              <w:rPr>
                <w:rFonts w:ascii="Times New Roman" w:eastAsia="Times New Roman" w:hAnsi="Times New Roman"/>
                <w:color w:val="000000"/>
                <w:sz w:val="24"/>
                <w:szCs w:val="24"/>
                <w:lang w:eastAsia="ru-RU"/>
              </w:rPr>
              <w:t>м</w:t>
            </w:r>
            <w:r w:rsidRPr="00EA3AA2">
              <w:rPr>
                <w:rFonts w:ascii="Times New Roman" w:eastAsia="Times New Roman" w:hAnsi="Times New Roman"/>
                <w:color w:val="000000"/>
                <w:sz w:val="24"/>
                <w:szCs w:val="24"/>
                <w:vertAlign w:val="superscript"/>
                <w:lang w:eastAsia="ru-RU"/>
              </w:rPr>
              <w:t>3</w:t>
            </w:r>
            <w:r w:rsidRPr="00EA3AA2">
              <w:rPr>
                <w:rFonts w:ascii="Times New Roman" w:eastAsia="Times New Roman" w:hAnsi="Times New Roman"/>
                <w:color w:val="000000"/>
                <w:sz w:val="24"/>
                <w:szCs w:val="24"/>
                <w:lang w:eastAsia="ru-RU"/>
              </w:rPr>
              <w:t>/сут</w:t>
            </w:r>
          </w:p>
        </w:tc>
        <w:tc>
          <w:tcPr>
            <w:tcW w:w="2342" w:type="dxa"/>
            <w:tcBorders>
              <w:top w:val="nil"/>
              <w:left w:val="single" w:sz="4" w:space="0" w:color="auto"/>
              <w:bottom w:val="single" w:sz="4" w:space="0" w:color="auto"/>
              <w:right w:val="single" w:sz="4" w:space="0" w:color="auto"/>
            </w:tcBorders>
            <w:shd w:val="clear" w:color="auto" w:fill="auto"/>
            <w:noWrap/>
          </w:tcPr>
          <w:p w14:paraId="5C132C72" w14:textId="5297FCEB"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23,76</w:t>
            </w:r>
          </w:p>
        </w:tc>
      </w:tr>
      <w:tr w:rsidR="00F24E1D" w:rsidRPr="00960B4E" w14:paraId="62B0EDFD" w14:textId="77777777" w:rsidTr="00C872F9">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2D2F1BDB"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hideMark/>
          </w:tcPr>
          <w:p w14:paraId="034C76F4" w14:textId="26DE14DA"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EA3AA2">
              <w:rPr>
                <w:rFonts w:ascii="Times New Roman" w:eastAsia="Times New Roman" w:hAnsi="Times New Roman"/>
                <w:color w:val="000000"/>
                <w:sz w:val="24"/>
                <w:szCs w:val="24"/>
                <w:lang w:eastAsia="ru-RU"/>
              </w:rPr>
              <w:t>м</w:t>
            </w:r>
            <w:r w:rsidRPr="00EA3AA2">
              <w:rPr>
                <w:rFonts w:ascii="Times New Roman" w:eastAsia="Times New Roman" w:hAnsi="Times New Roman"/>
                <w:color w:val="000000"/>
                <w:sz w:val="24"/>
                <w:szCs w:val="24"/>
                <w:vertAlign w:val="superscript"/>
                <w:lang w:eastAsia="ru-RU"/>
              </w:rPr>
              <w:t>3</w:t>
            </w:r>
            <w:r w:rsidRPr="00EA3AA2">
              <w:rPr>
                <w:rFonts w:ascii="Times New Roman" w:eastAsia="Times New Roman" w:hAnsi="Times New Roman"/>
                <w:color w:val="000000"/>
                <w:sz w:val="24"/>
                <w:szCs w:val="24"/>
                <w:lang w:eastAsia="ru-RU"/>
              </w:rPr>
              <w:t>/сут</w:t>
            </w:r>
          </w:p>
        </w:tc>
        <w:tc>
          <w:tcPr>
            <w:tcW w:w="2342" w:type="dxa"/>
            <w:tcBorders>
              <w:top w:val="nil"/>
              <w:left w:val="single" w:sz="4" w:space="0" w:color="auto"/>
              <w:bottom w:val="single" w:sz="4" w:space="0" w:color="auto"/>
              <w:right w:val="single" w:sz="4" w:space="0" w:color="auto"/>
            </w:tcBorders>
            <w:shd w:val="clear" w:color="auto" w:fill="auto"/>
            <w:noWrap/>
          </w:tcPr>
          <w:p w14:paraId="277C32AD" w14:textId="2BCE9ABD"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498,87</w:t>
            </w:r>
          </w:p>
        </w:tc>
      </w:tr>
    </w:tbl>
    <w:p w14:paraId="38A6FD45" w14:textId="77777777" w:rsidR="00983016" w:rsidRPr="00983016" w:rsidRDefault="00983016" w:rsidP="00983016">
      <w:pPr>
        <w:widowControl w:val="0"/>
        <w:autoSpaceDE w:val="0"/>
        <w:autoSpaceDN w:val="0"/>
        <w:adjustRightInd w:val="0"/>
        <w:spacing w:after="0" w:line="240" w:lineRule="auto"/>
        <w:ind w:firstLine="851"/>
        <w:jc w:val="both"/>
        <w:rPr>
          <w:rFonts w:ascii="Times New Roman" w:hAnsi="Times New Roman"/>
          <w:sz w:val="24"/>
          <w:szCs w:val="24"/>
        </w:rPr>
      </w:pPr>
    </w:p>
    <w:p w14:paraId="794F0B4B" w14:textId="0BC4DF34" w:rsidR="00983016" w:rsidRPr="00960B4E" w:rsidRDefault="00983016" w:rsidP="00960B4E">
      <w:pPr>
        <w:pStyle w:val="affc"/>
      </w:pPr>
      <w:r w:rsidRPr="00960B4E">
        <w:t>Сценарный план увеличения водоотведения на 30 %</w:t>
      </w:r>
      <w:r w:rsidR="00960B4E">
        <w:t>, к общему объему на территории</w:t>
      </w:r>
      <w:r w:rsidRPr="00960B4E">
        <w:t xml:space="preserve"> Поселения.</w:t>
      </w:r>
    </w:p>
    <w:p w14:paraId="6871242B" w14:textId="48BA8707" w:rsidR="00983016" w:rsidRPr="00960B4E" w:rsidRDefault="00983016" w:rsidP="00960B4E">
      <w:pPr>
        <w:pStyle w:val="affc"/>
      </w:pPr>
      <w:r w:rsidRPr="00960B4E">
        <w:t>Водоотведения на расчетный срок до 202</w:t>
      </w:r>
      <w:r w:rsidR="00462575" w:rsidRPr="00960B4E">
        <w:t>8</w:t>
      </w:r>
      <w:r w:rsidRPr="00960B4E">
        <w:t xml:space="preserve"> года составит: </w:t>
      </w:r>
    </w:p>
    <w:p w14:paraId="5785836D" w14:textId="3939AE16" w:rsidR="00983016" w:rsidRPr="00960B4E" w:rsidRDefault="00983016" w:rsidP="00EA794B">
      <w:pPr>
        <w:pStyle w:val="affc"/>
        <w:numPr>
          <w:ilvl w:val="0"/>
          <w:numId w:val="19"/>
        </w:numPr>
      </w:pPr>
      <w:r w:rsidRPr="00960B4E">
        <w:t xml:space="preserve">водоотведения – </w:t>
      </w:r>
      <w:r w:rsidR="00F24E1D">
        <w:t>563,94</w:t>
      </w:r>
      <w:r w:rsidRPr="00960B4E">
        <w:t xml:space="preserve"> тыс. м</w:t>
      </w:r>
      <w:r w:rsidRPr="00960B4E">
        <w:rPr>
          <w:vertAlign w:val="superscript"/>
        </w:rPr>
        <w:t>3</w:t>
      </w:r>
      <w:r w:rsidRPr="00960B4E">
        <w:t>/год.</w:t>
      </w:r>
    </w:p>
    <w:p w14:paraId="50172A0A" w14:textId="06F88EF3" w:rsidR="00983016" w:rsidRPr="00960B4E" w:rsidRDefault="00983016" w:rsidP="00960B4E">
      <w:pPr>
        <w:pStyle w:val="affc"/>
      </w:pPr>
      <w:r w:rsidRPr="00960B4E">
        <w:t>Таблица 2.5.2.</w:t>
      </w:r>
      <w:r w:rsidR="00960B4E">
        <w:t xml:space="preserve"> </w:t>
      </w:r>
      <w:r w:rsidRPr="00960B4E">
        <w:t xml:space="preserve">Сценарный план прироста водоотведения на 30 % к общему объему </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436"/>
        <w:gridCol w:w="2283"/>
      </w:tblGrid>
      <w:tr w:rsidR="00983016" w:rsidRPr="00960B4E" w14:paraId="0EBAA741" w14:textId="77777777" w:rsidTr="00960B4E">
        <w:trPr>
          <w:trHeight w:val="20"/>
        </w:trPr>
        <w:tc>
          <w:tcPr>
            <w:tcW w:w="5557" w:type="dxa"/>
            <w:vMerge w:val="restart"/>
            <w:shd w:val="clear" w:color="auto" w:fill="auto"/>
            <w:noWrap/>
            <w:vAlign w:val="center"/>
            <w:hideMark/>
          </w:tcPr>
          <w:p w14:paraId="64F38926"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Потребители</w:t>
            </w:r>
          </w:p>
        </w:tc>
        <w:tc>
          <w:tcPr>
            <w:tcW w:w="1436" w:type="dxa"/>
            <w:vMerge w:val="restart"/>
            <w:shd w:val="clear" w:color="auto" w:fill="auto"/>
            <w:vAlign w:val="center"/>
            <w:hideMark/>
          </w:tcPr>
          <w:p w14:paraId="6DE17056"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Единицы измерения</w:t>
            </w:r>
          </w:p>
        </w:tc>
        <w:tc>
          <w:tcPr>
            <w:tcW w:w="2283" w:type="dxa"/>
            <w:shd w:val="clear" w:color="auto" w:fill="auto"/>
            <w:noWrap/>
            <w:vAlign w:val="center"/>
            <w:hideMark/>
          </w:tcPr>
          <w:p w14:paraId="7C9F84E8" w14:textId="031F5689" w:rsidR="00983016" w:rsidRPr="00960B4E" w:rsidRDefault="00983016" w:rsidP="00462575">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202</w:t>
            </w:r>
            <w:r w:rsidR="00462575" w:rsidRPr="00960B4E">
              <w:rPr>
                <w:rFonts w:ascii="Times New Roman" w:eastAsia="Times New Roman" w:hAnsi="Times New Roman"/>
                <w:color w:val="000000"/>
                <w:sz w:val="24"/>
                <w:szCs w:val="24"/>
                <w:lang w:eastAsia="ru-RU"/>
              </w:rPr>
              <w:t>8</w:t>
            </w:r>
          </w:p>
        </w:tc>
      </w:tr>
      <w:tr w:rsidR="00983016" w:rsidRPr="00960B4E" w14:paraId="4349A144" w14:textId="77777777" w:rsidTr="00960B4E">
        <w:trPr>
          <w:trHeight w:val="20"/>
        </w:trPr>
        <w:tc>
          <w:tcPr>
            <w:tcW w:w="5557" w:type="dxa"/>
            <w:vMerge/>
            <w:shd w:val="clear" w:color="auto" w:fill="auto"/>
            <w:vAlign w:val="center"/>
            <w:hideMark/>
          </w:tcPr>
          <w:p w14:paraId="29AF1C8A"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p>
        </w:tc>
        <w:tc>
          <w:tcPr>
            <w:tcW w:w="1436" w:type="dxa"/>
            <w:vMerge/>
            <w:shd w:val="clear" w:color="auto" w:fill="auto"/>
            <w:vAlign w:val="center"/>
            <w:hideMark/>
          </w:tcPr>
          <w:p w14:paraId="3DE6AF40"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p>
        </w:tc>
        <w:tc>
          <w:tcPr>
            <w:tcW w:w="2283" w:type="dxa"/>
            <w:tcBorders>
              <w:bottom w:val="single" w:sz="4" w:space="0" w:color="auto"/>
            </w:tcBorders>
            <w:shd w:val="clear" w:color="auto" w:fill="auto"/>
            <w:noWrap/>
            <w:vAlign w:val="center"/>
            <w:hideMark/>
          </w:tcPr>
          <w:p w14:paraId="55DE1147"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Водоотведение</w:t>
            </w:r>
          </w:p>
        </w:tc>
      </w:tr>
      <w:tr w:rsidR="00F24E1D" w:rsidRPr="00960B4E" w14:paraId="4BD6A1D5" w14:textId="77777777" w:rsidTr="00C872F9">
        <w:trPr>
          <w:trHeight w:val="20"/>
        </w:trPr>
        <w:tc>
          <w:tcPr>
            <w:tcW w:w="5557" w:type="dxa"/>
            <w:shd w:val="clear" w:color="auto" w:fill="auto"/>
            <w:noWrap/>
            <w:vAlign w:val="center"/>
            <w:hideMark/>
          </w:tcPr>
          <w:p w14:paraId="7ABC8AB0"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Население</w:t>
            </w:r>
          </w:p>
        </w:tc>
        <w:tc>
          <w:tcPr>
            <w:tcW w:w="1436" w:type="dxa"/>
            <w:shd w:val="clear" w:color="auto" w:fill="auto"/>
            <w:noWrap/>
            <w:hideMark/>
          </w:tcPr>
          <w:p w14:paraId="2E216BBD" w14:textId="509B32B1"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DC75C5">
              <w:rPr>
                <w:rFonts w:ascii="Times New Roman" w:eastAsia="Times New Roman" w:hAnsi="Times New Roman"/>
                <w:color w:val="000000"/>
                <w:sz w:val="24"/>
                <w:szCs w:val="24"/>
                <w:lang w:eastAsia="ru-RU"/>
              </w:rPr>
              <w:t>м</w:t>
            </w:r>
            <w:r w:rsidRPr="00DC75C5">
              <w:rPr>
                <w:rFonts w:ascii="Times New Roman" w:eastAsia="Times New Roman" w:hAnsi="Times New Roman"/>
                <w:color w:val="000000"/>
                <w:sz w:val="24"/>
                <w:szCs w:val="24"/>
                <w:vertAlign w:val="superscript"/>
                <w:lang w:eastAsia="ru-RU"/>
              </w:rPr>
              <w:t>3</w:t>
            </w:r>
            <w:r w:rsidRPr="00DC75C5">
              <w:rPr>
                <w:rFonts w:ascii="Times New Roman" w:eastAsia="Times New Roman" w:hAnsi="Times New Roman"/>
                <w:color w:val="000000"/>
                <w:sz w:val="24"/>
                <w:szCs w:val="24"/>
                <w:lang w:eastAsia="ru-RU"/>
              </w:rPr>
              <w:t>/сут</w:t>
            </w:r>
          </w:p>
        </w:tc>
        <w:tc>
          <w:tcPr>
            <w:tcW w:w="2283" w:type="dxa"/>
            <w:tcBorders>
              <w:top w:val="single" w:sz="4" w:space="0" w:color="auto"/>
              <w:left w:val="single" w:sz="4" w:space="0" w:color="auto"/>
              <w:bottom w:val="single" w:sz="4" w:space="0" w:color="auto"/>
              <w:right w:val="single" w:sz="4" w:space="0" w:color="auto"/>
            </w:tcBorders>
            <w:shd w:val="clear" w:color="auto" w:fill="auto"/>
            <w:noWrap/>
          </w:tcPr>
          <w:p w14:paraId="532EF76B" w14:textId="278375D6"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482,19</w:t>
            </w:r>
          </w:p>
        </w:tc>
      </w:tr>
      <w:tr w:rsidR="00F24E1D" w:rsidRPr="00960B4E" w14:paraId="724D8F93" w14:textId="77777777" w:rsidTr="00C872F9">
        <w:trPr>
          <w:trHeight w:val="20"/>
        </w:trPr>
        <w:tc>
          <w:tcPr>
            <w:tcW w:w="5557" w:type="dxa"/>
            <w:shd w:val="clear" w:color="auto" w:fill="auto"/>
            <w:noWrap/>
            <w:vAlign w:val="center"/>
            <w:hideMark/>
          </w:tcPr>
          <w:p w14:paraId="040B39AE"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Бюджетные организации</w:t>
            </w:r>
          </w:p>
        </w:tc>
        <w:tc>
          <w:tcPr>
            <w:tcW w:w="1436" w:type="dxa"/>
            <w:shd w:val="clear" w:color="auto" w:fill="auto"/>
            <w:noWrap/>
            <w:hideMark/>
          </w:tcPr>
          <w:p w14:paraId="3DB07EC2" w14:textId="7DEB4729"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DC75C5">
              <w:rPr>
                <w:rFonts w:ascii="Times New Roman" w:eastAsia="Times New Roman" w:hAnsi="Times New Roman"/>
                <w:color w:val="000000"/>
                <w:sz w:val="24"/>
                <w:szCs w:val="24"/>
                <w:lang w:eastAsia="ru-RU"/>
              </w:rPr>
              <w:t>м</w:t>
            </w:r>
            <w:r w:rsidRPr="00DC75C5">
              <w:rPr>
                <w:rFonts w:ascii="Times New Roman" w:eastAsia="Times New Roman" w:hAnsi="Times New Roman"/>
                <w:color w:val="000000"/>
                <w:sz w:val="24"/>
                <w:szCs w:val="24"/>
                <w:vertAlign w:val="superscript"/>
                <w:lang w:eastAsia="ru-RU"/>
              </w:rPr>
              <w:t>3</w:t>
            </w:r>
            <w:r w:rsidRPr="00DC75C5">
              <w:rPr>
                <w:rFonts w:ascii="Times New Roman" w:eastAsia="Times New Roman" w:hAnsi="Times New Roman"/>
                <w:color w:val="000000"/>
                <w:sz w:val="24"/>
                <w:szCs w:val="24"/>
                <w:lang w:eastAsia="ru-RU"/>
              </w:rPr>
              <w:t>/сут</w:t>
            </w:r>
          </w:p>
        </w:tc>
        <w:tc>
          <w:tcPr>
            <w:tcW w:w="2283" w:type="dxa"/>
            <w:tcBorders>
              <w:top w:val="nil"/>
              <w:left w:val="single" w:sz="4" w:space="0" w:color="auto"/>
              <w:bottom w:val="single" w:sz="4" w:space="0" w:color="auto"/>
              <w:right w:val="single" w:sz="4" w:space="0" w:color="auto"/>
            </w:tcBorders>
            <w:shd w:val="clear" w:color="auto" w:fill="auto"/>
            <w:noWrap/>
          </w:tcPr>
          <w:p w14:paraId="36FBBB4F" w14:textId="794C5008"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8,22</w:t>
            </w:r>
          </w:p>
        </w:tc>
      </w:tr>
      <w:tr w:rsidR="00F24E1D" w:rsidRPr="00960B4E" w14:paraId="3D974CA8" w14:textId="77777777" w:rsidTr="00C872F9">
        <w:trPr>
          <w:trHeight w:val="20"/>
        </w:trPr>
        <w:tc>
          <w:tcPr>
            <w:tcW w:w="5557" w:type="dxa"/>
            <w:shd w:val="clear" w:color="auto" w:fill="auto"/>
            <w:noWrap/>
            <w:vAlign w:val="center"/>
            <w:hideMark/>
          </w:tcPr>
          <w:p w14:paraId="2489FE5A"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Прочие потребители</w:t>
            </w:r>
          </w:p>
        </w:tc>
        <w:tc>
          <w:tcPr>
            <w:tcW w:w="1436" w:type="dxa"/>
            <w:shd w:val="clear" w:color="auto" w:fill="auto"/>
            <w:noWrap/>
            <w:hideMark/>
          </w:tcPr>
          <w:p w14:paraId="5CEF9796" w14:textId="4F1C69B2"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DC75C5">
              <w:rPr>
                <w:rFonts w:ascii="Times New Roman" w:eastAsia="Times New Roman" w:hAnsi="Times New Roman"/>
                <w:color w:val="000000"/>
                <w:sz w:val="24"/>
                <w:szCs w:val="24"/>
                <w:lang w:eastAsia="ru-RU"/>
              </w:rPr>
              <w:t>м</w:t>
            </w:r>
            <w:r w:rsidRPr="00DC75C5">
              <w:rPr>
                <w:rFonts w:ascii="Times New Roman" w:eastAsia="Times New Roman" w:hAnsi="Times New Roman"/>
                <w:color w:val="000000"/>
                <w:sz w:val="24"/>
                <w:szCs w:val="24"/>
                <w:vertAlign w:val="superscript"/>
                <w:lang w:eastAsia="ru-RU"/>
              </w:rPr>
              <w:t>3</w:t>
            </w:r>
            <w:r w:rsidRPr="00DC75C5">
              <w:rPr>
                <w:rFonts w:ascii="Times New Roman" w:eastAsia="Times New Roman" w:hAnsi="Times New Roman"/>
                <w:color w:val="000000"/>
                <w:sz w:val="24"/>
                <w:szCs w:val="24"/>
                <w:lang w:eastAsia="ru-RU"/>
              </w:rPr>
              <w:t>/сут</w:t>
            </w:r>
          </w:p>
        </w:tc>
        <w:tc>
          <w:tcPr>
            <w:tcW w:w="2283" w:type="dxa"/>
            <w:tcBorders>
              <w:top w:val="nil"/>
              <w:left w:val="single" w:sz="4" w:space="0" w:color="auto"/>
              <w:bottom w:val="single" w:sz="4" w:space="0" w:color="auto"/>
              <w:right w:val="single" w:sz="4" w:space="0" w:color="auto"/>
            </w:tcBorders>
            <w:shd w:val="clear" w:color="auto" w:fill="auto"/>
            <w:noWrap/>
          </w:tcPr>
          <w:p w14:paraId="6E974DF9" w14:textId="7FA73312"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46,68</w:t>
            </w:r>
          </w:p>
        </w:tc>
      </w:tr>
      <w:tr w:rsidR="00F24E1D" w:rsidRPr="00960B4E" w14:paraId="358E2760" w14:textId="77777777" w:rsidTr="00C872F9">
        <w:trPr>
          <w:trHeight w:val="20"/>
        </w:trPr>
        <w:tc>
          <w:tcPr>
            <w:tcW w:w="5557" w:type="dxa"/>
            <w:shd w:val="clear" w:color="auto" w:fill="auto"/>
            <w:noWrap/>
            <w:vAlign w:val="center"/>
            <w:hideMark/>
          </w:tcPr>
          <w:p w14:paraId="7064A4F7"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Итого:</w:t>
            </w:r>
          </w:p>
        </w:tc>
        <w:tc>
          <w:tcPr>
            <w:tcW w:w="1436" w:type="dxa"/>
            <w:shd w:val="clear" w:color="auto" w:fill="auto"/>
            <w:noWrap/>
            <w:hideMark/>
          </w:tcPr>
          <w:p w14:paraId="60199310" w14:textId="44DCDDE8"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DC75C5">
              <w:rPr>
                <w:rFonts w:ascii="Times New Roman" w:eastAsia="Times New Roman" w:hAnsi="Times New Roman"/>
                <w:color w:val="000000"/>
                <w:sz w:val="24"/>
                <w:szCs w:val="24"/>
                <w:lang w:eastAsia="ru-RU"/>
              </w:rPr>
              <w:t>м</w:t>
            </w:r>
            <w:r w:rsidRPr="00DC75C5">
              <w:rPr>
                <w:rFonts w:ascii="Times New Roman" w:eastAsia="Times New Roman" w:hAnsi="Times New Roman"/>
                <w:color w:val="000000"/>
                <w:sz w:val="24"/>
                <w:szCs w:val="24"/>
                <w:vertAlign w:val="superscript"/>
                <w:lang w:eastAsia="ru-RU"/>
              </w:rPr>
              <w:t>3</w:t>
            </w:r>
            <w:r w:rsidRPr="00DC75C5">
              <w:rPr>
                <w:rFonts w:ascii="Times New Roman" w:eastAsia="Times New Roman" w:hAnsi="Times New Roman"/>
                <w:color w:val="000000"/>
                <w:sz w:val="24"/>
                <w:szCs w:val="24"/>
                <w:lang w:eastAsia="ru-RU"/>
              </w:rPr>
              <w:t>/сут</w:t>
            </w:r>
          </w:p>
        </w:tc>
        <w:tc>
          <w:tcPr>
            <w:tcW w:w="2283" w:type="dxa"/>
            <w:tcBorders>
              <w:top w:val="nil"/>
              <w:left w:val="single" w:sz="4" w:space="0" w:color="auto"/>
              <w:bottom w:val="single" w:sz="4" w:space="0" w:color="auto"/>
              <w:right w:val="single" w:sz="4" w:space="0" w:color="auto"/>
            </w:tcBorders>
            <w:shd w:val="clear" w:color="auto" w:fill="auto"/>
            <w:noWrap/>
          </w:tcPr>
          <w:p w14:paraId="502BA60D" w14:textId="4C5F3698"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537,08</w:t>
            </w:r>
          </w:p>
        </w:tc>
      </w:tr>
      <w:tr w:rsidR="00F24E1D" w:rsidRPr="00960B4E" w14:paraId="0D77CA5D" w14:textId="77777777" w:rsidTr="00C872F9">
        <w:trPr>
          <w:trHeight w:val="20"/>
        </w:trPr>
        <w:tc>
          <w:tcPr>
            <w:tcW w:w="5557" w:type="dxa"/>
            <w:shd w:val="clear" w:color="auto" w:fill="auto"/>
            <w:noWrap/>
            <w:vAlign w:val="center"/>
            <w:hideMark/>
          </w:tcPr>
          <w:p w14:paraId="298961DF"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На собственные нужды предприятия</w:t>
            </w:r>
          </w:p>
        </w:tc>
        <w:tc>
          <w:tcPr>
            <w:tcW w:w="1436" w:type="dxa"/>
            <w:shd w:val="clear" w:color="auto" w:fill="auto"/>
            <w:noWrap/>
            <w:hideMark/>
          </w:tcPr>
          <w:p w14:paraId="167C733E" w14:textId="0E61D916"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DC75C5">
              <w:rPr>
                <w:rFonts w:ascii="Times New Roman" w:eastAsia="Times New Roman" w:hAnsi="Times New Roman"/>
                <w:color w:val="000000"/>
                <w:sz w:val="24"/>
                <w:szCs w:val="24"/>
                <w:lang w:eastAsia="ru-RU"/>
              </w:rPr>
              <w:t>м</w:t>
            </w:r>
            <w:r w:rsidRPr="00DC75C5">
              <w:rPr>
                <w:rFonts w:ascii="Times New Roman" w:eastAsia="Times New Roman" w:hAnsi="Times New Roman"/>
                <w:color w:val="000000"/>
                <w:sz w:val="24"/>
                <w:szCs w:val="24"/>
                <w:vertAlign w:val="superscript"/>
                <w:lang w:eastAsia="ru-RU"/>
              </w:rPr>
              <w:t>3</w:t>
            </w:r>
            <w:r w:rsidRPr="00DC75C5">
              <w:rPr>
                <w:rFonts w:ascii="Times New Roman" w:eastAsia="Times New Roman" w:hAnsi="Times New Roman"/>
                <w:color w:val="000000"/>
                <w:sz w:val="24"/>
                <w:szCs w:val="24"/>
                <w:lang w:eastAsia="ru-RU"/>
              </w:rPr>
              <w:t>/сут</w:t>
            </w:r>
          </w:p>
        </w:tc>
        <w:tc>
          <w:tcPr>
            <w:tcW w:w="2283" w:type="dxa"/>
            <w:tcBorders>
              <w:top w:val="nil"/>
              <w:left w:val="single" w:sz="4" w:space="0" w:color="auto"/>
              <w:bottom w:val="single" w:sz="4" w:space="0" w:color="auto"/>
              <w:right w:val="single" w:sz="4" w:space="0" w:color="auto"/>
            </w:tcBorders>
            <w:shd w:val="clear" w:color="auto" w:fill="auto"/>
            <w:noWrap/>
          </w:tcPr>
          <w:p w14:paraId="3F5DD316" w14:textId="7BBE4533"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26,85</w:t>
            </w:r>
          </w:p>
        </w:tc>
      </w:tr>
      <w:tr w:rsidR="00F24E1D" w:rsidRPr="00960B4E" w14:paraId="74F0786A" w14:textId="77777777" w:rsidTr="00C872F9">
        <w:trPr>
          <w:trHeight w:val="20"/>
        </w:trPr>
        <w:tc>
          <w:tcPr>
            <w:tcW w:w="5557" w:type="dxa"/>
            <w:shd w:val="clear" w:color="auto" w:fill="auto"/>
            <w:noWrap/>
            <w:vAlign w:val="center"/>
            <w:hideMark/>
          </w:tcPr>
          <w:p w14:paraId="479AFD52"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Всего:</w:t>
            </w:r>
          </w:p>
        </w:tc>
        <w:tc>
          <w:tcPr>
            <w:tcW w:w="1436" w:type="dxa"/>
            <w:shd w:val="clear" w:color="auto" w:fill="auto"/>
            <w:noWrap/>
            <w:hideMark/>
          </w:tcPr>
          <w:p w14:paraId="1FF4FAB9" w14:textId="400FE2E9"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DC75C5">
              <w:rPr>
                <w:rFonts w:ascii="Times New Roman" w:eastAsia="Times New Roman" w:hAnsi="Times New Roman"/>
                <w:color w:val="000000"/>
                <w:sz w:val="24"/>
                <w:szCs w:val="24"/>
                <w:lang w:eastAsia="ru-RU"/>
              </w:rPr>
              <w:t>м</w:t>
            </w:r>
            <w:r w:rsidRPr="00DC75C5">
              <w:rPr>
                <w:rFonts w:ascii="Times New Roman" w:eastAsia="Times New Roman" w:hAnsi="Times New Roman"/>
                <w:color w:val="000000"/>
                <w:sz w:val="24"/>
                <w:szCs w:val="24"/>
                <w:vertAlign w:val="superscript"/>
                <w:lang w:eastAsia="ru-RU"/>
              </w:rPr>
              <w:t>3</w:t>
            </w:r>
            <w:r w:rsidRPr="00DC75C5">
              <w:rPr>
                <w:rFonts w:ascii="Times New Roman" w:eastAsia="Times New Roman" w:hAnsi="Times New Roman"/>
                <w:color w:val="000000"/>
                <w:sz w:val="24"/>
                <w:szCs w:val="24"/>
                <w:lang w:eastAsia="ru-RU"/>
              </w:rPr>
              <w:t>/сут</w:t>
            </w:r>
          </w:p>
        </w:tc>
        <w:tc>
          <w:tcPr>
            <w:tcW w:w="2283" w:type="dxa"/>
            <w:tcBorders>
              <w:top w:val="nil"/>
              <w:left w:val="single" w:sz="4" w:space="0" w:color="auto"/>
              <w:bottom w:val="single" w:sz="4" w:space="0" w:color="auto"/>
              <w:right w:val="single" w:sz="4" w:space="0" w:color="auto"/>
            </w:tcBorders>
            <w:shd w:val="clear" w:color="auto" w:fill="auto"/>
            <w:noWrap/>
          </w:tcPr>
          <w:p w14:paraId="14434D12" w14:textId="4D71A984"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563,94</w:t>
            </w:r>
          </w:p>
        </w:tc>
      </w:tr>
    </w:tbl>
    <w:p w14:paraId="48486249" w14:textId="77777777" w:rsidR="00983016" w:rsidRPr="00983016" w:rsidRDefault="00983016" w:rsidP="00983016">
      <w:pPr>
        <w:widowControl w:val="0"/>
        <w:autoSpaceDE w:val="0"/>
        <w:autoSpaceDN w:val="0"/>
        <w:adjustRightInd w:val="0"/>
        <w:spacing w:after="0"/>
        <w:ind w:firstLine="851"/>
        <w:jc w:val="right"/>
        <w:rPr>
          <w:rFonts w:ascii="Times New Roman" w:hAnsi="Times New Roman"/>
          <w:sz w:val="24"/>
          <w:szCs w:val="24"/>
        </w:rPr>
      </w:pPr>
    </w:p>
    <w:p w14:paraId="1BEF5407" w14:textId="77777777" w:rsidR="00983016" w:rsidRPr="00960B4E" w:rsidRDefault="00983016" w:rsidP="00960B4E">
      <w:pPr>
        <w:pStyle w:val="affc"/>
      </w:pPr>
      <w:r w:rsidRPr="00960B4E">
        <w:t>Сценарный план уменьшения водоотведения на 15 %, к общему объему на территориях Поселения.</w:t>
      </w:r>
    </w:p>
    <w:p w14:paraId="47774B49" w14:textId="01DADE21" w:rsidR="00983016" w:rsidRPr="00960B4E" w:rsidRDefault="00983016" w:rsidP="00960B4E">
      <w:pPr>
        <w:pStyle w:val="affc"/>
      </w:pPr>
      <w:r w:rsidRPr="00960B4E">
        <w:t>Водоотведение на расчетный срок до 202</w:t>
      </w:r>
      <w:r w:rsidR="00462575" w:rsidRPr="00960B4E">
        <w:t>8</w:t>
      </w:r>
      <w:r w:rsidRPr="00960B4E">
        <w:t xml:space="preserve"> года составит:</w:t>
      </w:r>
    </w:p>
    <w:p w14:paraId="469018F2" w14:textId="03DF15C9" w:rsidR="00983016" w:rsidRPr="00960B4E" w:rsidRDefault="00983016" w:rsidP="00EA794B">
      <w:pPr>
        <w:pStyle w:val="affc"/>
        <w:numPr>
          <w:ilvl w:val="0"/>
          <w:numId w:val="19"/>
        </w:numPr>
      </w:pPr>
      <w:r w:rsidRPr="00960B4E">
        <w:t xml:space="preserve">водоотведение – </w:t>
      </w:r>
      <w:r w:rsidR="00F24E1D">
        <w:t>412,11</w:t>
      </w:r>
      <w:r w:rsidRPr="00960B4E">
        <w:t xml:space="preserve"> тыс. м</w:t>
      </w:r>
      <w:r w:rsidRPr="00960B4E">
        <w:rPr>
          <w:vertAlign w:val="superscript"/>
        </w:rPr>
        <w:t>3</w:t>
      </w:r>
      <w:r w:rsidRPr="00960B4E">
        <w:t>/год.</w:t>
      </w:r>
    </w:p>
    <w:p w14:paraId="74AEDB5D" w14:textId="11184764" w:rsidR="00983016" w:rsidRPr="00960B4E" w:rsidRDefault="00983016" w:rsidP="00960B4E">
      <w:pPr>
        <w:pStyle w:val="affc"/>
      </w:pPr>
      <w:r w:rsidRPr="00960B4E">
        <w:t>Таблица 2.5.3.</w:t>
      </w:r>
      <w:r w:rsidR="00960B4E">
        <w:t xml:space="preserve"> </w:t>
      </w:r>
      <w:r w:rsidRPr="00960B4E">
        <w:t xml:space="preserve">Сценарный план прироста водоотведения на 15 % к общему объему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1436"/>
        <w:gridCol w:w="2283"/>
      </w:tblGrid>
      <w:tr w:rsidR="00983016" w:rsidRPr="00960B4E" w14:paraId="4529B23A" w14:textId="77777777" w:rsidTr="00960B4E">
        <w:trPr>
          <w:trHeight w:val="20"/>
        </w:trPr>
        <w:tc>
          <w:tcPr>
            <w:tcW w:w="5518" w:type="dxa"/>
            <w:vMerge w:val="restart"/>
            <w:shd w:val="clear" w:color="auto" w:fill="auto"/>
            <w:noWrap/>
            <w:vAlign w:val="center"/>
            <w:hideMark/>
          </w:tcPr>
          <w:p w14:paraId="73227492"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Единицы измерения</w:t>
            </w:r>
          </w:p>
        </w:tc>
        <w:tc>
          <w:tcPr>
            <w:tcW w:w="1436" w:type="dxa"/>
            <w:vMerge w:val="restart"/>
            <w:shd w:val="clear" w:color="auto" w:fill="auto"/>
            <w:noWrap/>
            <w:vAlign w:val="center"/>
            <w:hideMark/>
          </w:tcPr>
          <w:p w14:paraId="0BDEF390"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Единицы измерения</w:t>
            </w:r>
          </w:p>
        </w:tc>
        <w:tc>
          <w:tcPr>
            <w:tcW w:w="2283" w:type="dxa"/>
            <w:shd w:val="clear" w:color="auto" w:fill="auto"/>
            <w:noWrap/>
            <w:vAlign w:val="center"/>
            <w:hideMark/>
          </w:tcPr>
          <w:p w14:paraId="03328BCC" w14:textId="5AA581EF" w:rsidR="00983016" w:rsidRPr="00960B4E" w:rsidRDefault="00983016" w:rsidP="00462575">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202</w:t>
            </w:r>
            <w:r w:rsidR="00462575" w:rsidRPr="00960B4E">
              <w:rPr>
                <w:rFonts w:ascii="Times New Roman" w:eastAsia="Times New Roman" w:hAnsi="Times New Roman"/>
                <w:color w:val="000000"/>
                <w:sz w:val="24"/>
                <w:szCs w:val="24"/>
                <w:lang w:eastAsia="ru-RU"/>
              </w:rPr>
              <w:t>8</w:t>
            </w:r>
          </w:p>
        </w:tc>
      </w:tr>
      <w:tr w:rsidR="00983016" w:rsidRPr="00960B4E" w14:paraId="39CBE60F" w14:textId="77777777" w:rsidTr="00960B4E">
        <w:trPr>
          <w:trHeight w:val="20"/>
        </w:trPr>
        <w:tc>
          <w:tcPr>
            <w:tcW w:w="5518" w:type="dxa"/>
            <w:vMerge/>
            <w:shd w:val="clear" w:color="auto" w:fill="auto"/>
            <w:vAlign w:val="center"/>
            <w:hideMark/>
          </w:tcPr>
          <w:p w14:paraId="6BA73FD9" w14:textId="77777777" w:rsidR="00983016" w:rsidRPr="00960B4E" w:rsidRDefault="00983016" w:rsidP="00983016">
            <w:pPr>
              <w:spacing w:after="0" w:line="240" w:lineRule="auto"/>
              <w:rPr>
                <w:rFonts w:ascii="Times New Roman" w:eastAsia="Times New Roman" w:hAnsi="Times New Roman"/>
                <w:color w:val="000000"/>
                <w:sz w:val="24"/>
                <w:szCs w:val="24"/>
                <w:lang w:eastAsia="ru-RU"/>
              </w:rPr>
            </w:pPr>
          </w:p>
        </w:tc>
        <w:tc>
          <w:tcPr>
            <w:tcW w:w="1436" w:type="dxa"/>
            <w:vMerge/>
            <w:shd w:val="clear" w:color="auto" w:fill="auto"/>
            <w:vAlign w:val="center"/>
            <w:hideMark/>
          </w:tcPr>
          <w:p w14:paraId="0A496471" w14:textId="77777777" w:rsidR="00983016" w:rsidRPr="00960B4E" w:rsidRDefault="00983016" w:rsidP="00983016">
            <w:pPr>
              <w:spacing w:after="0" w:line="240" w:lineRule="auto"/>
              <w:rPr>
                <w:rFonts w:ascii="Times New Roman" w:eastAsia="Times New Roman" w:hAnsi="Times New Roman"/>
                <w:color w:val="000000"/>
                <w:sz w:val="24"/>
                <w:szCs w:val="24"/>
                <w:lang w:eastAsia="ru-RU"/>
              </w:rPr>
            </w:pPr>
          </w:p>
        </w:tc>
        <w:tc>
          <w:tcPr>
            <w:tcW w:w="2283" w:type="dxa"/>
            <w:tcBorders>
              <w:bottom w:val="single" w:sz="4" w:space="0" w:color="auto"/>
            </w:tcBorders>
            <w:shd w:val="clear" w:color="auto" w:fill="auto"/>
            <w:noWrap/>
            <w:vAlign w:val="center"/>
            <w:hideMark/>
          </w:tcPr>
          <w:p w14:paraId="3C9EF939" w14:textId="77777777" w:rsidR="00983016" w:rsidRPr="00960B4E" w:rsidRDefault="00983016" w:rsidP="00983016">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Водоотведение</w:t>
            </w:r>
          </w:p>
        </w:tc>
      </w:tr>
      <w:tr w:rsidR="00F24E1D" w:rsidRPr="00960B4E" w14:paraId="3EB4BC9E" w14:textId="77777777" w:rsidTr="00C872F9">
        <w:trPr>
          <w:trHeight w:val="20"/>
        </w:trPr>
        <w:tc>
          <w:tcPr>
            <w:tcW w:w="5518" w:type="dxa"/>
            <w:shd w:val="clear" w:color="auto" w:fill="auto"/>
            <w:noWrap/>
            <w:vAlign w:val="bottom"/>
            <w:hideMark/>
          </w:tcPr>
          <w:p w14:paraId="5E45ABEF"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Население</w:t>
            </w:r>
          </w:p>
        </w:tc>
        <w:tc>
          <w:tcPr>
            <w:tcW w:w="1436" w:type="dxa"/>
            <w:shd w:val="clear" w:color="auto" w:fill="auto"/>
            <w:noWrap/>
            <w:hideMark/>
          </w:tcPr>
          <w:p w14:paraId="31E1CB8A" w14:textId="143F268B"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283" w:type="dxa"/>
            <w:tcBorders>
              <w:top w:val="single" w:sz="4" w:space="0" w:color="auto"/>
              <w:left w:val="nil"/>
              <w:bottom w:val="single" w:sz="4" w:space="0" w:color="auto"/>
              <w:right w:val="single" w:sz="4" w:space="0" w:color="auto"/>
            </w:tcBorders>
            <w:shd w:val="clear" w:color="auto" w:fill="auto"/>
            <w:noWrap/>
          </w:tcPr>
          <w:p w14:paraId="3E4A2D32" w14:textId="04A951DC"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352,37</w:t>
            </w:r>
          </w:p>
        </w:tc>
      </w:tr>
      <w:tr w:rsidR="00F24E1D" w:rsidRPr="00960B4E" w14:paraId="41129DB5" w14:textId="77777777" w:rsidTr="00C872F9">
        <w:trPr>
          <w:trHeight w:val="20"/>
        </w:trPr>
        <w:tc>
          <w:tcPr>
            <w:tcW w:w="5518" w:type="dxa"/>
            <w:shd w:val="clear" w:color="auto" w:fill="auto"/>
            <w:noWrap/>
            <w:vAlign w:val="bottom"/>
            <w:hideMark/>
          </w:tcPr>
          <w:p w14:paraId="36B4D0FE"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Бюджетные организации</w:t>
            </w:r>
          </w:p>
        </w:tc>
        <w:tc>
          <w:tcPr>
            <w:tcW w:w="1436" w:type="dxa"/>
            <w:shd w:val="clear" w:color="auto" w:fill="auto"/>
            <w:noWrap/>
            <w:hideMark/>
          </w:tcPr>
          <w:p w14:paraId="51C260B6" w14:textId="506033DE"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283" w:type="dxa"/>
            <w:tcBorders>
              <w:top w:val="single" w:sz="4" w:space="0" w:color="auto"/>
              <w:left w:val="nil"/>
              <w:bottom w:val="single" w:sz="4" w:space="0" w:color="auto"/>
              <w:right w:val="single" w:sz="4" w:space="0" w:color="auto"/>
            </w:tcBorders>
            <w:shd w:val="clear" w:color="auto" w:fill="auto"/>
            <w:noWrap/>
          </w:tcPr>
          <w:p w14:paraId="2905080D" w14:textId="6EB60F7B"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6,01</w:t>
            </w:r>
          </w:p>
        </w:tc>
      </w:tr>
      <w:tr w:rsidR="00F24E1D" w:rsidRPr="00960B4E" w14:paraId="3B9F27B8" w14:textId="77777777" w:rsidTr="00C872F9">
        <w:trPr>
          <w:trHeight w:val="20"/>
        </w:trPr>
        <w:tc>
          <w:tcPr>
            <w:tcW w:w="5518" w:type="dxa"/>
            <w:shd w:val="clear" w:color="auto" w:fill="auto"/>
            <w:noWrap/>
            <w:vAlign w:val="bottom"/>
            <w:hideMark/>
          </w:tcPr>
          <w:p w14:paraId="0239116F"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Прочие потребители</w:t>
            </w:r>
          </w:p>
        </w:tc>
        <w:tc>
          <w:tcPr>
            <w:tcW w:w="1436" w:type="dxa"/>
            <w:shd w:val="clear" w:color="auto" w:fill="auto"/>
            <w:noWrap/>
            <w:hideMark/>
          </w:tcPr>
          <w:p w14:paraId="625E7948" w14:textId="034F6965"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283" w:type="dxa"/>
            <w:tcBorders>
              <w:top w:val="single" w:sz="4" w:space="0" w:color="auto"/>
              <w:left w:val="nil"/>
              <w:bottom w:val="single" w:sz="4" w:space="0" w:color="auto"/>
              <w:right w:val="single" w:sz="4" w:space="0" w:color="auto"/>
            </w:tcBorders>
            <w:shd w:val="clear" w:color="auto" w:fill="auto"/>
            <w:noWrap/>
          </w:tcPr>
          <w:p w14:paraId="5D5FB492" w14:textId="597CC21D"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34,11</w:t>
            </w:r>
          </w:p>
        </w:tc>
      </w:tr>
      <w:tr w:rsidR="00F24E1D" w:rsidRPr="00960B4E" w14:paraId="456C50EE" w14:textId="77777777" w:rsidTr="00C872F9">
        <w:trPr>
          <w:trHeight w:val="20"/>
        </w:trPr>
        <w:tc>
          <w:tcPr>
            <w:tcW w:w="5518" w:type="dxa"/>
            <w:shd w:val="clear" w:color="auto" w:fill="auto"/>
            <w:noWrap/>
            <w:vAlign w:val="bottom"/>
            <w:hideMark/>
          </w:tcPr>
          <w:p w14:paraId="63C3A026"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Итого:</w:t>
            </w:r>
          </w:p>
        </w:tc>
        <w:tc>
          <w:tcPr>
            <w:tcW w:w="1436" w:type="dxa"/>
            <w:shd w:val="clear" w:color="auto" w:fill="auto"/>
            <w:noWrap/>
            <w:hideMark/>
          </w:tcPr>
          <w:p w14:paraId="62E3B7A1" w14:textId="25AD3F7D"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283" w:type="dxa"/>
            <w:tcBorders>
              <w:top w:val="single" w:sz="4" w:space="0" w:color="auto"/>
              <w:left w:val="nil"/>
              <w:bottom w:val="single" w:sz="4" w:space="0" w:color="auto"/>
              <w:right w:val="single" w:sz="4" w:space="0" w:color="auto"/>
            </w:tcBorders>
            <w:shd w:val="clear" w:color="auto" w:fill="auto"/>
            <w:noWrap/>
          </w:tcPr>
          <w:p w14:paraId="550895EC" w14:textId="222FCA0C"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392,48</w:t>
            </w:r>
          </w:p>
        </w:tc>
      </w:tr>
      <w:tr w:rsidR="00F24E1D" w:rsidRPr="00960B4E" w14:paraId="6535F412" w14:textId="77777777" w:rsidTr="00C872F9">
        <w:trPr>
          <w:trHeight w:val="20"/>
        </w:trPr>
        <w:tc>
          <w:tcPr>
            <w:tcW w:w="5518" w:type="dxa"/>
            <w:shd w:val="clear" w:color="auto" w:fill="auto"/>
            <w:noWrap/>
            <w:vAlign w:val="bottom"/>
            <w:hideMark/>
          </w:tcPr>
          <w:p w14:paraId="67699E43"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На собственные нужды предприятия</w:t>
            </w:r>
          </w:p>
        </w:tc>
        <w:tc>
          <w:tcPr>
            <w:tcW w:w="1436" w:type="dxa"/>
            <w:shd w:val="clear" w:color="auto" w:fill="auto"/>
            <w:noWrap/>
            <w:hideMark/>
          </w:tcPr>
          <w:p w14:paraId="59E96E71" w14:textId="20993F0F"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283" w:type="dxa"/>
            <w:tcBorders>
              <w:top w:val="single" w:sz="4" w:space="0" w:color="auto"/>
              <w:left w:val="nil"/>
              <w:bottom w:val="single" w:sz="4" w:space="0" w:color="auto"/>
              <w:right w:val="single" w:sz="4" w:space="0" w:color="auto"/>
            </w:tcBorders>
            <w:shd w:val="clear" w:color="auto" w:fill="auto"/>
            <w:noWrap/>
          </w:tcPr>
          <w:p w14:paraId="6B3ED9C9" w14:textId="1E66FD56"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19,62</w:t>
            </w:r>
          </w:p>
        </w:tc>
      </w:tr>
      <w:tr w:rsidR="00F24E1D" w:rsidRPr="00960B4E" w14:paraId="684E41B2" w14:textId="77777777" w:rsidTr="00C872F9">
        <w:trPr>
          <w:trHeight w:val="20"/>
        </w:trPr>
        <w:tc>
          <w:tcPr>
            <w:tcW w:w="5518" w:type="dxa"/>
            <w:shd w:val="clear" w:color="auto" w:fill="auto"/>
            <w:noWrap/>
            <w:vAlign w:val="bottom"/>
            <w:hideMark/>
          </w:tcPr>
          <w:p w14:paraId="61E140B6" w14:textId="77777777" w:rsidR="00F24E1D" w:rsidRPr="00960B4E" w:rsidRDefault="00F24E1D" w:rsidP="00F24E1D">
            <w:pPr>
              <w:spacing w:after="0" w:line="240" w:lineRule="auto"/>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Всего:</w:t>
            </w:r>
          </w:p>
        </w:tc>
        <w:tc>
          <w:tcPr>
            <w:tcW w:w="1436" w:type="dxa"/>
            <w:shd w:val="clear" w:color="auto" w:fill="auto"/>
            <w:noWrap/>
            <w:hideMark/>
          </w:tcPr>
          <w:p w14:paraId="197C6EB8" w14:textId="6479AC9B" w:rsidR="00F24E1D" w:rsidRPr="00960B4E" w:rsidRDefault="00F24E1D" w:rsidP="00F24E1D">
            <w:pPr>
              <w:spacing w:after="0" w:line="240" w:lineRule="auto"/>
              <w:jc w:val="center"/>
              <w:rPr>
                <w:rFonts w:ascii="Times New Roman" w:eastAsia="Times New Roman" w:hAnsi="Times New Roman"/>
                <w:color w:val="000000"/>
                <w:sz w:val="24"/>
                <w:szCs w:val="24"/>
                <w:lang w:eastAsia="ru-RU"/>
              </w:rPr>
            </w:pPr>
            <w:r w:rsidRPr="00960B4E">
              <w:rPr>
                <w:rFonts w:ascii="Times New Roman" w:eastAsia="Times New Roman" w:hAnsi="Times New Roman"/>
                <w:color w:val="000000"/>
                <w:sz w:val="24"/>
                <w:szCs w:val="24"/>
                <w:lang w:eastAsia="ru-RU"/>
              </w:rPr>
              <w:t>м</w:t>
            </w:r>
            <w:r w:rsidRPr="00960B4E">
              <w:rPr>
                <w:rFonts w:ascii="Times New Roman" w:eastAsia="Times New Roman" w:hAnsi="Times New Roman"/>
                <w:color w:val="000000"/>
                <w:sz w:val="24"/>
                <w:szCs w:val="24"/>
                <w:vertAlign w:val="superscript"/>
                <w:lang w:eastAsia="ru-RU"/>
              </w:rPr>
              <w:t>3</w:t>
            </w:r>
            <w:r w:rsidRPr="00960B4E">
              <w:rPr>
                <w:rFonts w:ascii="Times New Roman" w:eastAsia="Times New Roman" w:hAnsi="Times New Roman"/>
                <w:color w:val="000000"/>
                <w:sz w:val="24"/>
                <w:szCs w:val="24"/>
                <w:lang w:eastAsia="ru-RU"/>
              </w:rPr>
              <w:t>/сут</w:t>
            </w:r>
          </w:p>
        </w:tc>
        <w:tc>
          <w:tcPr>
            <w:tcW w:w="2283" w:type="dxa"/>
            <w:tcBorders>
              <w:top w:val="single" w:sz="4" w:space="0" w:color="auto"/>
              <w:left w:val="nil"/>
              <w:bottom w:val="single" w:sz="4" w:space="0" w:color="auto"/>
              <w:right w:val="single" w:sz="4" w:space="0" w:color="auto"/>
            </w:tcBorders>
            <w:shd w:val="clear" w:color="auto" w:fill="auto"/>
            <w:noWrap/>
          </w:tcPr>
          <w:p w14:paraId="55B05233" w14:textId="701190F3" w:rsidR="00F24E1D" w:rsidRPr="00F24E1D" w:rsidRDefault="00F24E1D" w:rsidP="00F24E1D">
            <w:pPr>
              <w:spacing w:after="0" w:line="240" w:lineRule="auto"/>
              <w:rPr>
                <w:rFonts w:ascii="Times New Roman" w:eastAsia="Times New Roman" w:hAnsi="Times New Roman"/>
                <w:color w:val="000000"/>
                <w:sz w:val="24"/>
                <w:lang w:eastAsia="ru-RU"/>
              </w:rPr>
            </w:pPr>
            <w:r w:rsidRPr="00F24E1D">
              <w:rPr>
                <w:rFonts w:ascii="Times New Roman" w:eastAsia="Times New Roman" w:hAnsi="Times New Roman"/>
                <w:color w:val="000000"/>
                <w:sz w:val="24"/>
                <w:lang w:eastAsia="ru-RU"/>
              </w:rPr>
              <w:t>412,11</w:t>
            </w:r>
          </w:p>
        </w:tc>
      </w:tr>
    </w:tbl>
    <w:p w14:paraId="1D3B3B55" w14:textId="77777777" w:rsidR="00983016" w:rsidRPr="00983016" w:rsidRDefault="00983016" w:rsidP="00983016">
      <w:pPr>
        <w:widowControl w:val="0"/>
        <w:autoSpaceDE w:val="0"/>
        <w:autoSpaceDN w:val="0"/>
        <w:adjustRightInd w:val="0"/>
        <w:spacing w:after="0"/>
        <w:ind w:firstLine="851"/>
        <w:jc w:val="right"/>
        <w:rPr>
          <w:rFonts w:ascii="Times New Roman" w:hAnsi="Times New Roman"/>
          <w:sz w:val="24"/>
          <w:szCs w:val="24"/>
        </w:rPr>
      </w:pPr>
    </w:p>
    <w:p w14:paraId="045FF46A" w14:textId="77777777" w:rsidR="00983016" w:rsidRPr="00CF037F" w:rsidRDefault="00983016" w:rsidP="00CF037F">
      <w:pPr>
        <w:pStyle w:val="affc"/>
      </w:pPr>
      <w:r w:rsidRPr="00CF037F">
        <w:t>При прогнозировании водоотведения для различных потребителей отведение стоков от населения является основной категорией водоотведения в муниципальном образовании.</w:t>
      </w:r>
    </w:p>
    <w:p w14:paraId="70303363" w14:textId="77777777" w:rsidR="00983016" w:rsidRPr="00CF037F" w:rsidRDefault="00983016" w:rsidP="00CF037F">
      <w:pPr>
        <w:pStyle w:val="af0"/>
        <w:rPr>
          <w:b/>
        </w:rPr>
      </w:pPr>
      <w:bookmarkStart w:id="166" w:name="_Toc496760021"/>
      <w:bookmarkStart w:id="167" w:name="_Toc528243031"/>
      <w:r w:rsidRPr="00CF037F">
        <w:rPr>
          <w:b/>
        </w:rPr>
        <w:t>3.</w:t>
      </w:r>
      <w:r w:rsidRPr="00CF037F">
        <w:rPr>
          <w:b/>
        </w:rPr>
        <w:tab/>
        <w:t>Прогноз объема сточных вод</w:t>
      </w:r>
      <w:bookmarkEnd w:id="166"/>
      <w:bookmarkEnd w:id="167"/>
    </w:p>
    <w:p w14:paraId="0430559A" w14:textId="77777777" w:rsidR="00983016" w:rsidRPr="00CF037F" w:rsidRDefault="00983016" w:rsidP="00CF037F">
      <w:pPr>
        <w:pStyle w:val="af0"/>
        <w:rPr>
          <w:b/>
        </w:rPr>
      </w:pPr>
      <w:bookmarkStart w:id="168" w:name="_Toc496760022"/>
      <w:bookmarkStart w:id="169" w:name="_Toc528243032"/>
      <w:r w:rsidRPr="00CF037F">
        <w:rPr>
          <w:b/>
        </w:rPr>
        <w:t>3.1.</w:t>
      </w:r>
      <w:r w:rsidRPr="00CF037F">
        <w:rPr>
          <w:b/>
        </w:rPr>
        <w:tab/>
        <w:t>Сведения о фактическом и ожидаемом поступлении сточных вод в централизованную систему водоотведения</w:t>
      </w:r>
      <w:bookmarkEnd w:id="168"/>
      <w:bookmarkEnd w:id="169"/>
    </w:p>
    <w:p w14:paraId="2CE96B6C" w14:textId="15EE45A4" w:rsidR="00983016" w:rsidRPr="00CF037F" w:rsidRDefault="00983016" w:rsidP="00CF037F">
      <w:pPr>
        <w:pStyle w:val="affc"/>
      </w:pPr>
      <w:bookmarkStart w:id="170" w:name="_Hlk497299100"/>
      <w:r w:rsidRPr="00CF037F">
        <w:t>На территории Полетаевского сельского по</w:t>
      </w:r>
      <w:r w:rsidR="006F064A">
        <w:t xml:space="preserve">селения </w:t>
      </w:r>
      <w:r w:rsidR="00EF0AB6">
        <w:t>система водоотведения,</w:t>
      </w:r>
      <w:r w:rsidR="006F064A">
        <w:t xml:space="preserve"> </w:t>
      </w:r>
      <w:r w:rsidR="00EF0AB6">
        <w:t>централизованная балансы представлены в разделе 2.5.</w:t>
      </w:r>
      <w:bookmarkEnd w:id="170"/>
    </w:p>
    <w:p w14:paraId="11CAD4BF" w14:textId="77777777" w:rsidR="00983016" w:rsidRPr="00CF037F" w:rsidRDefault="00983016" w:rsidP="00CF037F">
      <w:pPr>
        <w:pStyle w:val="af0"/>
        <w:rPr>
          <w:b/>
        </w:rPr>
      </w:pPr>
      <w:bookmarkStart w:id="171" w:name="_Toc496760023"/>
      <w:bookmarkStart w:id="172" w:name="_Toc528243033"/>
      <w:r w:rsidRPr="00CF037F">
        <w:rPr>
          <w:b/>
        </w:rPr>
        <w:t>3.2.</w:t>
      </w:r>
      <w:r w:rsidRPr="00CF037F">
        <w:rPr>
          <w:b/>
        </w:rPr>
        <w:tab/>
        <w:t>Описание структуры централизованной системы водоотведения</w:t>
      </w:r>
      <w:bookmarkEnd w:id="171"/>
      <w:bookmarkEnd w:id="172"/>
    </w:p>
    <w:p w14:paraId="2D5053F1" w14:textId="50D45638" w:rsidR="00983016" w:rsidRPr="00CF037F" w:rsidRDefault="00EF0AB6" w:rsidP="00CF037F">
      <w:pPr>
        <w:pStyle w:val="affc"/>
      </w:pPr>
      <w:r w:rsidRPr="00EF0AB6">
        <w:t>Централизованная система водоотведения представлена только н</w:t>
      </w:r>
      <w:r w:rsidR="00983016" w:rsidRPr="00EF0AB6">
        <w:t>а территории Полетаевского сельского поселения.</w:t>
      </w:r>
    </w:p>
    <w:p w14:paraId="7DB112FF" w14:textId="77777777" w:rsidR="00983016" w:rsidRPr="006F064A" w:rsidRDefault="00983016" w:rsidP="006F064A">
      <w:pPr>
        <w:pStyle w:val="af0"/>
        <w:rPr>
          <w:b/>
        </w:rPr>
      </w:pPr>
      <w:bookmarkStart w:id="173" w:name="_Toc496760024"/>
      <w:bookmarkStart w:id="174" w:name="_Toc528243034"/>
      <w:r w:rsidRPr="006F064A">
        <w:rPr>
          <w:b/>
        </w:rPr>
        <w:t>3.3.</w:t>
      </w:r>
      <w:r w:rsidRPr="006F064A">
        <w:rPr>
          <w:b/>
        </w:rPr>
        <w:tab/>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73"/>
      <w:bookmarkEnd w:id="174"/>
    </w:p>
    <w:p w14:paraId="0D32C7A9" w14:textId="777B2881" w:rsidR="00983016" w:rsidRPr="00CF037F" w:rsidRDefault="00983016" w:rsidP="00CF037F">
      <w:pPr>
        <w:pStyle w:val="affc"/>
      </w:pPr>
      <w:r w:rsidRPr="00CF037F">
        <w:t xml:space="preserve">На территории Полетаевского сельского поселения очистные сооружения представлены проектной мощностью </w:t>
      </w:r>
      <w:r w:rsidR="00CF037F">
        <w:t>1200 и 700</w:t>
      </w:r>
      <w:r w:rsidRPr="00CF037F">
        <w:t xml:space="preserve"> куб.м в сутки. При максимальном сценарном плане при увеличении отведения стоков до </w:t>
      </w:r>
      <w:r w:rsidR="00EF0AB6">
        <w:t>1321,05</w:t>
      </w:r>
      <w:r w:rsidR="00CF037F">
        <w:t xml:space="preserve"> </w:t>
      </w:r>
      <w:r w:rsidRPr="00CF037F">
        <w:t>куб.м. в сутки, дефицит производственной мощности будет отсутствовать.</w:t>
      </w:r>
    </w:p>
    <w:p w14:paraId="70225E28" w14:textId="77777777" w:rsidR="00983016" w:rsidRPr="006F064A" w:rsidRDefault="00983016" w:rsidP="006F064A">
      <w:pPr>
        <w:pStyle w:val="af0"/>
        <w:rPr>
          <w:b/>
        </w:rPr>
      </w:pPr>
      <w:bookmarkStart w:id="175" w:name="_Toc496760025"/>
      <w:bookmarkStart w:id="176" w:name="_Toc528243035"/>
      <w:r w:rsidRPr="006F064A">
        <w:rPr>
          <w:b/>
        </w:rPr>
        <w:lastRenderedPageBreak/>
        <w:t>3.4.</w:t>
      </w:r>
      <w:r w:rsidRPr="006F064A">
        <w:rPr>
          <w:b/>
        </w:rPr>
        <w:tab/>
        <w:t>Результаты анализа гидравлических режимов и режимов работы элементов централизованной системы водоотведения</w:t>
      </w:r>
      <w:bookmarkEnd w:id="175"/>
      <w:bookmarkEnd w:id="176"/>
    </w:p>
    <w:p w14:paraId="71831479" w14:textId="77777777" w:rsidR="00983016" w:rsidRPr="006F064A" w:rsidRDefault="00983016" w:rsidP="006F064A">
      <w:pPr>
        <w:pStyle w:val="affc"/>
      </w:pPr>
      <w:bookmarkStart w:id="177" w:name="_Toc496760026"/>
      <w:r w:rsidRPr="006F064A">
        <w:t>Данные для оценки гидравлических режимов и режимов работы элементов централизованной системы водоотведения не предоставлены.</w:t>
      </w:r>
    </w:p>
    <w:p w14:paraId="4CB54E2F" w14:textId="77777777" w:rsidR="00983016" w:rsidRPr="006F064A" w:rsidRDefault="00983016" w:rsidP="006F064A">
      <w:pPr>
        <w:pStyle w:val="af0"/>
        <w:rPr>
          <w:b/>
        </w:rPr>
      </w:pPr>
      <w:bookmarkStart w:id="178" w:name="_Toc528243036"/>
      <w:r w:rsidRPr="006F064A">
        <w:rPr>
          <w:b/>
        </w:rPr>
        <w:t>3.5.</w:t>
      </w:r>
      <w:r w:rsidRPr="006F064A">
        <w:rPr>
          <w:b/>
        </w:rPr>
        <w:tab/>
        <w:t xml:space="preserve">Анализ резервов </w:t>
      </w:r>
      <w:bookmarkStart w:id="179" w:name="_Hlk501704124"/>
      <w:r w:rsidRPr="006F064A">
        <w:rPr>
          <w:b/>
        </w:rPr>
        <w:t>производственных мощностей очистных сооружений системы водоотведения</w:t>
      </w:r>
      <w:bookmarkEnd w:id="179"/>
      <w:r w:rsidRPr="006F064A">
        <w:rPr>
          <w:b/>
        </w:rPr>
        <w:t xml:space="preserve"> и возможности расширения зоны их действия</w:t>
      </w:r>
      <w:bookmarkEnd w:id="177"/>
      <w:bookmarkEnd w:id="178"/>
    </w:p>
    <w:p w14:paraId="1EEFCC0C" w14:textId="1BDDAF88" w:rsidR="006F064A" w:rsidRDefault="006F064A" w:rsidP="006F064A">
      <w:pPr>
        <w:pStyle w:val="affc"/>
      </w:pPr>
      <w:bookmarkStart w:id="180" w:name="_Toc496760027"/>
      <w:r w:rsidRPr="00CF037F">
        <w:t xml:space="preserve">На территории Полетаевского сельского поселения очистные сооружения представлены проектной мощностью </w:t>
      </w:r>
      <w:r>
        <w:t>1200 и 700</w:t>
      </w:r>
      <w:r w:rsidRPr="00CF037F">
        <w:t xml:space="preserve"> куб.м в сутки. При максимальном сценарном плане при увеличении отведения стоков до </w:t>
      </w:r>
      <w:r w:rsidR="00EF0AB6">
        <w:t>1321,05</w:t>
      </w:r>
      <w:r>
        <w:t xml:space="preserve"> </w:t>
      </w:r>
      <w:r w:rsidRPr="00CF037F">
        <w:t>куб.м. в сутки, дефицит производственной мощности будет отсутствовать.</w:t>
      </w:r>
    </w:p>
    <w:p w14:paraId="2A438AED" w14:textId="728BDF5D" w:rsidR="00983016" w:rsidRPr="006F064A" w:rsidRDefault="00983016" w:rsidP="006F064A">
      <w:pPr>
        <w:pStyle w:val="affc"/>
      </w:pPr>
      <w:r w:rsidRPr="00EF0AB6">
        <w:t xml:space="preserve">Резерв составляет производственных мощностей очистных сооружений системы водоотведения более </w:t>
      </w:r>
      <w:r w:rsidR="00EF0AB6" w:rsidRPr="00EF0AB6">
        <w:t>3</w:t>
      </w:r>
      <w:r w:rsidRPr="00EF0AB6">
        <w:t>0%, при котором существует возможность расширения зоны их действия.</w:t>
      </w:r>
    </w:p>
    <w:p w14:paraId="7C356B67" w14:textId="77777777" w:rsidR="00983016" w:rsidRPr="006F064A" w:rsidRDefault="00983016" w:rsidP="006F064A">
      <w:pPr>
        <w:pStyle w:val="af0"/>
        <w:rPr>
          <w:b/>
        </w:rPr>
      </w:pPr>
      <w:bookmarkStart w:id="181" w:name="_Toc528243037"/>
      <w:r w:rsidRPr="006F064A">
        <w:rPr>
          <w:b/>
        </w:rPr>
        <w:t>4.</w:t>
      </w:r>
      <w:r w:rsidRPr="006F064A">
        <w:rPr>
          <w:b/>
        </w:rPr>
        <w:tab/>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80"/>
      <w:bookmarkEnd w:id="181"/>
    </w:p>
    <w:p w14:paraId="28664F4C" w14:textId="77777777" w:rsidR="00983016" w:rsidRPr="006F064A" w:rsidRDefault="00983016" w:rsidP="006F064A">
      <w:pPr>
        <w:pStyle w:val="af0"/>
        <w:rPr>
          <w:b/>
        </w:rPr>
      </w:pPr>
      <w:bookmarkStart w:id="182" w:name="_Toc496760028"/>
      <w:bookmarkStart w:id="183" w:name="_Toc528243038"/>
      <w:r w:rsidRPr="006F064A">
        <w:rPr>
          <w:b/>
        </w:rPr>
        <w:t>4.1.</w:t>
      </w:r>
      <w:r w:rsidRPr="006F064A">
        <w:rPr>
          <w:b/>
        </w:rPr>
        <w:tab/>
        <w:t>Основные направления, принципы, задачи и целевые показатели развития централизованной системы водоотведения</w:t>
      </w:r>
      <w:bookmarkEnd w:id="182"/>
      <w:bookmarkEnd w:id="183"/>
    </w:p>
    <w:p w14:paraId="77FCDA44" w14:textId="0F6AC876" w:rsidR="00983016" w:rsidRPr="006F064A" w:rsidRDefault="00983016" w:rsidP="006F064A">
      <w:pPr>
        <w:pStyle w:val="affc"/>
      </w:pPr>
      <w:r w:rsidRPr="006F064A">
        <w:t>Раздел «Водоотведение» схемы водоснабжения и водоотведения Полетаевского сельского поселения на период до 202</w:t>
      </w:r>
      <w:r w:rsidR="006F064A">
        <w:t>8</w:t>
      </w:r>
      <w:r w:rsidRPr="006F064A">
        <w:t xml:space="preserve">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3A4E63BB" w14:textId="77777777" w:rsidR="00983016" w:rsidRPr="006F064A" w:rsidRDefault="00983016" w:rsidP="006F064A">
      <w:pPr>
        <w:pStyle w:val="affc"/>
      </w:pPr>
      <w:r w:rsidRPr="006F064A">
        <w:t>Принципами развития централизованной системы водоотведения являются:</w:t>
      </w:r>
    </w:p>
    <w:p w14:paraId="6C54CEAE" w14:textId="77777777" w:rsidR="00983016" w:rsidRPr="006F064A" w:rsidRDefault="00983016" w:rsidP="00EA794B">
      <w:pPr>
        <w:pStyle w:val="affc"/>
        <w:numPr>
          <w:ilvl w:val="0"/>
          <w:numId w:val="19"/>
        </w:numPr>
      </w:pPr>
      <w:r w:rsidRPr="006F064A">
        <w:t>постоянное улучшение качества предоставления услуг водоотведения потребителям (абонентам);</w:t>
      </w:r>
    </w:p>
    <w:p w14:paraId="0C89C992" w14:textId="77777777" w:rsidR="00983016" w:rsidRPr="006F064A" w:rsidRDefault="00983016" w:rsidP="00EA794B">
      <w:pPr>
        <w:pStyle w:val="affc"/>
        <w:numPr>
          <w:ilvl w:val="0"/>
          <w:numId w:val="19"/>
        </w:numPr>
      </w:pPr>
      <w:r w:rsidRPr="006F064A">
        <w:lastRenderedPageBreak/>
        <w:t>удовлетворение потребности в обеспечении услугой водоотведения новых объектов капитального строительства;</w:t>
      </w:r>
    </w:p>
    <w:p w14:paraId="1D06B04C" w14:textId="77777777" w:rsidR="00983016" w:rsidRPr="006F064A" w:rsidRDefault="00983016" w:rsidP="00EA794B">
      <w:pPr>
        <w:pStyle w:val="affc"/>
        <w:numPr>
          <w:ilvl w:val="0"/>
          <w:numId w:val="19"/>
        </w:numPr>
      </w:pPr>
      <w:r w:rsidRPr="006F064A">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14:paraId="24A60750" w14:textId="77777777" w:rsidR="00983016" w:rsidRPr="006F064A" w:rsidRDefault="00983016" w:rsidP="006F064A">
      <w:pPr>
        <w:pStyle w:val="affc"/>
      </w:pPr>
      <w:r w:rsidRPr="006F064A">
        <w:t>Основными задачами, решаемыми в разделе «Водоотведение» схемы водоснабжения и водоотведения, являются:</w:t>
      </w:r>
    </w:p>
    <w:p w14:paraId="10734847" w14:textId="77777777" w:rsidR="00983016" w:rsidRPr="006F064A" w:rsidRDefault="00983016" w:rsidP="00EA794B">
      <w:pPr>
        <w:pStyle w:val="affc"/>
        <w:numPr>
          <w:ilvl w:val="0"/>
          <w:numId w:val="19"/>
        </w:numPr>
      </w:pPr>
      <w:r w:rsidRPr="006F064A">
        <w:t>реконструкция очистных сооружений с целью снижения вредного воздействия на окружающую среду;</w:t>
      </w:r>
    </w:p>
    <w:p w14:paraId="31A898D2" w14:textId="77777777" w:rsidR="00983016" w:rsidRPr="006F064A" w:rsidRDefault="00983016" w:rsidP="00EA794B">
      <w:pPr>
        <w:pStyle w:val="affc"/>
        <w:numPr>
          <w:ilvl w:val="0"/>
          <w:numId w:val="19"/>
        </w:numPr>
      </w:pPr>
      <w:r w:rsidRPr="006F064A">
        <w:t>строительство и реконструкция канализационной сети;</w:t>
      </w:r>
    </w:p>
    <w:p w14:paraId="2BFB7FA4" w14:textId="77777777" w:rsidR="00983016" w:rsidRPr="006F064A" w:rsidRDefault="00983016" w:rsidP="00EA794B">
      <w:pPr>
        <w:pStyle w:val="affc"/>
        <w:numPr>
          <w:ilvl w:val="0"/>
          <w:numId w:val="19"/>
        </w:numPr>
      </w:pPr>
      <w:r w:rsidRPr="006F064A">
        <w:t>повышение энергетической эффективности системы водоотведения.</w:t>
      </w:r>
    </w:p>
    <w:p w14:paraId="786B7517" w14:textId="77777777" w:rsidR="00983016" w:rsidRPr="006F064A" w:rsidRDefault="00983016" w:rsidP="006F064A">
      <w:pPr>
        <w:pStyle w:val="affc"/>
      </w:pPr>
      <w:r w:rsidRPr="006F064A">
        <w:t>К показателям надежности, качества, энергетической эффективности объектов централизованной системы водоотведения относятся:</w:t>
      </w:r>
    </w:p>
    <w:p w14:paraId="4D77D9DB" w14:textId="77777777" w:rsidR="00983016" w:rsidRPr="006F064A" w:rsidRDefault="00983016" w:rsidP="006F064A">
      <w:pPr>
        <w:pStyle w:val="affc"/>
      </w:pPr>
      <w:r w:rsidRPr="006F064A">
        <w:t>а) показатели надежности водоотведения;</w:t>
      </w:r>
    </w:p>
    <w:p w14:paraId="09ED92FC" w14:textId="77777777" w:rsidR="00983016" w:rsidRPr="006F064A" w:rsidRDefault="00983016" w:rsidP="006F064A">
      <w:pPr>
        <w:pStyle w:val="affc"/>
      </w:pPr>
      <w:r w:rsidRPr="006F064A">
        <w:t>б) показатели очистки сточных вод;</w:t>
      </w:r>
    </w:p>
    <w:p w14:paraId="7A2C7AA7" w14:textId="77777777" w:rsidR="00983016" w:rsidRPr="006F064A" w:rsidRDefault="00983016" w:rsidP="006F064A">
      <w:pPr>
        <w:pStyle w:val="affc"/>
      </w:pPr>
      <w:r w:rsidRPr="006F064A">
        <w:t>в) показатели эффективности использования ресурсов, в том числе уровень потерь воды.</w:t>
      </w:r>
    </w:p>
    <w:p w14:paraId="176A3FD9" w14:textId="77777777" w:rsidR="00983016" w:rsidRPr="006F064A" w:rsidRDefault="00983016" w:rsidP="006F064A">
      <w:pPr>
        <w:pStyle w:val="affc"/>
      </w:pPr>
      <w:r w:rsidRPr="006F064A">
        <w:t>Показатели рассмотрены в разделе 7. 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14:paraId="62201FF4" w14:textId="77777777" w:rsidR="00983016" w:rsidRPr="006F064A" w:rsidRDefault="00983016" w:rsidP="006F064A">
      <w:pPr>
        <w:pStyle w:val="af0"/>
        <w:rPr>
          <w:b/>
        </w:rPr>
      </w:pPr>
      <w:bookmarkStart w:id="184" w:name="_Toc496760029"/>
      <w:bookmarkStart w:id="185" w:name="_Toc528243039"/>
      <w:r w:rsidRPr="006F064A">
        <w:rPr>
          <w:b/>
        </w:rPr>
        <w:t>4.2.</w:t>
      </w:r>
      <w:r w:rsidRPr="006F064A">
        <w:rPr>
          <w:b/>
        </w:rPr>
        <w:tab/>
        <w:t>Перечень основных мероприятий по реализации схем водоотведения с разбивкой по годам, включая технические обоснования этих мероприятий</w:t>
      </w:r>
      <w:bookmarkEnd w:id="184"/>
      <w:bookmarkEnd w:id="185"/>
    </w:p>
    <w:p w14:paraId="0576AF5B" w14:textId="77777777" w:rsidR="00983016" w:rsidRPr="006F064A" w:rsidRDefault="00983016" w:rsidP="006F064A">
      <w:pPr>
        <w:pStyle w:val="affc"/>
      </w:pPr>
      <w:r w:rsidRPr="006F064A">
        <w:t>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14:paraId="3531F620" w14:textId="77777777" w:rsidR="00983016" w:rsidRPr="006F064A" w:rsidRDefault="00983016" w:rsidP="006F064A">
      <w:pPr>
        <w:pStyle w:val="af0"/>
        <w:rPr>
          <w:b/>
        </w:rPr>
      </w:pPr>
      <w:bookmarkStart w:id="186" w:name="_Toc496760030"/>
      <w:bookmarkStart w:id="187" w:name="_Toc528243040"/>
      <w:r w:rsidRPr="006F064A">
        <w:rPr>
          <w:b/>
        </w:rPr>
        <w:t>4.3.</w:t>
      </w:r>
      <w:r w:rsidRPr="006F064A">
        <w:rPr>
          <w:b/>
        </w:rPr>
        <w:tab/>
        <w:t>Технические обоснования основных мероприятий по реализации схем водоотведения</w:t>
      </w:r>
      <w:bookmarkEnd w:id="186"/>
      <w:bookmarkEnd w:id="187"/>
    </w:p>
    <w:p w14:paraId="58BBE8B7" w14:textId="35874F03" w:rsidR="00983016" w:rsidRPr="006F064A" w:rsidRDefault="00983016" w:rsidP="006F064A">
      <w:pPr>
        <w:pStyle w:val="affc"/>
      </w:pPr>
      <w:bookmarkStart w:id="188" w:name="_Toc496760031"/>
      <w:r w:rsidRPr="006F064A">
        <w:t xml:space="preserve">Централизованная система водоотведения - важнейшая жизнеобеспечивающая отрасль хозяйства муниципального образования. </w:t>
      </w:r>
    </w:p>
    <w:p w14:paraId="3BDB8C12" w14:textId="77777777" w:rsidR="00983016" w:rsidRPr="006F064A" w:rsidRDefault="00983016" w:rsidP="006F064A">
      <w:pPr>
        <w:pStyle w:val="affc"/>
      </w:pPr>
      <w:r w:rsidRPr="006F064A">
        <w:t>Качественная очистка сточных вод – обязательные условия для повышения надежности систем жизнеобеспечения и развития муниципального образования.</w:t>
      </w:r>
    </w:p>
    <w:p w14:paraId="70997557" w14:textId="77777777" w:rsidR="00983016" w:rsidRPr="006F064A" w:rsidRDefault="00983016" w:rsidP="006F064A">
      <w:pPr>
        <w:pStyle w:val="affc"/>
      </w:pPr>
      <w:r w:rsidRPr="006F064A">
        <w:lastRenderedPageBreak/>
        <w:t>Надежная и эффективная работа системы водоотведения является одной из главных составляющих санитарного и экологического благополучия муниципального образования.</w:t>
      </w:r>
    </w:p>
    <w:p w14:paraId="4A376C89" w14:textId="77777777" w:rsidR="00983016" w:rsidRPr="006F064A" w:rsidRDefault="00983016" w:rsidP="006F064A">
      <w:pPr>
        <w:pStyle w:val="affc"/>
      </w:pPr>
      <w:r w:rsidRPr="006F064A">
        <w:t>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сократить потери в сетях.</w:t>
      </w:r>
    </w:p>
    <w:p w14:paraId="4B4BAD31" w14:textId="77777777" w:rsidR="00983016" w:rsidRPr="006F064A" w:rsidRDefault="00983016" w:rsidP="006F064A">
      <w:pPr>
        <w:pStyle w:val="affc"/>
      </w:pPr>
      <w:r w:rsidRPr="006F064A">
        <w:t>Модернизация централизованной системы водоотведения в целом позволит обеспечить население качественной услугой водоотведения, уменьшит аварийность всей системы в целом. Также улучшит экологическое состояние близ расположенных рек и водоемов.</w:t>
      </w:r>
    </w:p>
    <w:p w14:paraId="31402072" w14:textId="77777777" w:rsidR="00983016" w:rsidRPr="006F064A" w:rsidRDefault="00983016" w:rsidP="006F064A">
      <w:pPr>
        <w:pStyle w:val="affc"/>
      </w:pPr>
      <w:r w:rsidRPr="006F064A">
        <w:t>1. Модернизация участков трубопроводов системы водоотведения позволит снизить возможность аварийности данной системы.</w:t>
      </w:r>
    </w:p>
    <w:p w14:paraId="0429819F" w14:textId="77777777" w:rsidR="00983016" w:rsidRPr="006F064A" w:rsidRDefault="00983016" w:rsidP="006F064A">
      <w:pPr>
        <w:pStyle w:val="affc"/>
      </w:pPr>
      <w:r w:rsidRPr="006F064A">
        <w:t>2. Строительство трубопроводов системы отвода поверхностных сточных вод (ливневой канализации) предполагает улучшение экологического состояния окружающей среды и сохранности дорожного покрытия.</w:t>
      </w:r>
    </w:p>
    <w:p w14:paraId="475E59D3" w14:textId="77777777" w:rsidR="00983016" w:rsidRPr="006F064A" w:rsidRDefault="00983016" w:rsidP="006F064A">
      <w:pPr>
        <w:pStyle w:val="affc"/>
      </w:pPr>
      <w:r w:rsidRPr="006F064A">
        <w:t>3. Модернизация канализационных насосных станций (КНС) и очистных сооружений муниципального образования позволит достичь повышения качества воды до норм ПДК.</w:t>
      </w:r>
    </w:p>
    <w:p w14:paraId="09A8BBD0" w14:textId="77777777" w:rsidR="00983016" w:rsidRPr="006F064A" w:rsidRDefault="00983016" w:rsidP="006F064A">
      <w:pPr>
        <w:pStyle w:val="affc"/>
      </w:pPr>
      <w:r w:rsidRPr="006F064A">
        <w:t>4. Модернизация оборудования электроснабжения предполагает создание системы по бесперебойной подаче электрической энергии.</w:t>
      </w:r>
    </w:p>
    <w:p w14:paraId="2939CAF8" w14:textId="77777777" w:rsidR="00983016" w:rsidRPr="006F064A" w:rsidRDefault="00983016" w:rsidP="006F064A">
      <w:pPr>
        <w:pStyle w:val="af0"/>
        <w:rPr>
          <w:b/>
        </w:rPr>
      </w:pPr>
      <w:bookmarkStart w:id="189" w:name="_Toc528243041"/>
      <w:r w:rsidRPr="006F064A">
        <w:rPr>
          <w:b/>
        </w:rPr>
        <w:t>4.4.</w:t>
      </w:r>
      <w:r w:rsidRPr="006F064A">
        <w:rPr>
          <w:b/>
        </w:rPr>
        <w:tab/>
        <w:t>Сведения о вновь строящихся, реконструируемых и предлагаемых к выводу из эксплуатации объектах централизованной системы водоотведения</w:t>
      </w:r>
      <w:bookmarkEnd w:id="188"/>
      <w:bookmarkEnd w:id="189"/>
    </w:p>
    <w:p w14:paraId="292C4C9C" w14:textId="77777777" w:rsidR="00983016" w:rsidRPr="006F064A" w:rsidRDefault="00983016" w:rsidP="006F064A">
      <w:pPr>
        <w:pStyle w:val="affc"/>
      </w:pPr>
      <w:r w:rsidRPr="006F064A">
        <w:t>Вывод из эксплуатации объектов централизованной системы водоотведения не планируется.</w:t>
      </w:r>
    </w:p>
    <w:p w14:paraId="2383BF36" w14:textId="77777777" w:rsidR="00983016" w:rsidRPr="006F064A" w:rsidRDefault="00983016" w:rsidP="006F064A">
      <w:pPr>
        <w:pStyle w:val="af0"/>
        <w:rPr>
          <w:b/>
        </w:rPr>
      </w:pPr>
      <w:bookmarkStart w:id="190" w:name="_Toc496760032"/>
      <w:bookmarkStart w:id="191" w:name="_Toc528243042"/>
      <w:r w:rsidRPr="006F064A">
        <w:rPr>
          <w:b/>
        </w:rPr>
        <w:t>4.5.</w:t>
      </w:r>
      <w:r w:rsidRPr="006F064A">
        <w:rPr>
          <w:b/>
        </w:rPr>
        <w:tab/>
        <w:t xml:space="preserve">Сведения </w:t>
      </w:r>
      <w:bookmarkStart w:id="192" w:name="_Hlk501704663"/>
      <w:r w:rsidRPr="006F064A">
        <w:rPr>
          <w:b/>
        </w:rPr>
        <w:t>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90"/>
      <w:bookmarkEnd w:id="191"/>
      <w:bookmarkEnd w:id="192"/>
    </w:p>
    <w:p w14:paraId="104B397C" w14:textId="77777777" w:rsidR="00983016" w:rsidRPr="006F064A" w:rsidRDefault="00983016" w:rsidP="006F064A">
      <w:pPr>
        <w:pStyle w:val="affc"/>
      </w:pPr>
      <w:bookmarkStart w:id="193" w:name="_Toc496760033"/>
      <w:r w:rsidRPr="006F064A">
        <w:t>Данные для оценки развития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 не предоставлены.</w:t>
      </w:r>
    </w:p>
    <w:p w14:paraId="30E90CBC" w14:textId="3F5601FB" w:rsidR="00983016" w:rsidRPr="006F064A" w:rsidRDefault="00983016" w:rsidP="006F064A">
      <w:pPr>
        <w:pStyle w:val="af0"/>
        <w:rPr>
          <w:b/>
        </w:rPr>
      </w:pPr>
      <w:bookmarkStart w:id="194" w:name="_Toc528243043"/>
      <w:r w:rsidRPr="006F064A">
        <w:rPr>
          <w:b/>
        </w:rPr>
        <w:t>4.6.</w:t>
      </w:r>
      <w:r w:rsidRPr="006F064A">
        <w:rPr>
          <w:b/>
        </w:rPr>
        <w:tab/>
        <w:t xml:space="preserve">Описание вариантов маршрутов прохождения трубопроводов (трасс) по территории Полетаевского сельского поселения, </w:t>
      </w:r>
      <w:r w:rsidRPr="006F064A">
        <w:rPr>
          <w:b/>
        </w:rPr>
        <w:lastRenderedPageBreak/>
        <w:t>расположения намечаемых площадок под строительство сооружений водоотведения и их обоснование</w:t>
      </w:r>
      <w:bookmarkEnd w:id="193"/>
      <w:bookmarkEnd w:id="194"/>
    </w:p>
    <w:p w14:paraId="779A5518" w14:textId="77777777" w:rsidR="00983016" w:rsidRPr="006F064A" w:rsidRDefault="00983016" w:rsidP="006F064A">
      <w:pPr>
        <w:pStyle w:val="affc"/>
      </w:pPr>
      <w:r w:rsidRPr="006F064A">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14:paraId="76BF80E3" w14:textId="77777777" w:rsidR="00983016" w:rsidRPr="006F064A" w:rsidRDefault="00983016" w:rsidP="006F064A">
      <w:pPr>
        <w:pStyle w:val="affc"/>
      </w:pPr>
      <w:r w:rsidRPr="006F064A">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14:paraId="2BC07861" w14:textId="77777777" w:rsidR="00983016" w:rsidRPr="006F064A" w:rsidRDefault="00983016" w:rsidP="006F064A">
      <w:pPr>
        <w:pStyle w:val="affc"/>
      </w:pPr>
      <w:r w:rsidRPr="006F064A">
        <w:t xml:space="preserve">Для проезда к трубопроводам максимально используются существующие дороги общей дорожной сети. </w:t>
      </w:r>
    </w:p>
    <w:p w14:paraId="11D6FB15" w14:textId="77777777" w:rsidR="00983016" w:rsidRPr="006F064A" w:rsidRDefault="00983016" w:rsidP="006F064A">
      <w:pPr>
        <w:pStyle w:val="affc"/>
      </w:pPr>
      <w:r w:rsidRPr="006F064A">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14:paraId="7F6AFFEF" w14:textId="77777777" w:rsidR="00983016" w:rsidRPr="006F064A" w:rsidRDefault="00983016" w:rsidP="006F064A">
      <w:pPr>
        <w:pStyle w:val="affc"/>
      </w:pPr>
      <w:r w:rsidRPr="006F064A">
        <w:t>При выборе трассы трубопровода учитывается перспективное развитие поселения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w:t>
      </w:r>
    </w:p>
    <w:p w14:paraId="46E97394" w14:textId="77777777" w:rsidR="00983016" w:rsidRPr="00983016" w:rsidRDefault="00983016" w:rsidP="006F064A">
      <w:pPr>
        <w:pStyle w:val="affc"/>
      </w:pPr>
      <w:r w:rsidRPr="006F064A">
        <w:t>Маршруты прохождения трубопроводов по территории необходимо производить в соответствии с документами территориального планирования.</w:t>
      </w:r>
    </w:p>
    <w:p w14:paraId="0503C312" w14:textId="78FDE9DC" w:rsidR="00983016" w:rsidRPr="006F064A" w:rsidRDefault="006F064A" w:rsidP="006F064A">
      <w:pPr>
        <w:pStyle w:val="af0"/>
        <w:rPr>
          <w:b/>
        </w:rPr>
      </w:pPr>
      <w:bookmarkStart w:id="195" w:name="_Toc496760034"/>
      <w:bookmarkStart w:id="196" w:name="_Toc528243044"/>
      <w:r w:rsidRPr="006F064A">
        <w:rPr>
          <w:b/>
        </w:rPr>
        <w:t>4.</w:t>
      </w:r>
      <w:r>
        <w:rPr>
          <w:b/>
        </w:rPr>
        <w:t xml:space="preserve">7. </w:t>
      </w:r>
      <w:r w:rsidR="00983016" w:rsidRPr="006F064A">
        <w:rPr>
          <w:b/>
        </w:rPr>
        <w:t>Границы и характеристики охранных зон сетей и сооружений централизованной системы водоотведения</w:t>
      </w:r>
      <w:bookmarkEnd w:id="195"/>
      <w:bookmarkEnd w:id="196"/>
    </w:p>
    <w:p w14:paraId="6BA38069" w14:textId="18068E7C" w:rsidR="00983016" w:rsidRPr="00F24E1D" w:rsidRDefault="00983016" w:rsidP="00F24E1D">
      <w:pPr>
        <w:pStyle w:val="affc"/>
      </w:pPr>
      <w:r w:rsidRPr="006F064A">
        <w:t>В процессе проектирования и строительства должны соблюдаться охранные зоны сетей и сооружений централизованной системы водоотведения, согласно СНиП 2.07.01-89 «Градостроительство. Планировка и застройка городских и сельских поселений».</w:t>
      </w:r>
    </w:p>
    <w:tbl>
      <w:tblPr>
        <w:tblW w:w="9499" w:type="dxa"/>
        <w:tblCellMar>
          <w:top w:w="57" w:type="dxa"/>
          <w:left w:w="57" w:type="dxa"/>
          <w:bottom w:w="57" w:type="dxa"/>
          <w:right w:w="57" w:type="dxa"/>
        </w:tblCellMar>
        <w:tblLook w:val="04A0" w:firstRow="1" w:lastRow="0" w:firstColumn="1" w:lastColumn="0" w:noHBand="0" w:noVBand="1"/>
      </w:tblPr>
      <w:tblGrid>
        <w:gridCol w:w="2972"/>
        <w:gridCol w:w="997"/>
        <w:gridCol w:w="1701"/>
        <w:gridCol w:w="1531"/>
        <w:gridCol w:w="2298"/>
      </w:tblGrid>
      <w:tr w:rsidR="00983016" w:rsidRPr="006F064A" w14:paraId="76BB18BE" w14:textId="77777777" w:rsidTr="006F064A">
        <w:trPr>
          <w:trHeight w:val="20"/>
          <w:tblHeader/>
        </w:trPr>
        <w:tc>
          <w:tcPr>
            <w:tcW w:w="2972" w:type="dxa"/>
            <w:tcBorders>
              <w:top w:val="single" w:sz="2" w:space="0" w:color="auto"/>
              <w:left w:val="single" w:sz="2" w:space="0" w:color="auto"/>
              <w:bottom w:val="nil"/>
              <w:right w:val="single" w:sz="2" w:space="0" w:color="auto"/>
            </w:tcBorders>
            <w:shd w:val="clear" w:color="auto" w:fill="auto"/>
            <w:tcMar>
              <w:top w:w="0" w:type="dxa"/>
              <w:left w:w="118" w:type="dxa"/>
              <w:bottom w:w="0" w:type="dxa"/>
              <w:right w:w="118" w:type="dxa"/>
            </w:tcMar>
            <w:vAlign w:val="center"/>
            <w:hideMark/>
          </w:tcPr>
          <w:p w14:paraId="7A821D79"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lastRenderedPageBreak/>
              <w:t>Сооружения</w:t>
            </w:r>
          </w:p>
        </w:tc>
        <w:tc>
          <w:tcPr>
            <w:tcW w:w="6527" w:type="dxa"/>
            <w:gridSpan w:val="4"/>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14:paraId="6CB1A95C"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Санитарно-защитная зона, м, при расчетной производительности сооружений, тыс. м</w:t>
            </w:r>
            <w:r w:rsidRPr="006F064A">
              <w:rPr>
                <w:rFonts w:ascii="Times New Roman" w:hAnsi="Times New Roman"/>
                <w:noProof/>
                <w:sz w:val="24"/>
                <w:szCs w:val="24"/>
                <w:vertAlign w:val="superscript"/>
                <w:lang w:eastAsia="ru-RU"/>
              </w:rPr>
              <w:t>3</w:t>
            </w:r>
            <w:r w:rsidRPr="006F064A">
              <w:rPr>
                <w:rFonts w:ascii="Times New Roman" w:hAnsi="Times New Roman"/>
                <w:sz w:val="24"/>
                <w:szCs w:val="24"/>
              </w:rPr>
              <w:t>/сут</w:t>
            </w:r>
          </w:p>
        </w:tc>
      </w:tr>
      <w:tr w:rsidR="00983016" w:rsidRPr="006F064A" w14:paraId="3CE97F7B" w14:textId="77777777" w:rsidTr="006F064A">
        <w:trPr>
          <w:trHeight w:val="20"/>
        </w:trPr>
        <w:tc>
          <w:tcPr>
            <w:tcW w:w="2972" w:type="dxa"/>
            <w:tcBorders>
              <w:top w:val="nil"/>
              <w:left w:val="single" w:sz="2" w:space="0" w:color="auto"/>
              <w:bottom w:val="single" w:sz="2" w:space="0" w:color="auto"/>
              <w:right w:val="single" w:sz="2" w:space="0" w:color="auto"/>
            </w:tcBorders>
            <w:shd w:val="clear" w:color="auto" w:fill="auto"/>
            <w:tcMar>
              <w:top w:w="0" w:type="dxa"/>
              <w:left w:w="118" w:type="dxa"/>
              <w:bottom w:w="0" w:type="dxa"/>
              <w:right w:w="118" w:type="dxa"/>
            </w:tcMar>
            <w:vAlign w:val="center"/>
            <w:hideMark/>
          </w:tcPr>
          <w:p w14:paraId="02B127A4" w14:textId="77777777" w:rsidR="00983016" w:rsidRPr="006F064A" w:rsidRDefault="00983016" w:rsidP="00983016">
            <w:pPr>
              <w:spacing w:after="0" w:line="240" w:lineRule="auto"/>
              <w:jc w:val="center"/>
              <w:rPr>
                <w:rFonts w:ascii="Times New Roman" w:hAnsi="Times New Roman"/>
                <w:sz w:val="24"/>
                <w:szCs w:val="24"/>
              </w:rPr>
            </w:pPr>
          </w:p>
        </w:tc>
        <w:tc>
          <w:tcPr>
            <w:tcW w:w="997" w:type="dxa"/>
            <w:tcBorders>
              <w:top w:val="nil"/>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14:paraId="614A605E"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до 0,2</w:t>
            </w:r>
          </w:p>
        </w:tc>
        <w:tc>
          <w:tcPr>
            <w:tcW w:w="1701" w:type="dxa"/>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14:paraId="7D5FF347"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св. 0,2 до 5</w:t>
            </w:r>
          </w:p>
        </w:tc>
        <w:tc>
          <w:tcPr>
            <w:tcW w:w="1531" w:type="dxa"/>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14:paraId="6504E8AC"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св. 5 до 50</w:t>
            </w:r>
          </w:p>
        </w:tc>
        <w:tc>
          <w:tcPr>
            <w:tcW w:w="2298" w:type="dxa"/>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14:paraId="085EEE52"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св. 50 до 280</w:t>
            </w:r>
          </w:p>
        </w:tc>
      </w:tr>
      <w:tr w:rsidR="00983016" w:rsidRPr="006F064A" w14:paraId="3CD0E323" w14:textId="77777777" w:rsidTr="006F064A">
        <w:trPr>
          <w:trHeight w:val="20"/>
        </w:trPr>
        <w:tc>
          <w:tcPr>
            <w:tcW w:w="2972" w:type="dxa"/>
            <w:tcBorders>
              <w:top w:val="single" w:sz="2"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64CC544B"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Сооружения механической и биологической очистки с иловыми площадками для сбреженных осадков, а также отдельно расположенные иловые площадки</w:t>
            </w:r>
          </w:p>
        </w:tc>
        <w:tc>
          <w:tcPr>
            <w:tcW w:w="997" w:type="dxa"/>
            <w:tcBorders>
              <w:top w:val="single" w:sz="2"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0DCAAD72"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701" w:type="dxa"/>
            <w:tcBorders>
              <w:top w:val="single" w:sz="2" w:space="0" w:color="auto"/>
              <w:left w:val="nil"/>
              <w:bottom w:val="single" w:sz="4" w:space="0" w:color="auto"/>
              <w:right w:val="nil"/>
            </w:tcBorders>
            <w:shd w:val="clear" w:color="auto" w:fill="auto"/>
            <w:tcMar>
              <w:top w:w="0" w:type="dxa"/>
              <w:left w:w="118" w:type="dxa"/>
              <w:bottom w:w="0" w:type="dxa"/>
              <w:right w:w="118" w:type="dxa"/>
            </w:tcMar>
            <w:vAlign w:val="center"/>
            <w:hideMark/>
          </w:tcPr>
          <w:p w14:paraId="336CACFB"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531" w:type="dxa"/>
            <w:tcBorders>
              <w:top w:val="single" w:sz="2"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6B34E65C"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400</w:t>
            </w:r>
          </w:p>
        </w:tc>
        <w:tc>
          <w:tcPr>
            <w:tcW w:w="2298" w:type="dxa"/>
            <w:tcBorders>
              <w:top w:val="single" w:sz="2"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677634B5"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500</w:t>
            </w:r>
          </w:p>
        </w:tc>
      </w:tr>
      <w:tr w:rsidR="00983016" w:rsidRPr="006F064A" w14:paraId="00CB6B40" w14:textId="77777777" w:rsidTr="006F064A">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34A69852"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 xml:space="preserve">Сооружения механической и биологической очистки </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762E5D20"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100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6BB77E92"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797FA13E"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c>
          <w:tcPr>
            <w:tcW w:w="2298"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3059D19E"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400</w:t>
            </w:r>
          </w:p>
        </w:tc>
      </w:tr>
      <w:tr w:rsidR="00983016" w:rsidRPr="006F064A" w14:paraId="5F3E8196" w14:textId="77777777" w:rsidTr="006F064A">
        <w:trPr>
          <w:trHeight w:val="20"/>
        </w:trPr>
        <w:tc>
          <w:tcPr>
            <w:tcW w:w="2972"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16DE295B"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Поля фильтрации</w:t>
            </w:r>
          </w:p>
        </w:tc>
        <w:tc>
          <w:tcPr>
            <w:tcW w:w="997" w:type="dxa"/>
            <w:tcBorders>
              <w:top w:val="single" w:sz="4" w:space="0" w:color="auto"/>
              <w:left w:val="nil"/>
              <w:bottom w:val="single" w:sz="4" w:space="0" w:color="auto"/>
              <w:right w:val="nil"/>
            </w:tcBorders>
            <w:shd w:val="clear" w:color="auto" w:fill="auto"/>
            <w:tcMar>
              <w:top w:w="0" w:type="dxa"/>
              <w:left w:w="118" w:type="dxa"/>
              <w:bottom w:w="0" w:type="dxa"/>
              <w:right w:w="118" w:type="dxa"/>
            </w:tcMar>
            <w:vAlign w:val="center"/>
            <w:hideMark/>
          </w:tcPr>
          <w:p w14:paraId="63E536E3"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6B779BF5"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c>
          <w:tcPr>
            <w:tcW w:w="1531" w:type="dxa"/>
            <w:tcBorders>
              <w:top w:val="single" w:sz="4" w:space="0" w:color="auto"/>
              <w:left w:val="nil"/>
              <w:bottom w:val="single" w:sz="4" w:space="0" w:color="auto"/>
              <w:right w:val="nil"/>
            </w:tcBorders>
            <w:shd w:val="clear" w:color="auto" w:fill="auto"/>
            <w:tcMar>
              <w:top w:w="0" w:type="dxa"/>
              <w:left w:w="118" w:type="dxa"/>
              <w:bottom w:w="0" w:type="dxa"/>
              <w:right w:w="118" w:type="dxa"/>
            </w:tcMar>
            <w:vAlign w:val="center"/>
            <w:hideMark/>
          </w:tcPr>
          <w:p w14:paraId="66A70754"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500</w:t>
            </w:r>
          </w:p>
        </w:tc>
        <w:tc>
          <w:tcPr>
            <w:tcW w:w="2298"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30D10F23"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r>
      <w:tr w:rsidR="00983016" w:rsidRPr="006F064A" w14:paraId="01503493" w14:textId="77777777" w:rsidTr="006F064A">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7BFE4974"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Земледельческие поля орошения</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6554F1E8"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06D13A69"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23BA7B8E"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400</w:t>
            </w:r>
          </w:p>
        </w:tc>
        <w:tc>
          <w:tcPr>
            <w:tcW w:w="2298"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4422ACE9"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r>
      <w:tr w:rsidR="00983016" w:rsidRPr="006F064A" w14:paraId="5B84BAC3" w14:textId="77777777" w:rsidTr="006F064A">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7CFD9B47"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Биологические пруды</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283AF59F"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78ED9951"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4E1FC058"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c>
          <w:tcPr>
            <w:tcW w:w="2298"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3322DCFE"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r>
      <w:tr w:rsidR="00983016" w:rsidRPr="006F064A" w14:paraId="663E88B3" w14:textId="77777777" w:rsidTr="006F064A">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0DFDB76A"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Сооружения с циркуляционными окислительными каналами</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14:paraId="5972188D"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0924B829"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60B9B5B0"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c>
          <w:tcPr>
            <w:tcW w:w="2298"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4F7C1500"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r>
      <w:tr w:rsidR="00983016" w:rsidRPr="006F064A" w14:paraId="036D93E5" w14:textId="77777777" w:rsidTr="006F064A">
        <w:trPr>
          <w:trHeight w:val="20"/>
        </w:trPr>
        <w:tc>
          <w:tcPr>
            <w:tcW w:w="2972"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14:paraId="080F23DB"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Насосные станции</w:t>
            </w:r>
          </w:p>
        </w:tc>
        <w:tc>
          <w:tcPr>
            <w:tcW w:w="997"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47DF4074"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w:t>
            </w:r>
          </w:p>
        </w:tc>
        <w:tc>
          <w:tcPr>
            <w:tcW w:w="170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5AB88F4F"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755EBC7D"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w:t>
            </w:r>
          </w:p>
        </w:tc>
        <w:tc>
          <w:tcPr>
            <w:tcW w:w="2298"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14:paraId="4E71EBBD" w14:textId="77777777"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w:t>
            </w:r>
          </w:p>
        </w:tc>
      </w:tr>
    </w:tbl>
    <w:p w14:paraId="1DCF70B1" w14:textId="77777777" w:rsidR="00983016" w:rsidRPr="00983016" w:rsidRDefault="00983016" w:rsidP="00983016">
      <w:pPr>
        <w:widowControl w:val="0"/>
        <w:autoSpaceDE w:val="0"/>
        <w:autoSpaceDN w:val="0"/>
        <w:adjustRightInd w:val="0"/>
        <w:spacing w:after="0"/>
        <w:ind w:firstLine="851"/>
        <w:jc w:val="both"/>
        <w:rPr>
          <w:rFonts w:ascii="Times New Roman" w:hAnsi="Times New Roman"/>
          <w:sz w:val="24"/>
          <w:szCs w:val="24"/>
        </w:rPr>
      </w:pPr>
    </w:p>
    <w:p w14:paraId="3A22E821" w14:textId="77777777" w:rsidR="00983016" w:rsidRPr="006F064A" w:rsidRDefault="00983016" w:rsidP="006F064A">
      <w:pPr>
        <w:pStyle w:val="affc"/>
      </w:pPr>
      <w:r w:rsidRPr="006F064A">
        <w:t>Санитарно-защитные зоны канализационных сооружений производительностью свыше 280 тыс. м</w:t>
      </w:r>
      <w:r w:rsidRPr="006F064A">
        <w:rPr>
          <w:vertAlign w:val="superscript"/>
        </w:rPr>
        <w:t>3</w:t>
      </w:r>
      <w:r w:rsidRPr="006F064A">
        <w:t>/сут, а также при отступлении от принятой технологии очистки сточных вод и обработки осадка устанавливаются по согласованию с государственной санитарно-эпидемиологической службой Российской Федерации.</w:t>
      </w:r>
    </w:p>
    <w:p w14:paraId="68300BCF" w14:textId="77777777" w:rsidR="00983016" w:rsidRPr="006F064A" w:rsidRDefault="00983016" w:rsidP="006F064A">
      <w:pPr>
        <w:pStyle w:val="affc"/>
      </w:pPr>
      <w:r w:rsidRPr="006F064A">
        <w:t>Санитарно-защитные зоны,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14:paraId="1641EB87" w14:textId="5012B50E" w:rsidR="00983016" w:rsidRPr="006F064A" w:rsidRDefault="00983016" w:rsidP="006F064A">
      <w:pPr>
        <w:pStyle w:val="affc"/>
      </w:pPr>
      <w:r w:rsidRPr="006F064A">
        <w:t xml:space="preserve">При отсутствии иловых площадок на территории очистных сооружений производительностью свыше 0,2 </w:t>
      </w:r>
      <w:r w:rsidR="006F064A" w:rsidRPr="006F064A">
        <w:t>тыс. м</w:t>
      </w:r>
      <w:r w:rsidR="006F064A" w:rsidRPr="006F064A">
        <w:rPr>
          <w:vertAlign w:val="superscript"/>
        </w:rPr>
        <w:t>3</w:t>
      </w:r>
      <w:r w:rsidR="006F064A" w:rsidRPr="006F064A">
        <w:t>/сут</w:t>
      </w:r>
      <w:r w:rsidRPr="006F064A">
        <w:t xml:space="preserve"> размер зоны следует сокращать на 30 %.</w:t>
      </w:r>
    </w:p>
    <w:p w14:paraId="79F56006" w14:textId="7E0CBE2F" w:rsidR="00983016" w:rsidRPr="006F064A" w:rsidRDefault="00983016" w:rsidP="006F064A">
      <w:pPr>
        <w:pStyle w:val="affc"/>
      </w:pPr>
      <w:r w:rsidRPr="006F064A">
        <w:t xml:space="preserve">Санитарно-защитную зону от полей фильтрации площадью до 0,5 га и от сооружений механической и биологической очистки на биофильтрах производительностью до 50 </w:t>
      </w:r>
      <w:r w:rsidR="006F064A" w:rsidRPr="006F064A">
        <w:t>м</w:t>
      </w:r>
      <w:r w:rsidR="006F064A" w:rsidRPr="006F064A">
        <w:rPr>
          <w:vertAlign w:val="superscript"/>
        </w:rPr>
        <w:t>3</w:t>
      </w:r>
      <w:r w:rsidR="006F064A" w:rsidRPr="006F064A">
        <w:t>/сут</w:t>
      </w:r>
      <w:r w:rsidRPr="006F064A">
        <w:t xml:space="preserve"> следует принимать 100 м.</w:t>
      </w:r>
    </w:p>
    <w:p w14:paraId="5571B90B" w14:textId="1EE24519" w:rsidR="00983016" w:rsidRPr="006F064A" w:rsidRDefault="00983016" w:rsidP="006F064A">
      <w:pPr>
        <w:pStyle w:val="affc"/>
      </w:pPr>
      <w:r w:rsidRPr="006F064A">
        <w:t xml:space="preserve">Санитарно-защитную зону от полей подземной фильтрации производительностью менее 15 </w:t>
      </w:r>
      <w:r w:rsidR="006F064A" w:rsidRPr="006F064A">
        <w:t>м</w:t>
      </w:r>
      <w:r w:rsidR="006F064A" w:rsidRPr="006F064A">
        <w:rPr>
          <w:vertAlign w:val="superscript"/>
        </w:rPr>
        <w:t>3</w:t>
      </w:r>
      <w:r w:rsidR="006F064A" w:rsidRPr="006F064A">
        <w:t>/сут</w:t>
      </w:r>
      <w:r w:rsidRPr="006F064A">
        <w:t xml:space="preserve"> следует принимать 15 м.</w:t>
      </w:r>
    </w:p>
    <w:p w14:paraId="06D4C65F" w14:textId="1A51F2F4" w:rsidR="00983016" w:rsidRPr="006F064A" w:rsidRDefault="00983016" w:rsidP="006F064A">
      <w:pPr>
        <w:pStyle w:val="affc"/>
      </w:pPr>
      <w:r w:rsidRPr="006F064A">
        <w:lastRenderedPageBreak/>
        <w:t xml:space="preserve">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 от аэрационных установок на полное окисление с аэробной стабилизацией ила при производительности до 700 </w:t>
      </w:r>
      <w:r w:rsidR="006F064A" w:rsidRPr="006F064A">
        <w:t>м</w:t>
      </w:r>
      <w:r w:rsidR="006F064A" w:rsidRPr="006F064A">
        <w:rPr>
          <w:vertAlign w:val="superscript"/>
        </w:rPr>
        <w:t>3</w:t>
      </w:r>
      <w:r w:rsidR="006F064A" w:rsidRPr="006F064A">
        <w:t xml:space="preserve">/сут </w:t>
      </w:r>
      <w:r w:rsidRPr="006F064A">
        <w:t>- 50 м.</w:t>
      </w:r>
    </w:p>
    <w:p w14:paraId="2BCAE927" w14:textId="2F48A184" w:rsidR="00983016" w:rsidRPr="006F064A" w:rsidRDefault="00983016" w:rsidP="006F064A">
      <w:pPr>
        <w:pStyle w:val="affc"/>
      </w:pPr>
      <w:r w:rsidRPr="006F064A">
        <w:t xml:space="preserve">Санитарно-защитную зону от сливных станций следует </w:t>
      </w:r>
      <w:r w:rsidR="006F064A">
        <w:br/>
      </w:r>
      <w:r w:rsidRPr="006F064A">
        <w:t>принимать 300 м.</w:t>
      </w:r>
    </w:p>
    <w:p w14:paraId="225F5151" w14:textId="77777777" w:rsidR="00983016" w:rsidRPr="006F064A" w:rsidRDefault="00983016" w:rsidP="006F064A">
      <w:pPr>
        <w:pStyle w:val="affc"/>
      </w:pPr>
      <w:r w:rsidRPr="006F064A">
        <w:t>Санитарно-защитную зону от очистных сооружений поверхностных вод с селитебных территорий следует принимать 100 м, от насосных станций – 15 м, от очистных сооружений промышленных предприятий - по согласованию с органами санитарно-эпидемиологической службы.</w:t>
      </w:r>
    </w:p>
    <w:p w14:paraId="3DBF433A" w14:textId="77777777" w:rsidR="00983016" w:rsidRPr="006F064A" w:rsidRDefault="00983016" w:rsidP="006F064A">
      <w:pPr>
        <w:pStyle w:val="affc"/>
      </w:pPr>
      <w:r w:rsidRPr="006F064A">
        <w:t>Санитарно-защитные зоны от шламонакопителей следует принимать в зависимости от состава, свойств шлама по согласованию с органами санитарно-эпидемиологической службы.</w:t>
      </w:r>
    </w:p>
    <w:p w14:paraId="6D82E7C0" w14:textId="00136A69" w:rsidR="00983016" w:rsidRPr="006F064A" w:rsidRDefault="006F064A" w:rsidP="006F064A">
      <w:pPr>
        <w:pStyle w:val="af0"/>
        <w:rPr>
          <w:b/>
        </w:rPr>
      </w:pPr>
      <w:bookmarkStart w:id="197" w:name="_Toc496760035"/>
      <w:bookmarkStart w:id="198" w:name="_Toc528243045"/>
      <w:r>
        <w:rPr>
          <w:b/>
        </w:rPr>
        <w:t xml:space="preserve">4.8. </w:t>
      </w:r>
      <w:r w:rsidR="00983016" w:rsidRPr="006F064A">
        <w:rPr>
          <w:b/>
        </w:rPr>
        <w:t>Границы планируемых зон размещения объектов централизованной системы водоотведения</w:t>
      </w:r>
      <w:bookmarkEnd w:id="197"/>
      <w:bookmarkEnd w:id="198"/>
    </w:p>
    <w:p w14:paraId="5201AF3A" w14:textId="77777777" w:rsidR="00983016" w:rsidRPr="006F064A" w:rsidRDefault="00983016" w:rsidP="006F064A">
      <w:pPr>
        <w:pStyle w:val="affc"/>
      </w:pPr>
      <w:r w:rsidRPr="006F064A">
        <w:t>Границы планируемых зон размещения объектов централизованной системы водоотведения определены Генеральным планом.</w:t>
      </w:r>
      <w:bookmarkStart w:id="199" w:name="_Toc496760036"/>
    </w:p>
    <w:p w14:paraId="5A851CF7" w14:textId="77777777" w:rsidR="00983016" w:rsidRPr="006F064A" w:rsidRDefault="00983016" w:rsidP="006F064A">
      <w:pPr>
        <w:pStyle w:val="af0"/>
        <w:rPr>
          <w:b/>
        </w:rPr>
      </w:pPr>
      <w:bookmarkStart w:id="200" w:name="_Toc528243046"/>
      <w:r w:rsidRPr="006F064A">
        <w:rPr>
          <w:b/>
        </w:rPr>
        <w:t>5.</w:t>
      </w:r>
      <w:r w:rsidRPr="006F064A">
        <w:rPr>
          <w:b/>
        </w:rPr>
        <w:tab/>
        <w:t>Экологические аспекты мероприятий по строительству и реконструкции объектов централизованной системы водоотведения</w:t>
      </w:r>
      <w:bookmarkEnd w:id="199"/>
      <w:bookmarkEnd w:id="200"/>
    </w:p>
    <w:p w14:paraId="3FB51BB4" w14:textId="77777777" w:rsidR="00983016" w:rsidRPr="006F064A" w:rsidRDefault="00983016" w:rsidP="006F064A">
      <w:pPr>
        <w:pStyle w:val="affc"/>
      </w:pPr>
      <w:r w:rsidRPr="006F064A">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14:paraId="21F4986B" w14:textId="77777777" w:rsidR="00983016" w:rsidRPr="006F064A" w:rsidRDefault="00983016" w:rsidP="00EA794B">
      <w:pPr>
        <w:pStyle w:val="affc"/>
        <w:numPr>
          <w:ilvl w:val="0"/>
          <w:numId w:val="20"/>
        </w:numPr>
      </w:pPr>
      <w:r w:rsidRPr="006F064A">
        <w:t>загрязнение и ухудшение качества поверхностных и подземных вод;</w:t>
      </w:r>
    </w:p>
    <w:p w14:paraId="3F87F40C" w14:textId="77777777" w:rsidR="00983016" w:rsidRPr="006F064A" w:rsidRDefault="00983016" w:rsidP="00EA794B">
      <w:pPr>
        <w:pStyle w:val="affc"/>
        <w:numPr>
          <w:ilvl w:val="0"/>
          <w:numId w:val="20"/>
        </w:numPr>
      </w:pPr>
      <w:r w:rsidRPr="006F064A">
        <w:t>эвтрофикация (зарастание водоема водорослями);</w:t>
      </w:r>
    </w:p>
    <w:p w14:paraId="5DAA4C85" w14:textId="77777777" w:rsidR="00983016" w:rsidRPr="006F064A" w:rsidRDefault="00983016" w:rsidP="00EA794B">
      <w:pPr>
        <w:pStyle w:val="affc"/>
        <w:numPr>
          <w:ilvl w:val="0"/>
          <w:numId w:val="20"/>
        </w:numPr>
      </w:pPr>
      <w:r w:rsidRPr="006F064A">
        <w:t>увеличение количества загрязняющих веществ в сточных водах;</w:t>
      </w:r>
    </w:p>
    <w:p w14:paraId="69467430" w14:textId="77777777" w:rsidR="00983016" w:rsidRPr="006F064A" w:rsidRDefault="00983016" w:rsidP="00EA794B">
      <w:pPr>
        <w:pStyle w:val="affc"/>
        <w:numPr>
          <w:ilvl w:val="0"/>
          <w:numId w:val="20"/>
        </w:numPr>
      </w:pPr>
      <w:r w:rsidRPr="006F064A">
        <w:t>увеличение объемов сточных вод;</w:t>
      </w:r>
    </w:p>
    <w:p w14:paraId="4EE44887" w14:textId="77777777" w:rsidR="00983016" w:rsidRPr="006F064A" w:rsidRDefault="00983016" w:rsidP="00EA794B">
      <w:pPr>
        <w:pStyle w:val="affc"/>
        <w:numPr>
          <w:ilvl w:val="0"/>
          <w:numId w:val="20"/>
        </w:numPr>
      </w:pPr>
      <w:r w:rsidRPr="006F064A">
        <w:t>увеличение нагрузки на очистные сооружения.</w:t>
      </w:r>
    </w:p>
    <w:p w14:paraId="26BF3CE2" w14:textId="77777777" w:rsidR="00983016" w:rsidRPr="006F064A" w:rsidRDefault="00983016" w:rsidP="006F064A">
      <w:pPr>
        <w:pStyle w:val="affc"/>
      </w:pPr>
      <w:r w:rsidRPr="006F064A">
        <w:t xml:space="preserve">При планировании мероприятий по застройке объектов на территории должны приниматься меры по санитарной очистке, обезвреживанию и безопасному размещению отходов производства и потребления, соблюдению </w:t>
      </w:r>
      <w:r w:rsidRPr="006F064A">
        <w:lastRenderedPageBreak/>
        <w:t xml:space="preserve">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 </w:t>
      </w:r>
    </w:p>
    <w:p w14:paraId="118F7BC7" w14:textId="77777777" w:rsidR="00983016" w:rsidRPr="006F064A" w:rsidRDefault="00983016" w:rsidP="006F064A">
      <w:pPr>
        <w:pStyle w:val="affc"/>
      </w:pPr>
      <w:r w:rsidRPr="006F064A">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w:t>
      </w:r>
    </w:p>
    <w:p w14:paraId="488C3452" w14:textId="77777777" w:rsidR="00983016" w:rsidRPr="006F064A" w:rsidRDefault="00983016" w:rsidP="006F064A">
      <w:pPr>
        <w:pStyle w:val="affc"/>
      </w:pPr>
      <w:r w:rsidRPr="006F064A">
        <w:t xml:space="preserve">Запрещается сброс отходов производства и потребления, в поверхностные и подземные водные объекты, на водосборные площади, в недра и на почву. </w:t>
      </w:r>
    </w:p>
    <w:p w14:paraId="45BFFC04" w14:textId="77777777" w:rsidR="00983016" w:rsidRPr="006F064A" w:rsidRDefault="00983016" w:rsidP="006F064A">
      <w:pPr>
        <w:pStyle w:val="affc"/>
      </w:pPr>
      <w:r w:rsidRPr="006F064A">
        <w:t>Данные положения определяются Федеральным законом от 10 января 2002 года № 7-ФЗ «Об охране окружающей среды» (изм. Федеральным законом от 21 июля 2014 года № 219-ФЗ). Основными причинами, оказывающими влияние на загрязнение почв и подземных вод населенных пунктов, являются:</w:t>
      </w:r>
    </w:p>
    <w:p w14:paraId="7133F134" w14:textId="77777777" w:rsidR="00983016" w:rsidRPr="006F064A" w:rsidRDefault="00983016" w:rsidP="00EA794B">
      <w:pPr>
        <w:pStyle w:val="affc"/>
        <w:numPr>
          <w:ilvl w:val="0"/>
          <w:numId w:val="20"/>
        </w:numPr>
      </w:pPr>
      <w:r w:rsidRPr="006F064A">
        <w:t xml:space="preserve">отсутствие организации вывоза бытовых отходов с территорий частных домовладений; </w:t>
      </w:r>
    </w:p>
    <w:p w14:paraId="70B94A3B" w14:textId="77777777" w:rsidR="00983016" w:rsidRPr="006F064A" w:rsidRDefault="00983016" w:rsidP="00EA794B">
      <w:pPr>
        <w:pStyle w:val="affc"/>
        <w:numPr>
          <w:ilvl w:val="0"/>
          <w:numId w:val="20"/>
        </w:numPr>
      </w:pPr>
      <w:r w:rsidRPr="006F064A">
        <w:t xml:space="preserve">возникновение стихийных свалок вокруг дачных поселков и садовых товариществ; </w:t>
      </w:r>
    </w:p>
    <w:p w14:paraId="0F619A78" w14:textId="77777777" w:rsidR="00983016" w:rsidRPr="006F064A" w:rsidRDefault="00983016" w:rsidP="00EA794B">
      <w:pPr>
        <w:pStyle w:val="affc"/>
        <w:numPr>
          <w:ilvl w:val="0"/>
          <w:numId w:val="20"/>
        </w:numPr>
      </w:pPr>
      <w:r w:rsidRPr="006F064A">
        <w:t xml:space="preserve">отсутствие организованных мест выгула домашних животных; </w:t>
      </w:r>
    </w:p>
    <w:p w14:paraId="2E6FA9C3" w14:textId="77777777" w:rsidR="00983016" w:rsidRPr="006F064A" w:rsidRDefault="00983016" w:rsidP="00EA794B">
      <w:pPr>
        <w:pStyle w:val="affc"/>
        <w:numPr>
          <w:ilvl w:val="0"/>
          <w:numId w:val="20"/>
        </w:numPr>
      </w:pPr>
      <w:r w:rsidRPr="006F064A">
        <w:t xml:space="preserve">несоблюдение утвержденного порядка захоронения трупов домашних животных; </w:t>
      </w:r>
    </w:p>
    <w:p w14:paraId="0CD07236" w14:textId="77777777" w:rsidR="00983016" w:rsidRPr="006F064A" w:rsidRDefault="00983016" w:rsidP="00EA794B">
      <w:pPr>
        <w:pStyle w:val="affc"/>
        <w:numPr>
          <w:ilvl w:val="0"/>
          <w:numId w:val="20"/>
        </w:numPr>
      </w:pPr>
      <w:r w:rsidRPr="006F064A">
        <w:t xml:space="preserve">увеличение числа не канализованных объектов мелкой розничной торговли; </w:t>
      </w:r>
    </w:p>
    <w:p w14:paraId="33BA4953" w14:textId="77777777" w:rsidR="00983016" w:rsidRPr="006F064A" w:rsidRDefault="00983016" w:rsidP="00EA794B">
      <w:pPr>
        <w:pStyle w:val="affc"/>
        <w:numPr>
          <w:ilvl w:val="0"/>
          <w:numId w:val="20"/>
        </w:numPr>
      </w:pPr>
      <w:r w:rsidRPr="006F064A">
        <w:t xml:space="preserve">недостаточное количество общественных туалетов; </w:t>
      </w:r>
    </w:p>
    <w:p w14:paraId="0C9BC87A" w14:textId="77777777" w:rsidR="00983016" w:rsidRPr="006F064A" w:rsidRDefault="00983016" w:rsidP="00EA794B">
      <w:pPr>
        <w:pStyle w:val="affc"/>
        <w:numPr>
          <w:ilvl w:val="0"/>
          <w:numId w:val="20"/>
        </w:numPr>
      </w:pPr>
      <w:r w:rsidRPr="006F064A">
        <w:t xml:space="preserve">недостаточное количество оборудованных сливных станций для приема жидких бытовых отходов; </w:t>
      </w:r>
    </w:p>
    <w:p w14:paraId="4F66A332" w14:textId="77777777" w:rsidR="00983016" w:rsidRPr="006F064A" w:rsidRDefault="00983016" w:rsidP="00EA794B">
      <w:pPr>
        <w:pStyle w:val="affc"/>
        <w:numPr>
          <w:ilvl w:val="0"/>
          <w:numId w:val="20"/>
        </w:numPr>
      </w:pPr>
      <w:r w:rsidRPr="006F064A">
        <w:t xml:space="preserve">отставание развития канализационных сетей от строительства в целом; </w:t>
      </w:r>
    </w:p>
    <w:p w14:paraId="2F8F9BD1" w14:textId="77777777" w:rsidR="00983016" w:rsidRPr="006F064A" w:rsidRDefault="00983016" w:rsidP="00EA794B">
      <w:pPr>
        <w:pStyle w:val="affc"/>
        <w:numPr>
          <w:ilvl w:val="0"/>
          <w:numId w:val="20"/>
        </w:numPr>
      </w:pPr>
      <w:r w:rsidRPr="006F064A">
        <w:t xml:space="preserve">отсутствие утвержденных суточных нормативов образования жидких и твердых бытовых отходов от частного сектора;  </w:t>
      </w:r>
    </w:p>
    <w:p w14:paraId="335974EC" w14:textId="77777777" w:rsidR="00983016" w:rsidRPr="006F064A" w:rsidRDefault="00983016" w:rsidP="00EA794B">
      <w:pPr>
        <w:pStyle w:val="affc"/>
        <w:numPr>
          <w:ilvl w:val="0"/>
          <w:numId w:val="20"/>
        </w:numPr>
      </w:pPr>
      <w:r w:rsidRPr="006F064A">
        <w:t xml:space="preserve">недостаточное количество свободных площадей для размещения объектов по переработке (утилизации) отходов.  </w:t>
      </w:r>
    </w:p>
    <w:p w14:paraId="09E74CF7" w14:textId="77777777" w:rsidR="00983016" w:rsidRPr="006F064A" w:rsidRDefault="00983016" w:rsidP="006F064A">
      <w:pPr>
        <w:pStyle w:val="affc"/>
      </w:pPr>
      <w:r w:rsidRPr="006F064A">
        <w:lastRenderedPageBreak/>
        <w:t xml:space="preserve">Мощное воздействие на среду обитания оказывают сельскохозяйственные объекты. В частности, серьезным источником загрязнения почв, подземных и поверхностных вод являются стоки и навоз животноводческих предприятий и ферм, а также земледелие, сопровождаемое внесением удобрений и ядохимикатов. </w:t>
      </w:r>
    </w:p>
    <w:p w14:paraId="0980614C" w14:textId="77777777" w:rsidR="00983016" w:rsidRPr="006F064A" w:rsidRDefault="00983016" w:rsidP="006F064A">
      <w:pPr>
        <w:pStyle w:val="affc"/>
      </w:pPr>
      <w:r w:rsidRPr="006F064A">
        <w:t xml:space="preserve">Выпас скота в водоохранных зонах рек и водоёмов неизбежно приводит к уничтожению пойменной растительности, загрязнению воды рек, озер, прудов и водохранилищ навозосодержащими стоками, что представляет опасность для сохранения нормативных показателей качества поверхностных вод, почв и равновесного состояния прибрежных и водных экосистем в целом, а значит, может отразиться на здоровье населения. </w:t>
      </w:r>
    </w:p>
    <w:p w14:paraId="1D21519D" w14:textId="77777777" w:rsidR="00983016" w:rsidRPr="006F064A" w:rsidRDefault="00983016" w:rsidP="006F064A">
      <w:pPr>
        <w:pStyle w:val="affc"/>
      </w:pPr>
      <w:r w:rsidRPr="006F064A">
        <w:t>Почвы в зоне прохождения автомобильных дорог подвергаются загрязнению соединениями тяжелых металлов, дорожной и резиновой пылью. Потери горюче-смазочных материалов от ходовой части автотранспортных средств и поступление бытового мусора на придорожную полосу оказывает негативное влияние на состояние окружающей среды в целом.</w:t>
      </w:r>
    </w:p>
    <w:p w14:paraId="2244C5EF" w14:textId="77777777" w:rsidR="00983016" w:rsidRPr="006F064A" w:rsidRDefault="00983016" w:rsidP="006F064A">
      <w:pPr>
        <w:pStyle w:val="affc"/>
      </w:pPr>
      <w:r w:rsidRPr="006F064A">
        <w:t>Высокая степень износа трубопроводов систем водоотведения в населенных пунктах,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14:paraId="436A29C1" w14:textId="77777777" w:rsidR="00983016" w:rsidRPr="006F064A" w:rsidRDefault="00983016" w:rsidP="006F064A">
      <w:pPr>
        <w:pStyle w:val="affc"/>
      </w:pPr>
      <w:r w:rsidRPr="006F064A">
        <w:t>Своевременная реконструкция и модернизация канализационных сетей и очистных сооружений, позволит снизить риск негативного воздействия на окружающую среду в целом.</w:t>
      </w:r>
    </w:p>
    <w:p w14:paraId="5AD0B956" w14:textId="77777777"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sectPr w:rsidR="00983016" w:rsidRPr="00983016" w:rsidSect="004C7455">
          <w:pgSz w:w="11906" w:h="16838"/>
          <w:pgMar w:top="1134" w:right="850" w:bottom="1134" w:left="1701" w:header="708" w:footer="0" w:gutter="0"/>
          <w:cols w:space="708"/>
          <w:docGrid w:linePitch="360"/>
        </w:sectPr>
      </w:pPr>
    </w:p>
    <w:p w14:paraId="14630B7C" w14:textId="77777777"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pPr>
    </w:p>
    <w:p w14:paraId="36BC5576" w14:textId="77777777" w:rsidR="00983016" w:rsidRPr="006F064A" w:rsidRDefault="00983016" w:rsidP="006F064A">
      <w:pPr>
        <w:pStyle w:val="af0"/>
        <w:rPr>
          <w:b/>
        </w:rPr>
      </w:pPr>
      <w:bookmarkStart w:id="201" w:name="_Toc496760037"/>
      <w:bookmarkStart w:id="202" w:name="_Toc528243047"/>
      <w:r w:rsidRPr="006F064A">
        <w:rPr>
          <w:b/>
        </w:rPr>
        <w:t>6.</w:t>
      </w:r>
      <w:r w:rsidRPr="006F064A">
        <w:rPr>
          <w:b/>
        </w:rPr>
        <w:tab/>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01"/>
      <w:bookmarkEnd w:id="202"/>
    </w:p>
    <w:p w14:paraId="7227594B" w14:textId="77777777" w:rsidR="00983016" w:rsidRPr="006F064A" w:rsidRDefault="00983016" w:rsidP="006F064A">
      <w:pPr>
        <w:pStyle w:val="affc"/>
      </w:pPr>
      <w:r w:rsidRPr="006F064A">
        <w:t>В соответствии с выбранными направлениями развития системы водоотведения может быть сформирован определенный объем строительства отдельных объектов централизованных систем водоотведения.</w:t>
      </w:r>
    </w:p>
    <w:p w14:paraId="6A9992BF" w14:textId="77777777" w:rsidR="00983016" w:rsidRPr="006F064A" w:rsidRDefault="00983016" w:rsidP="006F064A">
      <w:pPr>
        <w:pStyle w:val="affc"/>
      </w:pPr>
      <w:r w:rsidRPr="006F064A">
        <w:t>Стоимость мероприятий определены в соответствии с Методическими материалами по сметным расчетам. Капитальные вложения определены в таблице 6.1.</w:t>
      </w:r>
    </w:p>
    <w:p w14:paraId="209F9702" w14:textId="77777777" w:rsidR="00983016" w:rsidRPr="00983016" w:rsidRDefault="00983016" w:rsidP="006F064A">
      <w:pPr>
        <w:widowControl w:val="0"/>
        <w:autoSpaceDE w:val="0"/>
        <w:autoSpaceDN w:val="0"/>
        <w:adjustRightInd w:val="0"/>
        <w:spacing w:after="0" w:line="240" w:lineRule="auto"/>
        <w:ind w:right="-15332"/>
        <w:rPr>
          <w:rFonts w:ascii="Times New Roman" w:hAnsi="Times New Roman"/>
          <w:szCs w:val="28"/>
        </w:rPr>
      </w:pPr>
      <w:bookmarkStart w:id="203" w:name="_Toc496760038"/>
      <w:r w:rsidRPr="00983016">
        <w:rPr>
          <w:rFonts w:ascii="Times New Roman" w:hAnsi="Times New Roman"/>
          <w:szCs w:val="28"/>
        </w:rPr>
        <w:t>Таблица 6.1.</w:t>
      </w:r>
      <w:bookmarkEnd w:id="203"/>
    </w:p>
    <w:tbl>
      <w:tblPr>
        <w:tblW w:w="21795" w:type="dxa"/>
        <w:tblInd w:w="-5" w:type="dxa"/>
        <w:tblLook w:val="04A0" w:firstRow="1" w:lastRow="0" w:firstColumn="1" w:lastColumn="0" w:noHBand="0" w:noVBand="1"/>
      </w:tblPr>
      <w:tblGrid>
        <w:gridCol w:w="369"/>
        <w:gridCol w:w="2812"/>
        <w:gridCol w:w="1401"/>
        <w:gridCol w:w="1372"/>
        <w:gridCol w:w="1427"/>
        <w:gridCol w:w="543"/>
        <w:gridCol w:w="2163"/>
        <w:gridCol w:w="1214"/>
        <w:gridCol w:w="731"/>
        <w:gridCol w:w="714"/>
        <w:gridCol w:w="1053"/>
        <w:gridCol w:w="1719"/>
        <w:gridCol w:w="576"/>
        <w:gridCol w:w="576"/>
        <w:gridCol w:w="576"/>
        <w:gridCol w:w="576"/>
        <w:gridCol w:w="576"/>
        <w:gridCol w:w="636"/>
        <w:gridCol w:w="1499"/>
        <w:gridCol w:w="1249"/>
        <w:gridCol w:w="13"/>
      </w:tblGrid>
      <w:tr w:rsidR="00C872F9" w:rsidRPr="00C872F9" w14:paraId="27FAAD1C" w14:textId="77777777" w:rsidTr="00C872F9">
        <w:trPr>
          <w:gridAfter w:val="1"/>
          <w:wAfter w:w="13" w:type="dxa"/>
          <w:trHeight w:val="225"/>
          <w:tblHeader/>
        </w:trPr>
        <w:tc>
          <w:tcPr>
            <w:tcW w:w="318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75184B8"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Наименование мероприятий</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5D39DE"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Обоснование необходимости (цель реализации)</w:t>
            </w:r>
          </w:p>
        </w:tc>
        <w:tc>
          <w:tcPr>
            <w:tcW w:w="13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81EE3C"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Описание и место расположения объекта</w:t>
            </w:r>
          </w:p>
        </w:tc>
        <w:tc>
          <w:tcPr>
            <w:tcW w:w="534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F9D65E9"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Основные технические характеристики объекта</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5B8DFC"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Год начала реализации мероприятия</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62DD94"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Год окончания реализации мероприятия</w:t>
            </w:r>
          </w:p>
        </w:tc>
        <w:tc>
          <w:tcPr>
            <w:tcW w:w="9036"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14:paraId="06DB593A"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Расходы на реализацию мероприятий в прогнозных ценах, тыс. руб. (с НДС)</w:t>
            </w:r>
          </w:p>
        </w:tc>
      </w:tr>
      <w:tr w:rsidR="00C872F9" w:rsidRPr="00C872F9" w14:paraId="3285158D" w14:textId="77777777" w:rsidTr="00C872F9">
        <w:trPr>
          <w:gridAfter w:val="1"/>
          <w:wAfter w:w="13" w:type="dxa"/>
          <w:trHeight w:val="225"/>
          <w:tblHeader/>
        </w:trPr>
        <w:tc>
          <w:tcPr>
            <w:tcW w:w="3181"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6CFD70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77EDF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3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9F039A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34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176E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9AE8E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5213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9036"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7D8C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633E4484" w14:textId="77777777" w:rsidTr="00C872F9">
        <w:trPr>
          <w:gridAfter w:val="1"/>
          <w:wAfter w:w="13" w:type="dxa"/>
          <w:trHeight w:val="225"/>
          <w:tblHeader/>
        </w:trPr>
        <w:tc>
          <w:tcPr>
            <w:tcW w:w="3181"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6989D5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D8C14A"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3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17BED9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27" w:type="dxa"/>
            <w:vMerge w:val="restart"/>
            <w:tcBorders>
              <w:top w:val="nil"/>
              <w:left w:val="single" w:sz="4" w:space="0" w:color="auto"/>
              <w:bottom w:val="single" w:sz="4" w:space="0" w:color="auto"/>
              <w:right w:val="single" w:sz="4" w:space="0" w:color="auto"/>
            </w:tcBorders>
            <w:shd w:val="clear" w:color="auto" w:fill="auto"/>
            <w:hideMark/>
          </w:tcPr>
          <w:p w14:paraId="3A561B5C"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Наименование показателя (мощность, протяженность, диаметр и т.п.)</w:t>
            </w:r>
          </w:p>
        </w:tc>
        <w:tc>
          <w:tcPr>
            <w:tcW w:w="543" w:type="dxa"/>
            <w:vMerge w:val="restart"/>
            <w:tcBorders>
              <w:top w:val="nil"/>
              <w:left w:val="single" w:sz="4" w:space="0" w:color="auto"/>
              <w:bottom w:val="single" w:sz="4" w:space="0" w:color="auto"/>
              <w:right w:val="single" w:sz="4" w:space="0" w:color="auto"/>
            </w:tcBorders>
            <w:shd w:val="clear" w:color="auto" w:fill="auto"/>
            <w:hideMark/>
          </w:tcPr>
          <w:p w14:paraId="1464751C"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Ед. изм.</w:t>
            </w:r>
          </w:p>
        </w:tc>
        <w:tc>
          <w:tcPr>
            <w:tcW w:w="3377" w:type="dxa"/>
            <w:gridSpan w:val="2"/>
            <w:tcBorders>
              <w:top w:val="single" w:sz="4" w:space="0" w:color="auto"/>
              <w:left w:val="nil"/>
              <w:bottom w:val="single" w:sz="4" w:space="0" w:color="auto"/>
              <w:right w:val="single" w:sz="4" w:space="0" w:color="auto"/>
            </w:tcBorders>
            <w:shd w:val="clear" w:color="auto" w:fill="auto"/>
            <w:hideMark/>
          </w:tcPr>
          <w:p w14:paraId="6CED8118"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Значение показателя</w:t>
            </w: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E725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4B6B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val="restart"/>
            <w:tcBorders>
              <w:top w:val="nil"/>
              <w:left w:val="single" w:sz="4" w:space="0" w:color="auto"/>
              <w:bottom w:val="single" w:sz="4" w:space="0" w:color="auto"/>
              <w:right w:val="single" w:sz="4" w:space="0" w:color="auto"/>
            </w:tcBorders>
            <w:shd w:val="clear" w:color="auto" w:fill="auto"/>
            <w:noWrap/>
            <w:hideMark/>
          </w:tcPr>
          <w:p w14:paraId="5E11645D"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Всего</w:t>
            </w:r>
          </w:p>
        </w:tc>
        <w:tc>
          <w:tcPr>
            <w:tcW w:w="1719" w:type="dxa"/>
            <w:vMerge w:val="restart"/>
            <w:tcBorders>
              <w:top w:val="nil"/>
              <w:left w:val="single" w:sz="4" w:space="0" w:color="auto"/>
              <w:bottom w:val="single" w:sz="4" w:space="0" w:color="auto"/>
              <w:right w:val="single" w:sz="4" w:space="0" w:color="auto"/>
            </w:tcBorders>
            <w:shd w:val="clear" w:color="auto" w:fill="auto"/>
            <w:hideMark/>
          </w:tcPr>
          <w:p w14:paraId="5C44293D"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Профинансировано к</w:t>
            </w:r>
            <w:r w:rsidRPr="00C872F9">
              <w:rPr>
                <w:rFonts w:ascii="Times New Roman" w:eastAsia="Times New Roman" w:hAnsi="Times New Roman"/>
                <w:color w:val="000000"/>
                <w:sz w:val="18"/>
                <w:szCs w:val="16"/>
                <w:lang w:eastAsia="ru-RU"/>
              </w:rPr>
              <w:br/>
              <w:t>2018 году</w:t>
            </w:r>
          </w:p>
        </w:tc>
        <w:tc>
          <w:tcPr>
            <w:tcW w:w="3516" w:type="dxa"/>
            <w:gridSpan w:val="6"/>
            <w:tcBorders>
              <w:top w:val="single" w:sz="4" w:space="0" w:color="auto"/>
              <w:left w:val="nil"/>
              <w:bottom w:val="single" w:sz="4" w:space="0" w:color="auto"/>
              <w:right w:val="nil"/>
            </w:tcBorders>
            <w:shd w:val="clear" w:color="auto" w:fill="auto"/>
            <w:noWrap/>
            <w:vAlign w:val="bottom"/>
            <w:hideMark/>
          </w:tcPr>
          <w:p w14:paraId="3DEEE0C0"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в том числе по годам</w:t>
            </w:r>
          </w:p>
        </w:tc>
        <w:tc>
          <w:tcPr>
            <w:tcW w:w="1499" w:type="dxa"/>
            <w:vMerge w:val="restart"/>
            <w:tcBorders>
              <w:top w:val="nil"/>
              <w:left w:val="single" w:sz="4" w:space="0" w:color="auto"/>
              <w:bottom w:val="single" w:sz="4" w:space="0" w:color="auto"/>
              <w:right w:val="single" w:sz="4" w:space="0" w:color="auto"/>
            </w:tcBorders>
            <w:shd w:val="clear" w:color="auto" w:fill="auto"/>
            <w:hideMark/>
          </w:tcPr>
          <w:p w14:paraId="10310C8E"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Остаток финансирования</w:t>
            </w:r>
          </w:p>
        </w:tc>
        <w:tc>
          <w:tcPr>
            <w:tcW w:w="1249" w:type="dxa"/>
            <w:vMerge w:val="restart"/>
            <w:tcBorders>
              <w:top w:val="nil"/>
              <w:left w:val="single" w:sz="4" w:space="0" w:color="auto"/>
              <w:bottom w:val="single" w:sz="4" w:space="0" w:color="auto"/>
              <w:right w:val="single" w:sz="4" w:space="0" w:color="auto"/>
            </w:tcBorders>
            <w:shd w:val="clear" w:color="auto" w:fill="auto"/>
            <w:hideMark/>
          </w:tcPr>
          <w:p w14:paraId="44BB5F27"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в т.ч. за счет платы за подключение</w:t>
            </w:r>
          </w:p>
        </w:tc>
      </w:tr>
      <w:tr w:rsidR="00C872F9" w:rsidRPr="00C872F9" w14:paraId="28DBAEAA" w14:textId="77777777" w:rsidTr="00C872F9">
        <w:trPr>
          <w:gridAfter w:val="1"/>
          <w:wAfter w:w="13" w:type="dxa"/>
          <w:trHeight w:val="675"/>
          <w:tblHeader/>
        </w:trPr>
        <w:tc>
          <w:tcPr>
            <w:tcW w:w="3181"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6D764A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3C44CF"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3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28AE9C"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27" w:type="dxa"/>
            <w:vMerge/>
            <w:tcBorders>
              <w:top w:val="nil"/>
              <w:left w:val="single" w:sz="4" w:space="0" w:color="auto"/>
              <w:bottom w:val="single" w:sz="4" w:space="0" w:color="auto"/>
              <w:right w:val="single" w:sz="4" w:space="0" w:color="auto"/>
            </w:tcBorders>
            <w:shd w:val="clear" w:color="auto" w:fill="auto"/>
            <w:vAlign w:val="center"/>
            <w:hideMark/>
          </w:tcPr>
          <w:p w14:paraId="5ABF88C9"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43" w:type="dxa"/>
            <w:vMerge/>
            <w:tcBorders>
              <w:top w:val="nil"/>
              <w:left w:val="single" w:sz="4" w:space="0" w:color="auto"/>
              <w:bottom w:val="single" w:sz="4" w:space="0" w:color="auto"/>
              <w:right w:val="single" w:sz="4" w:space="0" w:color="auto"/>
            </w:tcBorders>
            <w:shd w:val="clear" w:color="auto" w:fill="auto"/>
            <w:vAlign w:val="center"/>
            <w:hideMark/>
          </w:tcPr>
          <w:p w14:paraId="00EF795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2163" w:type="dxa"/>
            <w:tcBorders>
              <w:top w:val="nil"/>
              <w:left w:val="nil"/>
              <w:bottom w:val="single" w:sz="4" w:space="0" w:color="auto"/>
              <w:right w:val="single" w:sz="4" w:space="0" w:color="auto"/>
            </w:tcBorders>
            <w:shd w:val="clear" w:color="auto" w:fill="auto"/>
            <w:hideMark/>
          </w:tcPr>
          <w:p w14:paraId="7E0F9F4D"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до реализации мероприятия</w:t>
            </w:r>
          </w:p>
        </w:tc>
        <w:tc>
          <w:tcPr>
            <w:tcW w:w="1214" w:type="dxa"/>
            <w:tcBorders>
              <w:top w:val="nil"/>
              <w:left w:val="nil"/>
              <w:bottom w:val="single" w:sz="4" w:space="0" w:color="auto"/>
              <w:right w:val="single" w:sz="4" w:space="0" w:color="auto"/>
            </w:tcBorders>
            <w:shd w:val="clear" w:color="auto" w:fill="auto"/>
            <w:hideMark/>
          </w:tcPr>
          <w:p w14:paraId="385F47DB"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после реализации мероприятия</w:t>
            </w: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47DB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8AC0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auto"/>
              <w:right w:val="single" w:sz="4" w:space="0" w:color="auto"/>
            </w:tcBorders>
            <w:shd w:val="clear" w:color="auto" w:fill="auto"/>
            <w:vAlign w:val="center"/>
            <w:hideMark/>
          </w:tcPr>
          <w:p w14:paraId="089D5A4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auto"/>
              <w:right w:val="single" w:sz="4" w:space="0" w:color="auto"/>
            </w:tcBorders>
            <w:shd w:val="clear" w:color="auto" w:fill="auto"/>
            <w:vAlign w:val="center"/>
            <w:hideMark/>
          </w:tcPr>
          <w:p w14:paraId="179BEF7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tcBorders>
              <w:top w:val="nil"/>
              <w:left w:val="nil"/>
              <w:bottom w:val="single" w:sz="4" w:space="0" w:color="auto"/>
              <w:right w:val="single" w:sz="4" w:space="0" w:color="auto"/>
            </w:tcBorders>
            <w:shd w:val="clear" w:color="auto" w:fill="auto"/>
            <w:noWrap/>
            <w:hideMark/>
          </w:tcPr>
          <w:p w14:paraId="543E7422"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576" w:type="dxa"/>
            <w:tcBorders>
              <w:top w:val="nil"/>
              <w:left w:val="nil"/>
              <w:bottom w:val="single" w:sz="4" w:space="0" w:color="auto"/>
              <w:right w:val="single" w:sz="4" w:space="0" w:color="auto"/>
            </w:tcBorders>
            <w:shd w:val="clear" w:color="auto" w:fill="auto"/>
            <w:noWrap/>
            <w:hideMark/>
          </w:tcPr>
          <w:p w14:paraId="7AFA1643"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2020</w:t>
            </w:r>
          </w:p>
        </w:tc>
        <w:tc>
          <w:tcPr>
            <w:tcW w:w="576" w:type="dxa"/>
            <w:tcBorders>
              <w:top w:val="nil"/>
              <w:left w:val="nil"/>
              <w:bottom w:val="single" w:sz="4" w:space="0" w:color="auto"/>
              <w:right w:val="single" w:sz="4" w:space="0" w:color="auto"/>
            </w:tcBorders>
            <w:shd w:val="clear" w:color="auto" w:fill="auto"/>
            <w:noWrap/>
            <w:hideMark/>
          </w:tcPr>
          <w:p w14:paraId="67350757"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2021</w:t>
            </w:r>
          </w:p>
        </w:tc>
        <w:tc>
          <w:tcPr>
            <w:tcW w:w="576" w:type="dxa"/>
            <w:tcBorders>
              <w:top w:val="nil"/>
              <w:left w:val="nil"/>
              <w:bottom w:val="single" w:sz="4" w:space="0" w:color="auto"/>
              <w:right w:val="single" w:sz="4" w:space="0" w:color="auto"/>
            </w:tcBorders>
            <w:shd w:val="clear" w:color="auto" w:fill="auto"/>
            <w:noWrap/>
            <w:hideMark/>
          </w:tcPr>
          <w:p w14:paraId="7867904F"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2022</w:t>
            </w:r>
          </w:p>
        </w:tc>
        <w:tc>
          <w:tcPr>
            <w:tcW w:w="576" w:type="dxa"/>
            <w:tcBorders>
              <w:top w:val="nil"/>
              <w:left w:val="nil"/>
              <w:bottom w:val="single" w:sz="4" w:space="0" w:color="auto"/>
              <w:right w:val="single" w:sz="4" w:space="0" w:color="auto"/>
            </w:tcBorders>
            <w:shd w:val="clear" w:color="auto" w:fill="auto"/>
            <w:noWrap/>
            <w:hideMark/>
          </w:tcPr>
          <w:p w14:paraId="381822A2"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2023</w:t>
            </w:r>
          </w:p>
        </w:tc>
        <w:tc>
          <w:tcPr>
            <w:tcW w:w="636" w:type="dxa"/>
            <w:tcBorders>
              <w:top w:val="nil"/>
              <w:left w:val="nil"/>
              <w:bottom w:val="single" w:sz="4" w:space="0" w:color="auto"/>
              <w:right w:val="single" w:sz="4" w:space="0" w:color="auto"/>
            </w:tcBorders>
            <w:shd w:val="clear" w:color="auto" w:fill="auto"/>
            <w:hideMark/>
          </w:tcPr>
          <w:p w14:paraId="10F5651D" w14:textId="77777777" w:rsidR="00C872F9" w:rsidRPr="00C872F9" w:rsidRDefault="00C872F9" w:rsidP="00C872F9">
            <w:pPr>
              <w:spacing w:after="0" w:line="240" w:lineRule="auto"/>
              <w:jc w:val="center"/>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2024-2028</w:t>
            </w:r>
          </w:p>
        </w:tc>
        <w:tc>
          <w:tcPr>
            <w:tcW w:w="1499" w:type="dxa"/>
            <w:vMerge/>
            <w:tcBorders>
              <w:top w:val="nil"/>
              <w:left w:val="single" w:sz="4" w:space="0" w:color="auto"/>
              <w:bottom w:val="single" w:sz="4" w:space="0" w:color="auto"/>
              <w:right w:val="single" w:sz="4" w:space="0" w:color="auto"/>
            </w:tcBorders>
            <w:shd w:val="clear" w:color="auto" w:fill="auto"/>
            <w:vAlign w:val="center"/>
            <w:hideMark/>
          </w:tcPr>
          <w:p w14:paraId="3134CF3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auto"/>
              <w:right w:val="single" w:sz="4" w:space="0" w:color="auto"/>
            </w:tcBorders>
            <w:shd w:val="clear" w:color="auto" w:fill="auto"/>
            <w:vAlign w:val="center"/>
            <w:hideMark/>
          </w:tcPr>
          <w:p w14:paraId="51FE6E5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38FB41D0" w14:textId="77777777" w:rsidTr="00C872F9">
        <w:trPr>
          <w:trHeight w:val="225"/>
        </w:trPr>
        <w:tc>
          <w:tcPr>
            <w:tcW w:w="21795" w:type="dxa"/>
            <w:gridSpan w:val="21"/>
            <w:tcBorders>
              <w:top w:val="single" w:sz="4" w:space="0" w:color="auto"/>
              <w:left w:val="single" w:sz="4" w:space="0" w:color="auto"/>
              <w:bottom w:val="single" w:sz="4" w:space="0" w:color="auto"/>
              <w:right w:val="single" w:sz="4" w:space="0" w:color="auto"/>
            </w:tcBorders>
            <w:shd w:val="clear" w:color="auto" w:fill="auto"/>
            <w:hideMark/>
          </w:tcPr>
          <w:p w14:paraId="0EC865EF" w14:textId="77777777" w:rsidR="00C872F9" w:rsidRPr="00C872F9" w:rsidRDefault="00C872F9" w:rsidP="00C872F9">
            <w:pPr>
              <w:spacing w:after="0" w:line="240" w:lineRule="auto"/>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Группа 1. Реконструкция или модернизация, строительство сетей системы водоотведения</w:t>
            </w:r>
          </w:p>
        </w:tc>
      </w:tr>
      <w:tr w:rsidR="00C872F9" w:rsidRPr="00C872F9" w14:paraId="43CC854C"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1A18A70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1</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CD531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Строительство участка трубопровода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65F8BFF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Подключение планируемой застройки</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12E94C3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Детский садик по ул. Полетаевская, п. Полетаево</w:t>
            </w:r>
          </w:p>
        </w:tc>
        <w:tc>
          <w:tcPr>
            <w:tcW w:w="1427" w:type="dxa"/>
            <w:tcBorders>
              <w:top w:val="nil"/>
              <w:left w:val="nil"/>
              <w:bottom w:val="single" w:sz="4" w:space="0" w:color="auto"/>
              <w:right w:val="single" w:sz="4" w:space="0" w:color="auto"/>
            </w:tcBorders>
            <w:shd w:val="clear" w:color="auto" w:fill="auto"/>
            <w:vAlign w:val="center"/>
            <w:hideMark/>
          </w:tcPr>
          <w:p w14:paraId="1B1C7EA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Диаметр</w:t>
            </w:r>
          </w:p>
        </w:tc>
        <w:tc>
          <w:tcPr>
            <w:tcW w:w="543" w:type="dxa"/>
            <w:tcBorders>
              <w:top w:val="nil"/>
              <w:left w:val="nil"/>
              <w:bottom w:val="single" w:sz="4" w:space="0" w:color="auto"/>
              <w:right w:val="single" w:sz="4" w:space="0" w:color="auto"/>
            </w:tcBorders>
            <w:shd w:val="clear" w:color="auto" w:fill="auto"/>
            <w:vAlign w:val="center"/>
            <w:hideMark/>
          </w:tcPr>
          <w:p w14:paraId="2F34269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мм</w:t>
            </w:r>
          </w:p>
        </w:tc>
        <w:tc>
          <w:tcPr>
            <w:tcW w:w="2163" w:type="dxa"/>
            <w:tcBorders>
              <w:top w:val="nil"/>
              <w:left w:val="nil"/>
              <w:bottom w:val="single" w:sz="4" w:space="0" w:color="auto"/>
              <w:right w:val="single" w:sz="4" w:space="0" w:color="auto"/>
            </w:tcBorders>
            <w:shd w:val="clear" w:color="auto" w:fill="auto"/>
            <w:noWrap/>
            <w:vAlign w:val="center"/>
            <w:hideMark/>
          </w:tcPr>
          <w:p w14:paraId="7EB81DE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785F2A1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100</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75DE76D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72810E4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CEE3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0,09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A9D2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BA25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0,09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0581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0852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133B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9AFB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6CBA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0C80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0,09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5702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0,0906</w:t>
            </w:r>
          </w:p>
        </w:tc>
      </w:tr>
      <w:tr w:rsidR="00C872F9" w:rsidRPr="00C872F9" w14:paraId="0E75F210"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18229BA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2B98CB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35718E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F63FF8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1A4F078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Протяженность</w:t>
            </w:r>
          </w:p>
        </w:tc>
        <w:tc>
          <w:tcPr>
            <w:tcW w:w="543" w:type="dxa"/>
            <w:tcBorders>
              <w:top w:val="nil"/>
              <w:left w:val="nil"/>
              <w:bottom w:val="single" w:sz="4" w:space="0" w:color="auto"/>
              <w:right w:val="single" w:sz="4" w:space="0" w:color="auto"/>
            </w:tcBorders>
            <w:shd w:val="clear" w:color="auto" w:fill="auto"/>
            <w:vAlign w:val="center"/>
            <w:hideMark/>
          </w:tcPr>
          <w:p w14:paraId="64E0C14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км</w:t>
            </w:r>
          </w:p>
        </w:tc>
        <w:tc>
          <w:tcPr>
            <w:tcW w:w="2163" w:type="dxa"/>
            <w:tcBorders>
              <w:top w:val="nil"/>
              <w:left w:val="nil"/>
              <w:bottom w:val="single" w:sz="4" w:space="0" w:color="auto"/>
              <w:right w:val="single" w:sz="4" w:space="0" w:color="auto"/>
            </w:tcBorders>
            <w:shd w:val="clear" w:color="auto" w:fill="auto"/>
            <w:noWrap/>
            <w:vAlign w:val="center"/>
            <w:hideMark/>
          </w:tcPr>
          <w:p w14:paraId="1D64791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32866A8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0,05</w:t>
            </w:r>
          </w:p>
        </w:tc>
        <w:tc>
          <w:tcPr>
            <w:tcW w:w="731" w:type="dxa"/>
            <w:vMerge/>
            <w:tcBorders>
              <w:top w:val="nil"/>
              <w:left w:val="single" w:sz="4" w:space="0" w:color="auto"/>
              <w:bottom w:val="nil"/>
              <w:right w:val="single" w:sz="4" w:space="0" w:color="auto"/>
            </w:tcBorders>
            <w:shd w:val="clear" w:color="auto" w:fill="auto"/>
            <w:vAlign w:val="center"/>
            <w:hideMark/>
          </w:tcPr>
          <w:p w14:paraId="69B2A57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0581FAC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667E818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1E3B0A3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A034CA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4BA05B6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61DED20F"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3C2D754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36F8C084"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7FFE69B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5E2B2CB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395F0CAC"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60921020"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5DD3FF8A" w14:textId="77777777" w:rsidR="00C872F9" w:rsidRPr="00C872F9" w:rsidRDefault="00C872F9" w:rsidP="00C872F9">
            <w:pPr>
              <w:spacing w:after="0" w:line="240" w:lineRule="auto"/>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8FF4606"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42E1571"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56F971E8"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A93B3AA"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vAlign w:val="center"/>
            <w:hideMark/>
          </w:tcPr>
          <w:p w14:paraId="4F604731"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14:paraId="3B97F2C0"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88252"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C6413"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7557F009"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9A07FE1"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D56C942"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573BFBE"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48FC2E6"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A34DA87"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8B05950"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05F3DF5"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70D8CF6B"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489A3FE5"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700AB15E"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5E8196F5" w14:textId="77777777" w:rsidR="00C872F9" w:rsidRPr="00C872F9" w:rsidRDefault="00C872F9" w:rsidP="00C872F9">
            <w:pPr>
              <w:spacing w:after="0" w:line="240" w:lineRule="auto"/>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C890E18"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20EE8770"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79CE898F"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038023CC"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65E9EB80"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59FC75A6"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3A4D93"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BEEC4C"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7F7C0F06"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5595D34"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0596FD3"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223ECFC"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74758A4"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7203DEF"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AF4AFB3"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38053082"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A22B3D5"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6059CC97"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D6DDD13"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5434E4B" w14:textId="77777777" w:rsidR="00C872F9" w:rsidRPr="00C872F9" w:rsidRDefault="00C872F9" w:rsidP="00C872F9">
            <w:pPr>
              <w:spacing w:after="0" w:line="240" w:lineRule="auto"/>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21F89DB"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EF88500"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4F134729"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319DDAF8"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0FE6253A"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B2EE057"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611AE9"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52240D"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23DE489"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6B751F21"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7381A25"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E4FB950"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384EA8F"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D274824"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7075EE7"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60D084E1"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A869816"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5885507E"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A410E4E"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AC6D993" w14:textId="77777777" w:rsidR="00C872F9" w:rsidRPr="00C872F9" w:rsidRDefault="00C872F9" w:rsidP="00C872F9">
            <w:pPr>
              <w:spacing w:after="0" w:line="240" w:lineRule="auto"/>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4995B4AB"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F40DCEA"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4667B9D9"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1451A68E"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1B6F5E92"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1A8BB75F"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06710E"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2C131A"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4E5D7BC"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60923AE9"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4EAE0E6"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1C2B2BF"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54FFF09"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8F7D835"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72E3E39"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415E9CC"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67B70FD3"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74E6EDE3"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108F438"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CCEB575" w14:textId="77777777" w:rsidR="00C872F9" w:rsidRPr="00C872F9" w:rsidRDefault="00C872F9" w:rsidP="00C872F9">
            <w:pPr>
              <w:spacing w:after="0" w:line="240" w:lineRule="auto"/>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1140B4A"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29020228"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4D197E24"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6608FB19"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0195EDFD"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6FD7B8B5"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D5E1A1"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3DB5D4"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B7565C6"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11CE3C04"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FE12C43"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C6BD2C4"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F818D87"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81F7CA4"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AFD5826"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442B88F7"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5532396E"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2D218AA"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1972717"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5F8DE69B" w14:textId="77777777" w:rsidR="00C872F9" w:rsidRPr="00C872F9" w:rsidRDefault="00C872F9" w:rsidP="00C872F9">
            <w:pPr>
              <w:spacing w:after="0" w:line="240" w:lineRule="auto"/>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1D4A61E"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5F5B6A0"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2E6BD6EB"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7A20B116"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3369047"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6F49D439"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5F8624"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AA0199" w14:textId="77777777" w:rsidR="00C872F9" w:rsidRPr="00C872F9" w:rsidRDefault="00C872F9" w:rsidP="00C872F9">
            <w:pPr>
              <w:spacing w:after="0" w:line="240" w:lineRule="auto"/>
              <w:outlineLvl w:val="1"/>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20C216C"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0,09   </w:t>
            </w:r>
          </w:p>
        </w:tc>
        <w:tc>
          <w:tcPr>
            <w:tcW w:w="1719" w:type="dxa"/>
            <w:tcBorders>
              <w:top w:val="nil"/>
              <w:left w:val="nil"/>
              <w:bottom w:val="single" w:sz="4" w:space="0" w:color="auto"/>
              <w:right w:val="single" w:sz="4" w:space="0" w:color="auto"/>
            </w:tcBorders>
            <w:shd w:val="clear" w:color="auto" w:fill="auto"/>
            <w:noWrap/>
            <w:vAlign w:val="center"/>
            <w:hideMark/>
          </w:tcPr>
          <w:p w14:paraId="066B1A15"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5D4560B"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0,09   </w:t>
            </w:r>
          </w:p>
        </w:tc>
        <w:tc>
          <w:tcPr>
            <w:tcW w:w="576" w:type="dxa"/>
            <w:tcBorders>
              <w:top w:val="nil"/>
              <w:left w:val="nil"/>
              <w:bottom w:val="single" w:sz="4" w:space="0" w:color="auto"/>
              <w:right w:val="single" w:sz="4" w:space="0" w:color="auto"/>
            </w:tcBorders>
            <w:shd w:val="clear" w:color="auto" w:fill="auto"/>
            <w:noWrap/>
            <w:vAlign w:val="center"/>
            <w:hideMark/>
          </w:tcPr>
          <w:p w14:paraId="4DF5C999"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943D81C"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AC688BB"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D78509D"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6BB9796A"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573C44E" w14:textId="77777777" w:rsidR="00C872F9" w:rsidRPr="00C872F9" w:rsidRDefault="00C872F9" w:rsidP="00C872F9">
            <w:pPr>
              <w:spacing w:after="0" w:line="240" w:lineRule="auto"/>
              <w:jc w:val="center"/>
              <w:outlineLvl w:val="1"/>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0,09   </w:t>
            </w:r>
          </w:p>
        </w:tc>
        <w:tc>
          <w:tcPr>
            <w:tcW w:w="1249" w:type="dxa"/>
            <w:tcBorders>
              <w:top w:val="nil"/>
              <w:left w:val="nil"/>
              <w:bottom w:val="single" w:sz="4" w:space="0" w:color="auto"/>
              <w:right w:val="single" w:sz="4" w:space="0" w:color="auto"/>
            </w:tcBorders>
            <w:shd w:val="clear" w:color="auto" w:fill="auto"/>
            <w:noWrap/>
            <w:hideMark/>
          </w:tcPr>
          <w:p w14:paraId="053EB44A" w14:textId="77777777" w:rsidR="00C872F9" w:rsidRPr="00C872F9" w:rsidRDefault="00C872F9" w:rsidP="00C872F9">
            <w:pPr>
              <w:spacing w:after="0" w:line="240" w:lineRule="auto"/>
              <w:jc w:val="center"/>
              <w:outlineLvl w:val="1"/>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0,09   </w:t>
            </w:r>
          </w:p>
        </w:tc>
      </w:tr>
      <w:tr w:rsidR="00C872F9" w:rsidRPr="00C872F9" w14:paraId="08A1AA3B"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2EC37DA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2</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CB7BFB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Строительство участка трубопровода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50429FB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Подключение планируемой застройки</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26F6910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Жилой дом №1 по ул. Полетаевская</w:t>
            </w:r>
          </w:p>
        </w:tc>
        <w:tc>
          <w:tcPr>
            <w:tcW w:w="1427" w:type="dxa"/>
            <w:tcBorders>
              <w:top w:val="nil"/>
              <w:left w:val="nil"/>
              <w:bottom w:val="single" w:sz="4" w:space="0" w:color="auto"/>
              <w:right w:val="single" w:sz="4" w:space="0" w:color="auto"/>
            </w:tcBorders>
            <w:shd w:val="clear" w:color="auto" w:fill="auto"/>
            <w:vAlign w:val="center"/>
            <w:hideMark/>
          </w:tcPr>
          <w:p w14:paraId="5C26164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Диаметр</w:t>
            </w:r>
          </w:p>
        </w:tc>
        <w:tc>
          <w:tcPr>
            <w:tcW w:w="543" w:type="dxa"/>
            <w:tcBorders>
              <w:top w:val="nil"/>
              <w:left w:val="nil"/>
              <w:bottom w:val="single" w:sz="4" w:space="0" w:color="auto"/>
              <w:right w:val="single" w:sz="4" w:space="0" w:color="auto"/>
            </w:tcBorders>
            <w:shd w:val="clear" w:color="auto" w:fill="auto"/>
            <w:vAlign w:val="center"/>
            <w:hideMark/>
          </w:tcPr>
          <w:p w14:paraId="3C30804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мм</w:t>
            </w:r>
          </w:p>
        </w:tc>
        <w:tc>
          <w:tcPr>
            <w:tcW w:w="2163" w:type="dxa"/>
            <w:tcBorders>
              <w:top w:val="nil"/>
              <w:left w:val="nil"/>
              <w:bottom w:val="nil"/>
              <w:right w:val="single" w:sz="4" w:space="0" w:color="auto"/>
            </w:tcBorders>
            <w:shd w:val="clear" w:color="auto" w:fill="auto"/>
            <w:noWrap/>
            <w:vAlign w:val="center"/>
            <w:hideMark/>
          </w:tcPr>
          <w:p w14:paraId="2BB4D96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nil"/>
              <w:right w:val="single" w:sz="4" w:space="0" w:color="auto"/>
            </w:tcBorders>
            <w:shd w:val="clear" w:color="auto" w:fill="auto"/>
            <w:noWrap/>
            <w:vAlign w:val="center"/>
            <w:hideMark/>
          </w:tcPr>
          <w:p w14:paraId="540579E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100</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71221D7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44D1E8F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E38AD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5374D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B712B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4999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523C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A4EA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9245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3907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B13C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2A99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0,10872</w:t>
            </w:r>
          </w:p>
        </w:tc>
      </w:tr>
      <w:tr w:rsidR="00C872F9" w:rsidRPr="00C872F9" w14:paraId="3E183F99"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3D0C43C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A90A81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A8D7E2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12D8B6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2B4A34E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Протяженность</w:t>
            </w:r>
          </w:p>
        </w:tc>
        <w:tc>
          <w:tcPr>
            <w:tcW w:w="543" w:type="dxa"/>
            <w:tcBorders>
              <w:top w:val="nil"/>
              <w:left w:val="nil"/>
              <w:bottom w:val="single" w:sz="4" w:space="0" w:color="auto"/>
              <w:right w:val="single" w:sz="4" w:space="0" w:color="auto"/>
            </w:tcBorders>
            <w:shd w:val="clear" w:color="auto" w:fill="auto"/>
            <w:vAlign w:val="center"/>
            <w:hideMark/>
          </w:tcPr>
          <w:p w14:paraId="58DC622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км</w:t>
            </w:r>
          </w:p>
        </w:tc>
        <w:tc>
          <w:tcPr>
            <w:tcW w:w="2163" w:type="dxa"/>
            <w:tcBorders>
              <w:top w:val="single" w:sz="4" w:space="0" w:color="auto"/>
              <w:left w:val="nil"/>
              <w:bottom w:val="nil"/>
              <w:right w:val="single" w:sz="4" w:space="0" w:color="auto"/>
            </w:tcBorders>
            <w:shd w:val="clear" w:color="auto" w:fill="auto"/>
            <w:noWrap/>
            <w:vAlign w:val="center"/>
            <w:hideMark/>
          </w:tcPr>
          <w:p w14:paraId="19AD482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single" w:sz="4" w:space="0" w:color="auto"/>
              <w:left w:val="nil"/>
              <w:bottom w:val="nil"/>
              <w:right w:val="single" w:sz="4" w:space="0" w:color="auto"/>
            </w:tcBorders>
            <w:shd w:val="clear" w:color="auto" w:fill="auto"/>
            <w:noWrap/>
            <w:vAlign w:val="center"/>
            <w:hideMark/>
          </w:tcPr>
          <w:p w14:paraId="27B5FAE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0,06</w:t>
            </w:r>
          </w:p>
        </w:tc>
        <w:tc>
          <w:tcPr>
            <w:tcW w:w="731" w:type="dxa"/>
            <w:vMerge/>
            <w:tcBorders>
              <w:top w:val="nil"/>
              <w:left w:val="single" w:sz="4" w:space="0" w:color="auto"/>
              <w:bottom w:val="nil"/>
              <w:right w:val="single" w:sz="4" w:space="0" w:color="auto"/>
            </w:tcBorders>
            <w:shd w:val="clear" w:color="auto" w:fill="auto"/>
            <w:vAlign w:val="center"/>
            <w:hideMark/>
          </w:tcPr>
          <w:p w14:paraId="0B6737A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11CDC87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1E8F96A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05936B5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0388FCCA"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3956764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450336D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275AA0E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ADC9C5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5C673D5A"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7FA98DE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26B6639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21E1D45B"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34CA7F3"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ED3E72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258714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25FE990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34121B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B66B1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6A7B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CC31C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9F730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200C4FB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135B3BE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E16FD7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307910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454AE7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FB5BFA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A8755B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44F14A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77C66FC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12BAC34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A1C3528"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F9C79ED"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0FE754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1CE517B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BCB2D1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C8E410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6233D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6B87B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422B5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852A0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4AAA39B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7F740B8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1EBE84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23BC84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A7F6B1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53C31C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14EE38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7A7BA76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74D11F7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15B0C90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33C0405"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7301ACB"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B80C0B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56E776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9E6E65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7A1E3A4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AE2D2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907F58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6348B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8E8391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7FE3072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397A29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B445E5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8E3AB8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1396E2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342D87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676CCA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26952B4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3AB41F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1C0EEA3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A80B989"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3072E499"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42B87E9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ADCB8B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40A6891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4FE5031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B3EF0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E6CF4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AB369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5AA14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3EA6A9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7307694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7E5FE8B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06FBFC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A1CDC2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037B4F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42642E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AE20D6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D28448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7CDA371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B78AD2D"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175A9590"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928722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FB02EE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5503A9C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0896410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4A0A7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80CF1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95D7A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803A1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341D61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2FBEA6E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0163D3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036670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21A61E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92B0B9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368D24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27571A7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539F6E6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65AFBC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226229D"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F984235"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F30C13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C70821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533C828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3694A4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52F3E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63157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3C6E4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60263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02A5CB5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0,11   </w:t>
            </w:r>
          </w:p>
        </w:tc>
        <w:tc>
          <w:tcPr>
            <w:tcW w:w="1719" w:type="dxa"/>
            <w:tcBorders>
              <w:top w:val="nil"/>
              <w:left w:val="nil"/>
              <w:bottom w:val="single" w:sz="4" w:space="0" w:color="auto"/>
              <w:right w:val="single" w:sz="4" w:space="0" w:color="auto"/>
            </w:tcBorders>
            <w:shd w:val="clear" w:color="auto" w:fill="auto"/>
            <w:noWrap/>
            <w:vAlign w:val="center"/>
            <w:hideMark/>
          </w:tcPr>
          <w:p w14:paraId="2D76A28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B45A0F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0,11   </w:t>
            </w:r>
          </w:p>
        </w:tc>
        <w:tc>
          <w:tcPr>
            <w:tcW w:w="576" w:type="dxa"/>
            <w:tcBorders>
              <w:top w:val="nil"/>
              <w:left w:val="nil"/>
              <w:bottom w:val="single" w:sz="4" w:space="0" w:color="auto"/>
              <w:right w:val="single" w:sz="4" w:space="0" w:color="auto"/>
            </w:tcBorders>
            <w:shd w:val="clear" w:color="auto" w:fill="auto"/>
            <w:noWrap/>
            <w:vAlign w:val="center"/>
            <w:hideMark/>
          </w:tcPr>
          <w:p w14:paraId="793CC34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B1C405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5DC9F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BE281B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2B968BF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98457B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0,11   </w:t>
            </w:r>
          </w:p>
        </w:tc>
        <w:tc>
          <w:tcPr>
            <w:tcW w:w="1249" w:type="dxa"/>
            <w:tcBorders>
              <w:top w:val="nil"/>
              <w:left w:val="nil"/>
              <w:bottom w:val="single" w:sz="4" w:space="0" w:color="auto"/>
              <w:right w:val="single" w:sz="4" w:space="0" w:color="auto"/>
            </w:tcBorders>
            <w:shd w:val="clear" w:color="auto" w:fill="auto"/>
            <w:noWrap/>
            <w:hideMark/>
          </w:tcPr>
          <w:p w14:paraId="7525471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r>
      <w:tr w:rsidR="00C872F9" w:rsidRPr="00C872F9" w14:paraId="09892C4B"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7C0ABD4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3</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30BF0E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Строительство участка трубопровода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3C25E36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Подключение планируемой застройки</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1491A83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Жилой дом №2 по ул. Полетаевская</w:t>
            </w:r>
          </w:p>
        </w:tc>
        <w:tc>
          <w:tcPr>
            <w:tcW w:w="1427" w:type="dxa"/>
            <w:tcBorders>
              <w:top w:val="nil"/>
              <w:left w:val="nil"/>
              <w:bottom w:val="single" w:sz="4" w:space="0" w:color="auto"/>
              <w:right w:val="single" w:sz="4" w:space="0" w:color="auto"/>
            </w:tcBorders>
            <w:shd w:val="clear" w:color="auto" w:fill="auto"/>
            <w:vAlign w:val="center"/>
            <w:hideMark/>
          </w:tcPr>
          <w:p w14:paraId="32EEBF2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Диаметр</w:t>
            </w:r>
          </w:p>
        </w:tc>
        <w:tc>
          <w:tcPr>
            <w:tcW w:w="543" w:type="dxa"/>
            <w:tcBorders>
              <w:top w:val="nil"/>
              <w:left w:val="nil"/>
              <w:bottom w:val="single" w:sz="4" w:space="0" w:color="auto"/>
              <w:right w:val="single" w:sz="4" w:space="0" w:color="auto"/>
            </w:tcBorders>
            <w:shd w:val="clear" w:color="auto" w:fill="auto"/>
            <w:vAlign w:val="center"/>
            <w:hideMark/>
          </w:tcPr>
          <w:p w14:paraId="0C2873C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мм</w:t>
            </w:r>
          </w:p>
        </w:tc>
        <w:tc>
          <w:tcPr>
            <w:tcW w:w="2163" w:type="dxa"/>
            <w:tcBorders>
              <w:top w:val="nil"/>
              <w:left w:val="nil"/>
              <w:bottom w:val="single" w:sz="4" w:space="0" w:color="auto"/>
              <w:right w:val="single" w:sz="4" w:space="0" w:color="auto"/>
            </w:tcBorders>
            <w:shd w:val="clear" w:color="auto" w:fill="auto"/>
            <w:noWrap/>
            <w:vAlign w:val="center"/>
            <w:hideMark/>
          </w:tcPr>
          <w:p w14:paraId="06EEFBC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193EC52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100</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181D852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3F897D1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17C8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238D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B004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730E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D2C0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EF9F6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3F4F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A3FF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94B29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42CD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0,10872</w:t>
            </w:r>
          </w:p>
        </w:tc>
      </w:tr>
      <w:tr w:rsidR="00C872F9" w:rsidRPr="00C872F9" w14:paraId="4C4EECF7"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6E74FA3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8AFC69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A628FC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2233C2D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36C6158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Протяженность</w:t>
            </w:r>
          </w:p>
        </w:tc>
        <w:tc>
          <w:tcPr>
            <w:tcW w:w="543" w:type="dxa"/>
            <w:tcBorders>
              <w:top w:val="nil"/>
              <w:left w:val="nil"/>
              <w:bottom w:val="single" w:sz="4" w:space="0" w:color="auto"/>
              <w:right w:val="single" w:sz="4" w:space="0" w:color="auto"/>
            </w:tcBorders>
            <w:shd w:val="clear" w:color="auto" w:fill="auto"/>
            <w:vAlign w:val="center"/>
            <w:hideMark/>
          </w:tcPr>
          <w:p w14:paraId="6835E0E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км</w:t>
            </w:r>
          </w:p>
        </w:tc>
        <w:tc>
          <w:tcPr>
            <w:tcW w:w="2163" w:type="dxa"/>
            <w:tcBorders>
              <w:top w:val="nil"/>
              <w:left w:val="nil"/>
              <w:bottom w:val="single" w:sz="4" w:space="0" w:color="auto"/>
              <w:right w:val="single" w:sz="4" w:space="0" w:color="auto"/>
            </w:tcBorders>
            <w:shd w:val="clear" w:color="auto" w:fill="auto"/>
            <w:noWrap/>
            <w:vAlign w:val="center"/>
            <w:hideMark/>
          </w:tcPr>
          <w:p w14:paraId="76028CA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5ADA06F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0,06</w:t>
            </w:r>
          </w:p>
        </w:tc>
        <w:tc>
          <w:tcPr>
            <w:tcW w:w="731" w:type="dxa"/>
            <w:vMerge/>
            <w:tcBorders>
              <w:top w:val="nil"/>
              <w:left w:val="single" w:sz="4" w:space="0" w:color="auto"/>
              <w:bottom w:val="nil"/>
              <w:right w:val="single" w:sz="4" w:space="0" w:color="auto"/>
            </w:tcBorders>
            <w:shd w:val="clear" w:color="auto" w:fill="auto"/>
            <w:vAlign w:val="center"/>
            <w:hideMark/>
          </w:tcPr>
          <w:p w14:paraId="7949B24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1B484BDF"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3F935EF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13AFD38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B5182D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6114FB1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7CF1C02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616487D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68BCBCB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2B9FADD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27DDCFC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0378CCA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7386002D"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AE5AD94"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840C52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7D95B5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4890F19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14:paraId="7B910C6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213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14:paraId="488410D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860EB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EF9F2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05B9941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3B7389E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A7D4DC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41EEC9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16665E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05EE4C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37B1B5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04D5436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488B6D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BDB34D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77615308"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6C1BEC6"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1C098A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4AD401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57FC09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610D423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4B2297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51EECE1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654A3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DCA4C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CAA31B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84342D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76896B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26AA51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04BA56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114BEE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3ED5C8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04033B0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AFD284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D00163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7347C1A1"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BBB614D"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E90A98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EC38E4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F373B6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4EDA11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3B492F8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1B0BE1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79116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9CA9B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0C274BB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A905F7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FABCDC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D01E17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C33AFC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5EC4B4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5119E2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3FED9F4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A034CF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BAC7D1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477B54C2"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2DC3B5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5DE64F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FD4D73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535201E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0C208E9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80AA76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2BC5A40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32EA4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51723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33968C9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319BEE3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60FB09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2F76D0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91F426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F43F3A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CE69C3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3603C85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A28994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128D081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42E4137C"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16F757C"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BFAFC2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6A913E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F6E532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1679A44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3A0748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4DA39AD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76FEB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17AF6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FB1610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2E43C7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8F12CF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756403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2E9707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08B745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0FA3C8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AF1504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6A27AF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125430E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057DB76"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2CC5D87"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52CE9F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1717C3F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5C535B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79AA91A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1FA2D49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44C36B2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F32C3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F2DF9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0E77850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0,11   </w:t>
            </w:r>
          </w:p>
        </w:tc>
        <w:tc>
          <w:tcPr>
            <w:tcW w:w="1719" w:type="dxa"/>
            <w:tcBorders>
              <w:top w:val="nil"/>
              <w:left w:val="nil"/>
              <w:bottom w:val="single" w:sz="4" w:space="0" w:color="auto"/>
              <w:right w:val="single" w:sz="4" w:space="0" w:color="auto"/>
            </w:tcBorders>
            <w:shd w:val="clear" w:color="auto" w:fill="auto"/>
            <w:noWrap/>
            <w:vAlign w:val="center"/>
            <w:hideMark/>
          </w:tcPr>
          <w:p w14:paraId="1A36749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622CC8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0,11   </w:t>
            </w:r>
          </w:p>
        </w:tc>
        <w:tc>
          <w:tcPr>
            <w:tcW w:w="576" w:type="dxa"/>
            <w:tcBorders>
              <w:top w:val="nil"/>
              <w:left w:val="nil"/>
              <w:bottom w:val="single" w:sz="4" w:space="0" w:color="auto"/>
              <w:right w:val="single" w:sz="4" w:space="0" w:color="auto"/>
            </w:tcBorders>
            <w:shd w:val="clear" w:color="auto" w:fill="auto"/>
            <w:noWrap/>
            <w:vAlign w:val="center"/>
            <w:hideMark/>
          </w:tcPr>
          <w:p w14:paraId="700CEF1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B3D515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A659C5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72AADF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6B617F3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65AB66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0,11   </w:t>
            </w:r>
          </w:p>
        </w:tc>
        <w:tc>
          <w:tcPr>
            <w:tcW w:w="1249" w:type="dxa"/>
            <w:tcBorders>
              <w:top w:val="nil"/>
              <w:left w:val="nil"/>
              <w:bottom w:val="single" w:sz="4" w:space="0" w:color="auto"/>
              <w:right w:val="single" w:sz="4" w:space="0" w:color="auto"/>
            </w:tcBorders>
            <w:shd w:val="clear" w:color="auto" w:fill="auto"/>
            <w:noWrap/>
            <w:hideMark/>
          </w:tcPr>
          <w:p w14:paraId="311366B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0,11   </w:t>
            </w:r>
          </w:p>
        </w:tc>
      </w:tr>
      <w:tr w:rsidR="00C872F9" w:rsidRPr="00C872F9" w14:paraId="33A2FBDC"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558B101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lastRenderedPageBreak/>
              <w:t>4</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2F4199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Строительство участка трубопровода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79879A2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Подключение планируемой застройки</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6231257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Пожарное депо по ул. Молодёжная</w:t>
            </w:r>
          </w:p>
        </w:tc>
        <w:tc>
          <w:tcPr>
            <w:tcW w:w="1427" w:type="dxa"/>
            <w:tcBorders>
              <w:top w:val="nil"/>
              <w:left w:val="nil"/>
              <w:bottom w:val="single" w:sz="4" w:space="0" w:color="auto"/>
              <w:right w:val="single" w:sz="4" w:space="0" w:color="auto"/>
            </w:tcBorders>
            <w:shd w:val="clear" w:color="auto" w:fill="auto"/>
            <w:vAlign w:val="center"/>
            <w:hideMark/>
          </w:tcPr>
          <w:p w14:paraId="1276ACF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Диаметр</w:t>
            </w:r>
          </w:p>
        </w:tc>
        <w:tc>
          <w:tcPr>
            <w:tcW w:w="543" w:type="dxa"/>
            <w:tcBorders>
              <w:top w:val="nil"/>
              <w:left w:val="nil"/>
              <w:bottom w:val="single" w:sz="4" w:space="0" w:color="auto"/>
              <w:right w:val="single" w:sz="4" w:space="0" w:color="auto"/>
            </w:tcBorders>
            <w:shd w:val="clear" w:color="auto" w:fill="auto"/>
            <w:vAlign w:val="center"/>
            <w:hideMark/>
          </w:tcPr>
          <w:p w14:paraId="6DD6EAD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мм</w:t>
            </w:r>
          </w:p>
        </w:tc>
        <w:tc>
          <w:tcPr>
            <w:tcW w:w="2163" w:type="dxa"/>
            <w:tcBorders>
              <w:top w:val="nil"/>
              <w:left w:val="nil"/>
              <w:bottom w:val="single" w:sz="4" w:space="0" w:color="auto"/>
              <w:right w:val="single" w:sz="4" w:space="0" w:color="auto"/>
            </w:tcBorders>
            <w:shd w:val="clear" w:color="auto" w:fill="auto"/>
            <w:noWrap/>
            <w:vAlign w:val="center"/>
            <w:hideMark/>
          </w:tcPr>
          <w:p w14:paraId="68FCACF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4083B49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60</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17B3647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5822D74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92CF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0,10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2EAA5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A992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3936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A2BC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8E8A4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C5C0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26D6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BD67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0,10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1083F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0,1011</w:t>
            </w:r>
          </w:p>
        </w:tc>
      </w:tr>
      <w:tr w:rsidR="00C872F9" w:rsidRPr="00C872F9" w14:paraId="46A30560"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0EA5070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C0C7FA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689DBC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1C1E88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6701EDC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Протяженность</w:t>
            </w:r>
          </w:p>
        </w:tc>
        <w:tc>
          <w:tcPr>
            <w:tcW w:w="543" w:type="dxa"/>
            <w:tcBorders>
              <w:top w:val="nil"/>
              <w:left w:val="nil"/>
              <w:bottom w:val="single" w:sz="4" w:space="0" w:color="auto"/>
              <w:right w:val="single" w:sz="4" w:space="0" w:color="auto"/>
            </w:tcBorders>
            <w:shd w:val="clear" w:color="auto" w:fill="auto"/>
            <w:vAlign w:val="center"/>
            <w:hideMark/>
          </w:tcPr>
          <w:p w14:paraId="500B3B9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км</w:t>
            </w:r>
          </w:p>
        </w:tc>
        <w:tc>
          <w:tcPr>
            <w:tcW w:w="2163" w:type="dxa"/>
            <w:tcBorders>
              <w:top w:val="nil"/>
              <w:left w:val="nil"/>
              <w:bottom w:val="single" w:sz="4" w:space="0" w:color="auto"/>
              <w:right w:val="single" w:sz="4" w:space="0" w:color="auto"/>
            </w:tcBorders>
            <w:shd w:val="clear" w:color="auto" w:fill="auto"/>
            <w:noWrap/>
            <w:vAlign w:val="center"/>
            <w:hideMark/>
          </w:tcPr>
          <w:p w14:paraId="59F8E87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3CFAFF5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0,1</w:t>
            </w:r>
          </w:p>
        </w:tc>
        <w:tc>
          <w:tcPr>
            <w:tcW w:w="731" w:type="dxa"/>
            <w:vMerge/>
            <w:tcBorders>
              <w:top w:val="nil"/>
              <w:left w:val="single" w:sz="4" w:space="0" w:color="auto"/>
              <w:bottom w:val="nil"/>
              <w:right w:val="single" w:sz="4" w:space="0" w:color="auto"/>
            </w:tcBorders>
            <w:shd w:val="clear" w:color="auto" w:fill="auto"/>
            <w:vAlign w:val="center"/>
            <w:hideMark/>
          </w:tcPr>
          <w:p w14:paraId="042170F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11F853FC"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7EBA954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56FCCCF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3B50A874"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205B39D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66C7B75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16D064B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3B45C2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493F38C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1972F00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696E46E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797550A5"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7121E92"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D2BBA0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18D7E0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0C28D5A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14:paraId="1599D60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vAlign w:val="center"/>
            <w:hideMark/>
          </w:tcPr>
          <w:p w14:paraId="49B4299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ABC93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54050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51852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786F12E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835C01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11678B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622AA5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AEE014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7B4F99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4D89B3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44C7094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2BCF95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46B71A3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38DFCC0"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4A3D1A3"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BAE324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24CAD1D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3E1D47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9A1AB0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2A2A3F4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1CA283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7579E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D28E6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74ADC61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994E41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FFF969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B40A38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9CD498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38AACB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A0FC45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9EB0BE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9336FE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355907D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1306620"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9261615"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52A16A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AB38AC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4E1238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4C1BF2D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673F056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77C02E1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B42B9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F97C4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222692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1D287BE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525D6A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7A8DC6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41C081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26EA4A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9AEABB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CFDCB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F7755D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7024DC9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879C7FA" w14:textId="77777777" w:rsidTr="00C872F9">
        <w:trPr>
          <w:gridAfter w:val="1"/>
          <w:wAfter w:w="13" w:type="dxa"/>
          <w:trHeight w:val="450"/>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8CAB377"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353ADE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C43504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D6CB4E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6E65B3D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4EB17E2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A423F0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785EE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DDDE0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89C3E2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D0A8A6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86BAE5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60CFAA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AF9B75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8FB14B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3568C6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A55B9D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65C7463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8DCC4E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B326A84"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32F98C4D"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A882E9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456FBDF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6AD8145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7E90EC0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18BB98C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6FE16BE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F553B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98479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FFFAF6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7EF978D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39E535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BF0B62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C89E0A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07CF7C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53A90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22C8ED8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14C5E1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39C30F6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1A89875A"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82CEEB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ECFCFF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56AABA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4848B70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28A1932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998222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C6409B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D5848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49063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0280D63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0,10   </w:t>
            </w:r>
          </w:p>
        </w:tc>
        <w:tc>
          <w:tcPr>
            <w:tcW w:w="1719" w:type="dxa"/>
            <w:tcBorders>
              <w:top w:val="nil"/>
              <w:left w:val="nil"/>
              <w:bottom w:val="single" w:sz="4" w:space="0" w:color="auto"/>
              <w:right w:val="single" w:sz="4" w:space="0" w:color="auto"/>
            </w:tcBorders>
            <w:shd w:val="clear" w:color="auto" w:fill="auto"/>
            <w:noWrap/>
            <w:vAlign w:val="center"/>
            <w:hideMark/>
          </w:tcPr>
          <w:p w14:paraId="23A681E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5D23BC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0,10   </w:t>
            </w:r>
          </w:p>
        </w:tc>
        <w:tc>
          <w:tcPr>
            <w:tcW w:w="576" w:type="dxa"/>
            <w:tcBorders>
              <w:top w:val="nil"/>
              <w:left w:val="nil"/>
              <w:bottom w:val="single" w:sz="4" w:space="0" w:color="auto"/>
              <w:right w:val="single" w:sz="4" w:space="0" w:color="auto"/>
            </w:tcBorders>
            <w:shd w:val="clear" w:color="auto" w:fill="auto"/>
            <w:noWrap/>
            <w:vAlign w:val="center"/>
            <w:hideMark/>
          </w:tcPr>
          <w:p w14:paraId="2D4D4A3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9250DE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D931C4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FB1977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B0C231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BAC17E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0,10   </w:t>
            </w:r>
          </w:p>
        </w:tc>
        <w:tc>
          <w:tcPr>
            <w:tcW w:w="1249" w:type="dxa"/>
            <w:tcBorders>
              <w:top w:val="nil"/>
              <w:left w:val="nil"/>
              <w:bottom w:val="single" w:sz="4" w:space="0" w:color="auto"/>
              <w:right w:val="single" w:sz="4" w:space="0" w:color="auto"/>
            </w:tcBorders>
            <w:shd w:val="clear" w:color="auto" w:fill="auto"/>
            <w:noWrap/>
            <w:hideMark/>
          </w:tcPr>
          <w:p w14:paraId="541DE93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0,10   </w:t>
            </w:r>
          </w:p>
        </w:tc>
      </w:tr>
      <w:tr w:rsidR="00C872F9" w:rsidRPr="00C872F9" w14:paraId="20B9C790"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291A586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5</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2BDE63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Модернизация участка трубопровода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7A35CFC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Высокий износ</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70F29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 Полетаево</w:t>
            </w:r>
          </w:p>
        </w:tc>
        <w:tc>
          <w:tcPr>
            <w:tcW w:w="1427" w:type="dxa"/>
            <w:tcBorders>
              <w:top w:val="nil"/>
              <w:left w:val="nil"/>
              <w:bottom w:val="single" w:sz="4" w:space="0" w:color="auto"/>
              <w:right w:val="single" w:sz="4" w:space="0" w:color="auto"/>
            </w:tcBorders>
            <w:shd w:val="clear" w:color="auto" w:fill="auto"/>
            <w:vAlign w:val="center"/>
            <w:hideMark/>
          </w:tcPr>
          <w:p w14:paraId="71184B7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Диаметр</w:t>
            </w:r>
          </w:p>
        </w:tc>
        <w:tc>
          <w:tcPr>
            <w:tcW w:w="543" w:type="dxa"/>
            <w:tcBorders>
              <w:top w:val="nil"/>
              <w:left w:val="nil"/>
              <w:bottom w:val="single" w:sz="4" w:space="0" w:color="auto"/>
              <w:right w:val="single" w:sz="4" w:space="0" w:color="auto"/>
            </w:tcBorders>
            <w:shd w:val="clear" w:color="auto" w:fill="auto"/>
            <w:vAlign w:val="center"/>
            <w:hideMark/>
          </w:tcPr>
          <w:p w14:paraId="4C14441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мм</w:t>
            </w:r>
          </w:p>
        </w:tc>
        <w:tc>
          <w:tcPr>
            <w:tcW w:w="2163" w:type="dxa"/>
            <w:tcBorders>
              <w:top w:val="nil"/>
              <w:left w:val="nil"/>
              <w:bottom w:val="single" w:sz="4" w:space="0" w:color="auto"/>
              <w:right w:val="single" w:sz="4" w:space="0" w:color="auto"/>
            </w:tcBorders>
            <w:shd w:val="clear" w:color="auto" w:fill="auto"/>
            <w:noWrap/>
            <w:vAlign w:val="center"/>
            <w:hideMark/>
          </w:tcPr>
          <w:p w14:paraId="4084E5D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100</w:t>
            </w:r>
          </w:p>
        </w:tc>
        <w:tc>
          <w:tcPr>
            <w:tcW w:w="1214" w:type="dxa"/>
            <w:tcBorders>
              <w:top w:val="nil"/>
              <w:left w:val="nil"/>
              <w:bottom w:val="single" w:sz="4" w:space="0" w:color="auto"/>
              <w:right w:val="single" w:sz="4" w:space="0" w:color="auto"/>
            </w:tcBorders>
            <w:shd w:val="clear" w:color="auto" w:fill="auto"/>
            <w:noWrap/>
            <w:vAlign w:val="center"/>
            <w:hideMark/>
          </w:tcPr>
          <w:p w14:paraId="45717D5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100</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2DE3049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7935053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2022</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573A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3,99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01DC4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D56A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1,00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A15B7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1,00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E878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1,00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1E85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1,00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BF29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6EE5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244C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3,99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4DFC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w:t>
            </w:r>
          </w:p>
        </w:tc>
      </w:tr>
      <w:tr w:rsidR="00C872F9" w:rsidRPr="00C872F9" w14:paraId="1673DD41"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122992D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FF400E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ED4595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237539C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633542F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Протяженность</w:t>
            </w:r>
          </w:p>
        </w:tc>
        <w:tc>
          <w:tcPr>
            <w:tcW w:w="543" w:type="dxa"/>
            <w:tcBorders>
              <w:top w:val="nil"/>
              <w:left w:val="nil"/>
              <w:bottom w:val="single" w:sz="4" w:space="0" w:color="auto"/>
              <w:right w:val="single" w:sz="4" w:space="0" w:color="auto"/>
            </w:tcBorders>
            <w:shd w:val="clear" w:color="auto" w:fill="auto"/>
            <w:vAlign w:val="center"/>
            <w:hideMark/>
          </w:tcPr>
          <w:p w14:paraId="0D5774E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км</w:t>
            </w:r>
          </w:p>
        </w:tc>
        <w:tc>
          <w:tcPr>
            <w:tcW w:w="2163" w:type="dxa"/>
            <w:tcBorders>
              <w:top w:val="nil"/>
              <w:left w:val="nil"/>
              <w:bottom w:val="single" w:sz="4" w:space="0" w:color="auto"/>
              <w:right w:val="single" w:sz="4" w:space="0" w:color="auto"/>
            </w:tcBorders>
            <w:shd w:val="clear" w:color="auto" w:fill="auto"/>
            <w:noWrap/>
            <w:vAlign w:val="center"/>
            <w:hideMark/>
          </w:tcPr>
          <w:p w14:paraId="6F2D3E2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2,2</w:t>
            </w:r>
          </w:p>
        </w:tc>
        <w:tc>
          <w:tcPr>
            <w:tcW w:w="1214" w:type="dxa"/>
            <w:tcBorders>
              <w:top w:val="nil"/>
              <w:left w:val="nil"/>
              <w:bottom w:val="single" w:sz="4" w:space="0" w:color="auto"/>
              <w:right w:val="single" w:sz="4" w:space="0" w:color="auto"/>
            </w:tcBorders>
            <w:shd w:val="clear" w:color="auto" w:fill="auto"/>
            <w:noWrap/>
            <w:vAlign w:val="center"/>
            <w:hideMark/>
          </w:tcPr>
          <w:p w14:paraId="35B53AE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2,2</w:t>
            </w:r>
          </w:p>
        </w:tc>
        <w:tc>
          <w:tcPr>
            <w:tcW w:w="731" w:type="dxa"/>
            <w:vMerge/>
            <w:tcBorders>
              <w:top w:val="nil"/>
              <w:left w:val="single" w:sz="4" w:space="0" w:color="auto"/>
              <w:bottom w:val="nil"/>
              <w:right w:val="single" w:sz="4" w:space="0" w:color="auto"/>
            </w:tcBorders>
            <w:shd w:val="clear" w:color="auto" w:fill="auto"/>
            <w:vAlign w:val="center"/>
            <w:hideMark/>
          </w:tcPr>
          <w:p w14:paraId="04A16B5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3F9F9DA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6970009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08D34A1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2CCD444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9C0D99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6685D7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7CD71989"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62FBA58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6B097F7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666BA8C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4B36F57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5F3EFA15"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5FBC639"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6F0811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394A63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58B996E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14:paraId="62DEC64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vAlign w:val="center"/>
            <w:hideMark/>
          </w:tcPr>
          <w:p w14:paraId="1768772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14:paraId="1DAF7D8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6EF7D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26A02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20DA3F0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1,99   </w:t>
            </w:r>
          </w:p>
        </w:tc>
        <w:tc>
          <w:tcPr>
            <w:tcW w:w="1719" w:type="dxa"/>
            <w:tcBorders>
              <w:top w:val="nil"/>
              <w:left w:val="nil"/>
              <w:bottom w:val="single" w:sz="4" w:space="0" w:color="auto"/>
              <w:right w:val="single" w:sz="4" w:space="0" w:color="auto"/>
            </w:tcBorders>
            <w:shd w:val="clear" w:color="auto" w:fill="auto"/>
            <w:noWrap/>
            <w:vAlign w:val="center"/>
            <w:hideMark/>
          </w:tcPr>
          <w:p w14:paraId="6FAFA63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0883CD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4592A1B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255246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6069E9C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5A3ABE4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AA37A9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CA3054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1,99   </w:t>
            </w:r>
          </w:p>
        </w:tc>
        <w:tc>
          <w:tcPr>
            <w:tcW w:w="1249" w:type="dxa"/>
            <w:tcBorders>
              <w:top w:val="nil"/>
              <w:left w:val="nil"/>
              <w:bottom w:val="single" w:sz="4" w:space="0" w:color="auto"/>
              <w:right w:val="single" w:sz="4" w:space="0" w:color="auto"/>
            </w:tcBorders>
            <w:shd w:val="clear" w:color="auto" w:fill="auto"/>
            <w:noWrap/>
            <w:hideMark/>
          </w:tcPr>
          <w:p w14:paraId="650DD8B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5A119E9"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E0CD42B"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1D34359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76F9802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5CB65A3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AB0E2F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4EFF69B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788028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D5B57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A0119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03D09D7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7535812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0A85B0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5B82B3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55F1F3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D3C93D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7FF537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931482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52A9F72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5D7B7E1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E954399"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06BEC83"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75D5AD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373EB7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211CEE9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6DFA508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36F028E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65EFCD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17924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53D8D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3FB3176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495E66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5B5777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DB47C2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00BA3E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99CD17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01D245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6908E4F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544C82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ABE38C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734F482"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4F107B"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17383EF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3D43C0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600EEDF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37CD1E3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30DD26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544D241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6D5C9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850FF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FC1BEF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76C89DF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961E80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C0F046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7297FB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E14AF0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A8C41F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41CB7C1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663822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283D95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708FBEED"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594F147"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DF8E04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FC1A39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2ADCBD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3071FE3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2031D77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3241AD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269AC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0D652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3EDF88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1,99   </w:t>
            </w:r>
          </w:p>
        </w:tc>
        <w:tc>
          <w:tcPr>
            <w:tcW w:w="1719" w:type="dxa"/>
            <w:tcBorders>
              <w:top w:val="nil"/>
              <w:left w:val="nil"/>
              <w:bottom w:val="single" w:sz="4" w:space="0" w:color="auto"/>
              <w:right w:val="single" w:sz="4" w:space="0" w:color="auto"/>
            </w:tcBorders>
            <w:shd w:val="clear" w:color="auto" w:fill="auto"/>
            <w:noWrap/>
            <w:vAlign w:val="center"/>
            <w:hideMark/>
          </w:tcPr>
          <w:p w14:paraId="2B646D2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6BCFCD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5B3B8A8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163D79F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4F7DB3C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0,50   </w:t>
            </w:r>
          </w:p>
        </w:tc>
        <w:tc>
          <w:tcPr>
            <w:tcW w:w="576" w:type="dxa"/>
            <w:tcBorders>
              <w:top w:val="nil"/>
              <w:left w:val="nil"/>
              <w:bottom w:val="single" w:sz="4" w:space="0" w:color="auto"/>
              <w:right w:val="single" w:sz="4" w:space="0" w:color="auto"/>
            </w:tcBorders>
            <w:shd w:val="clear" w:color="auto" w:fill="auto"/>
            <w:noWrap/>
            <w:vAlign w:val="center"/>
            <w:hideMark/>
          </w:tcPr>
          <w:p w14:paraId="2467B7F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3A090ED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88B29F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1,99   </w:t>
            </w:r>
          </w:p>
        </w:tc>
        <w:tc>
          <w:tcPr>
            <w:tcW w:w="1249" w:type="dxa"/>
            <w:tcBorders>
              <w:top w:val="nil"/>
              <w:left w:val="nil"/>
              <w:bottom w:val="single" w:sz="4" w:space="0" w:color="auto"/>
              <w:right w:val="single" w:sz="4" w:space="0" w:color="auto"/>
            </w:tcBorders>
            <w:shd w:val="clear" w:color="auto" w:fill="auto"/>
            <w:noWrap/>
            <w:hideMark/>
          </w:tcPr>
          <w:p w14:paraId="5DD5DD1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99C2003"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559C88CD"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139004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2CD966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40F3D1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27A76F2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D5EFB4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1FDBF9F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12352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8DF5A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7F1500D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63CF4D9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2E181B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03AF33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0928B9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101A8D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7B75EE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0BFB39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55A2CC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F73D41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r>
      <w:tr w:rsidR="00C872F9" w:rsidRPr="00C872F9" w14:paraId="4D004FBC"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258512F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6</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D36766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Модернизация участка трубопровода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2D6A6A3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Высокий износ</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6678F35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 Полетаево</w:t>
            </w:r>
          </w:p>
        </w:tc>
        <w:tc>
          <w:tcPr>
            <w:tcW w:w="1427" w:type="dxa"/>
            <w:tcBorders>
              <w:top w:val="nil"/>
              <w:left w:val="nil"/>
              <w:bottom w:val="single" w:sz="4" w:space="0" w:color="auto"/>
              <w:right w:val="single" w:sz="4" w:space="0" w:color="auto"/>
            </w:tcBorders>
            <w:shd w:val="clear" w:color="auto" w:fill="auto"/>
            <w:vAlign w:val="center"/>
            <w:hideMark/>
          </w:tcPr>
          <w:p w14:paraId="491BBE5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Диаметр</w:t>
            </w:r>
          </w:p>
        </w:tc>
        <w:tc>
          <w:tcPr>
            <w:tcW w:w="543" w:type="dxa"/>
            <w:tcBorders>
              <w:top w:val="nil"/>
              <w:left w:val="nil"/>
              <w:bottom w:val="single" w:sz="4" w:space="0" w:color="auto"/>
              <w:right w:val="single" w:sz="4" w:space="0" w:color="auto"/>
            </w:tcBorders>
            <w:shd w:val="clear" w:color="auto" w:fill="auto"/>
            <w:vAlign w:val="center"/>
            <w:hideMark/>
          </w:tcPr>
          <w:p w14:paraId="486143B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мм</w:t>
            </w:r>
          </w:p>
        </w:tc>
        <w:tc>
          <w:tcPr>
            <w:tcW w:w="2163" w:type="dxa"/>
            <w:tcBorders>
              <w:top w:val="nil"/>
              <w:left w:val="nil"/>
              <w:bottom w:val="single" w:sz="4" w:space="0" w:color="auto"/>
              <w:right w:val="single" w:sz="4" w:space="0" w:color="auto"/>
            </w:tcBorders>
            <w:shd w:val="clear" w:color="auto" w:fill="auto"/>
            <w:noWrap/>
            <w:vAlign w:val="center"/>
            <w:hideMark/>
          </w:tcPr>
          <w:p w14:paraId="566F2A2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150</w:t>
            </w:r>
          </w:p>
        </w:tc>
        <w:tc>
          <w:tcPr>
            <w:tcW w:w="1214" w:type="dxa"/>
            <w:tcBorders>
              <w:top w:val="nil"/>
              <w:left w:val="nil"/>
              <w:bottom w:val="single" w:sz="4" w:space="0" w:color="auto"/>
              <w:right w:val="single" w:sz="4" w:space="0" w:color="auto"/>
            </w:tcBorders>
            <w:shd w:val="clear" w:color="auto" w:fill="auto"/>
            <w:noWrap/>
            <w:vAlign w:val="center"/>
            <w:hideMark/>
          </w:tcPr>
          <w:p w14:paraId="01B10B3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150</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0008DA5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2020</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6EABD68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2021</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2C57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2,73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F5FC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AD39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54814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1,37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1565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1,37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9381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AC53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BD10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EC66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2,73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EDEA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0</w:t>
            </w:r>
          </w:p>
        </w:tc>
      </w:tr>
      <w:tr w:rsidR="00C872F9" w:rsidRPr="00C872F9" w14:paraId="17E08C2F"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1FFFB97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079C4D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4A8267E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7D9721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3BFAE6C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Протяженность</w:t>
            </w:r>
          </w:p>
        </w:tc>
        <w:tc>
          <w:tcPr>
            <w:tcW w:w="543" w:type="dxa"/>
            <w:tcBorders>
              <w:top w:val="nil"/>
              <w:left w:val="nil"/>
              <w:bottom w:val="single" w:sz="4" w:space="0" w:color="auto"/>
              <w:right w:val="single" w:sz="4" w:space="0" w:color="auto"/>
            </w:tcBorders>
            <w:shd w:val="clear" w:color="auto" w:fill="auto"/>
            <w:vAlign w:val="center"/>
            <w:hideMark/>
          </w:tcPr>
          <w:p w14:paraId="23731A0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км</w:t>
            </w:r>
          </w:p>
        </w:tc>
        <w:tc>
          <w:tcPr>
            <w:tcW w:w="2163" w:type="dxa"/>
            <w:tcBorders>
              <w:top w:val="nil"/>
              <w:left w:val="nil"/>
              <w:bottom w:val="single" w:sz="4" w:space="0" w:color="auto"/>
              <w:right w:val="single" w:sz="4" w:space="0" w:color="auto"/>
            </w:tcBorders>
            <w:shd w:val="clear" w:color="auto" w:fill="auto"/>
            <w:noWrap/>
            <w:vAlign w:val="center"/>
            <w:hideMark/>
          </w:tcPr>
          <w:p w14:paraId="11BA8D4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1,3</w:t>
            </w:r>
          </w:p>
        </w:tc>
        <w:tc>
          <w:tcPr>
            <w:tcW w:w="1214" w:type="dxa"/>
            <w:tcBorders>
              <w:top w:val="nil"/>
              <w:left w:val="nil"/>
              <w:bottom w:val="single" w:sz="4" w:space="0" w:color="auto"/>
              <w:right w:val="single" w:sz="4" w:space="0" w:color="auto"/>
            </w:tcBorders>
            <w:shd w:val="clear" w:color="auto" w:fill="auto"/>
            <w:noWrap/>
            <w:vAlign w:val="center"/>
            <w:hideMark/>
          </w:tcPr>
          <w:p w14:paraId="3CCADDF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1,3</w:t>
            </w:r>
          </w:p>
        </w:tc>
        <w:tc>
          <w:tcPr>
            <w:tcW w:w="731" w:type="dxa"/>
            <w:vMerge/>
            <w:tcBorders>
              <w:top w:val="nil"/>
              <w:left w:val="single" w:sz="4" w:space="0" w:color="auto"/>
              <w:bottom w:val="nil"/>
              <w:right w:val="single" w:sz="4" w:space="0" w:color="auto"/>
            </w:tcBorders>
            <w:shd w:val="clear" w:color="auto" w:fill="auto"/>
            <w:vAlign w:val="center"/>
            <w:hideMark/>
          </w:tcPr>
          <w:p w14:paraId="4DB252A0"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4D18B4A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47D7D73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3E6843A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40F936DD"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33BA8F2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1712C754"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4675942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27C2075F"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59A1818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23F2225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1B1BE30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6BF49ED5"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1C6EB35B"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DE35A1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7603E86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0EF71B7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8E5AE0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vAlign w:val="center"/>
            <w:hideMark/>
          </w:tcPr>
          <w:p w14:paraId="5E51F77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14:paraId="098E8D0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C543B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C3E58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544A27C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3BE55B0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8E1216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FCB902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F65642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FBF48E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85C12D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7F4ABA6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70DE29E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15FB7CE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A047EBD"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27E528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331F11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DFBFC7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7104E2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6792CC2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05AE4DB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AE8D1C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C5A1A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D6768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368D049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2,46   </w:t>
            </w:r>
          </w:p>
        </w:tc>
        <w:tc>
          <w:tcPr>
            <w:tcW w:w="1719" w:type="dxa"/>
            <w:tcBorders>
              <w:top w:val="nil"/>
              <w:left w:val="nil"/>
              <w:bottom w:val="single" w:sz="4" w:space="0" w:color="auto"/>
              <w:right w:val="single" w:sz="4" w:space="0" w:color="auto"/>
            </w:tcBorders>
            <w:shd w:val="clear" w:color="auto" w:fill="auto"/>
            <w:noWrap/>
            <w:vAlign w:val="center"/>
            <w:hideMark/>
          </w:tcPr>
          <w:p w14:paraId="5AF6B50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58BBE0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D05453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1,23   </w:t>
            </w:r>
          </w:p>
        </w:tc>
        <w:tc>
          <w:tcPr>
            <w:tcW w:w="576" w:type="dxa"/>
            <w:tcBorders>
              <w:top w:val="nil"/>
              <w:left w:val="nil"/>
              <w:bottom w:val="single" w:sz="4" w:space="0" w:color="auto"/>
              <w:right w:val="single" w:sz="4" w:space="0" w:color="auto"/>
            </w:tcBorders>
            <w:shd w:val="clear" w:color="auto" w:fill="auto"/>
            <w:noWrap/>
            <w:vAlign w:val="center"/>
            <w:hideMark/>
          </w:tcPr>
          <w:p w14:paraId="6E3D3DC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1,23   </w:t>
            </w:r>
          </w:p>
        </w:tc>
        <w:tc>
          <w:tcPr>
            <w:tcW w:w="576" w:type="dxa"/>
            <w:tcBorders>
              <w:top w:val="nil"/>
              <w:left w:val="nil"/>
              <w:bottom w:val="single" w:sz="4" w:space="0" w:color="auto"/>
              <w:right w:val="single" w:sz="4" w:space="0" w:color="auto"/>
            </w:tcBorders>
            <w:shd w:val="clear" w:color="auto" w:fill="auto"/>
            <w:noWrap/>
            <w:vAlign w:val="center"/>
            <w:hideMark/>
          </w:tcPr>
          <w:p w14:paraId="3E78ADC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6AE754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DD6903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B67833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2,46   </w:t>
            </w:r>
          </w:p>
        </w:tc>
        <w:tc>
          <w:tcPr>
            <w:tcW w:w="1249" w:type="dxa"/>
            <w:tcBorders>
              <w:top w:val="nil"/>
              <w:left w:val="nil"/>
              <w:bottom w:val="single" w:sz="4" w:space="0" w:color="auto"/>
              <w:right w:val="single" w:sz="4" w:space="0" w:color="auto"/>
            </w:tcBorders>
            <w:shd w:val="clear" w:color="auto" w:fill="auto"/>
            <w:noWrap/>
            <w:hideMark/>
          </w:tcPr>
          <w:p w14:paraId="1D22C5A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B2BF234"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97EFCE9"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17B9783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4144F24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D0E642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7C25236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37CB19B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5A5E3B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1E78D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0FA0C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7697109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1C6429B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9A1995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7837C9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A5051B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65D0DD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AE9AC5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5184F29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745AC5F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596AA43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2BBBF08"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FF7B59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CFF4AA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8DF19B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1E98A4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776A534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4509BF4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21FD157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2E237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12876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FE0929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0563A7F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B2F2F5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C3794B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3B51EDB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119D4F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70B936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4223569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60BE068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750DEFF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49944741"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79C69C0"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691CE6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2A8359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A1C923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520F4F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6C632E3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3F065B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7C16B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81665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E40FAD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0,27   </w:t>
            </w:r>
          </w:p>
        </w:tc>
        <w:tc>
          <w:tcPr>
            <w:tcW w:w="1719" w:type="dxa"/>
            <w:tcBorders>
              <w:top w:val="nil"/>
              <w:left w:val="nil"/>
              <w:bottom w:val="single" w:sz="4" w:space="0" w:color="auto"/>
              <w:right w:val="single" w:sz="4" w:space="0" w:color="auto"/>
            </w:tcBorders>
            <w:shd w:val="clear" w:color="auto" w:fill="auto"/>
            <w:noWrap/>
            <w:vAlign w:val="center"/>
            <w:hideMark/>
          </w:tcPr>
          <w:p w14:paraId="4DE3EA0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B95621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CE1B10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0,14   </w:t>
            </w:r>
          </w:p>
        </w:tc>
        <w:tc>
          <w:tcPr>
            <w:tcW w:w="576" w:type="dxa"/>
            <w:tcBorders>
              <w:top w:val="nil"/>
              <w:left w:val="nil"/>
              <w:bottom w:val="single" w:sz="4" w:space="0" w:color="auto"/>
              <w:right w:val="single" w:sz="4" w:space="0" w:color="auto"/>
            </w:tcBorders>
            <w:shd w:val="clear" w:color="auto" w:fill="auto"/>
            <w:noWrap/>
            <w:vAlign w:val="center"/>
            <w:hideMark/>
          </w:tcPr>
          <w:p w14:paraId="29511FC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0,14   </w:t>
            </w:r>
          </w:p>
        </w:tc>
        <w:tc>
          <w:tcPr>
            <w:tcW w:w="576" w:type="dxa"/>
            <w:tcBorders>
              <w:top w:val="nil"/>
              <w:left w:val="nil"/>
              <w:bottom w:val="single" w:sz="4" w:space="0" w:color="auto"/>
              <w:right w:val="single" w:sz="4" w:space="0" w:color="auto"/>
            </w:tcBorders>
            <w:shd w:val="clear" w:color="auto" w:fill="auto"/>
            <w:noWrap/>
            <w:vAlign w:val="center"/>
            <w:hideMark/>
          </w:tcPr>
          <w:p w14:paraId="283BEA3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D95BF5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4DA214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F3B953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0,27   </w:t>
            </w:r>
          </w:p>
        </w:tc>
        <w:tc>
          <w:tcPr>
            <w:tcW w:w="1249" w:type="dxa"/>
            <w:tcBorders>
              <w:top w:val="nil"/>
              <w:left w:val="nil"/>
              <w:bottom w:val="single" w:sz="4" w:space="0" w:color="auto"/>
              <w:right w:val="single" w:sz="4" w:space="0" w:color="auto"/>
            </w:tcBorders>
            <w:shd w:val="clear" w:color="auto" w:fill="auto"/>
            <w:noWrap/>
            <w:hideMark/>
          </w:tcPr>
          <w:p w14:paraId="7BD8DC9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7520656"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587E68B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48542F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7663CC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783618E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4E66066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3B103E9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793ED26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1B345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B446A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F0816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1456899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6E99E8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B730DA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7E06E3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7F192B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9975D8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3EEC3AC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798587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7A87659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r>
      <w:tr w:rsidR="00C872F9" w:rsidRPr="00C872F9" w14:paraId="3C3E2275" w14:textId="77777777" w:rsidTr="00C872F9">
        <w:trPr>
          <w:trHeight w:val="225"/>
        </w:trPr>
        <w:tc>
          <w:tcPr>
            <w:tcW w:w="21795" w:type="dxa"/>
            <w:gridSpan w:val="21"/>
            <w:tcBorders>
              <w:top w:val="single" w:sz="4" w:space="0" w:color="auto"/>
              <w:left w:val="single" w:sz="8" w:space="0" w:color="auto"/>
              <w:bottom w:val="single" w:sz="4" w:space="0" w:color="auto"/>
              <w:right w:val="nil"/>
            </w:tcBorders>
            <w:shd w:val="clear" w:color="auto" w:fill="auto"/>
            <w:hideMark/>
          </w:tcPr>
          <w:p w14:paraId="60C9E40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Прочие мероприятия в централизованной системе водоотведения</w:t>
            </w:r>
          </w:p>
        </w:tc>
      </w:tr>
      <w:tr w:rsidR="00C872F9" w:rsidRPr="00C872F9" w14:paraId="1C047185"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36BCBFA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1</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210C7F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Санация сетей централизованной системы водоотведения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58D3992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48A7723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 Полетаево, д. Бутаки</w:t>
            </w:r>
            <w:r w:rsidRPr="00C872F9">
              <w:rPr>
                <w:rFonts w:ascii="Times New Roman" w:eastAsia="Times New Roman" w:hAnsi="Times New Roman"/>
                <w:sz w:val="18"/>
                <w:szCs w:val="16"/>
                <w:lang w:eastAsia="ru-RU"/>
              </w:rPr>
              <w:br/>
              <w:t>п. Высокий</w:t>
            </w:r>
            <w:r w:rsidRPr="00C872F9">
              <w:rPr>
                <w:rFonts w:ascii="Times New Roman" w:eastAsia="Times New Roman" w:hAnsi="Times New Roman"/>
                <w:sz w:val="18"/>
                <w:szCs w:val="16"/>
                <w:lang w:eastAsia="ru-RU"/>
              </w:rPr>
              <w:br/>
              <w:t>с. Чипышево</w:t>
            </w:r>
            <w:r w:rsidRPr="00C872F9">
              <w:rPr>
                <w:rFonts w:ascii="Times New Roman" w:eastAsia="Times New Roman" w:hAnsi="Times New Roman"/>
                <w:sz w:val="18"/>
                <w:szCs w:val="16"/>
                <w:lang w:eastAsia="ru-RU"/>
              </w:rPr>
              <w:br/>
              <w:t>п. Витаминный</w:t>
            </w:r>
            <w:r w:rsidRPr="00C872F9">
              <w:rPr>
                <w:rFonts w:ascii="Times New Roman" w:eastAsia="Times New Roman" w:hAnsi="Times New Roman"/>
                <w:sz w:val="18"/>
                <w:szCs w:val="16"/>
                <w:lang w:eastAsia="ru-RU"/>
              </w:rPr>
              <w:br/>
              <w:t>д. Верхние Малюки</w:t>
            </w:r>
            <w:r w:rsidRPr="00C872F9">
              <w:rPr>
                <w:rFonts w:ascii="Times New Roman" w:eastAsia="Times New Roman" w:hAnsi="Times New Roman"/>
                <w:sz w:val="18"/>
                <w:szCs w:val="16"/>
                <w:lang w:eastAsia="ru-RU"/>
              </w:rPr>
              <w:br/>
              <w:t>с. Полетаево-1</w:t>
            </w:r>
            <w:r w:rsidRPr="00C872F9">
              <w:rPr>
                <w:rFonts w:ascii="Times New Roman" w:eastAsia="Times New Roman" w:hAnsi="Times New Roman"/>
                <w:sz w:val="18"/>
                <w:szCs w:val="16"/>
                <w:lang w:eastAsia="ru-RU"/>
              </w:rPr>
              <w:br/>
              <w:t>с. Полетаево-1</w:t>
            </w:r>
          </w:p>
        </w:tc>
        <w:tc>
          <w:tcPr>
            <w:tcW w:w="1427" w:type="dxa"/>
            <w:tcBorders>
              <w:top w:val="nil"/>
              <w:left w:val="nil"/>
              <w:bottom w:val="single" w:sz="4" w:space="0" w:color="auto"/>
              <w:right w:val="single" w:sz="4" w:space="0" w:color="auto"/>
            </w:tcBorders>
            <w:shd w:val="clear" w:color="auto" w:fill="auto"/>
            <w:vAlign w:val="center"/>
            <w:hideMark/>
          </w:tcPr>
          <w:p w14:paraId="5AD695C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14:paraId="753CEAA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tcBorders>
              <w:top w:val="nil"/>
              <w:left w:val="nil"/>
              <w:bottom w:val="single" w:sz="4" w:space="0" w:color="auto"/>
              <w:right w:val="single" w:sz="4" w:space="0" w:color="auto"/>
            </w:tcBorders>
            <w:shd w:val="clear" w:color="auto" w:fill="auto"/>
            <w:noWrap/>
            <w:vAlign w:val="center"/>
            <w:hideMark/>
          </w:tcPr>
          <w:p w14:paraId="3D02F01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34C0AF7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5F193D2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664BECD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2028</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C9CE9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3,00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86D6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AA2E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0,30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8232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0,30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9619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0,30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1B03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0,30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1865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0,30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BB47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1,50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5F7B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3,00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C145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1BF375A"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7183CC1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83960D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C45649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D309CB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1CF90A9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14:paraId="19185B9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tcBorders>
              <w:top w:val="nil"/>
              <w:left w:val="nil"/>
              <w:bottom w:val="single" w:sz="4" w:space="0" w:color="auto"/>
              <w:right w:val="single" w:sz="4" w:space="0" w:color="auto"/>
            </w:tcBorders>
            <w:shd w:val="clear" w:color="auto" w:fill="auto"/>
            <w:noWrap/>
            <w:vAlign w:val="center"/>
            <w:hideMark/>
          </w:tcPr>
          <w:p w14:paraId="567D5DD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228588E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731" w:type="dxa"/>
            <w:vMerge/>
            <w:tcBorders>
              <w:top w:val="nil"/>
              <w:left w:val="single" w:sz="4" w:space="0" w:color="auto"/>
              <w:bottom w:val="nil"/>
              <w:right w:val="single" w:sz="4" w:space="0" w:color="auto"/>
            </w:tcBorders>
            <w:shd w:val="clear" w:color="auto" w:fill="auto"/>
            <w:vAlign w:val="center"/>
            <w:hideMark/>
          </w:tcPr>
          <w:p w14:paraId="77E1B53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28F1309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47E2847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57FFF6F5"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11B2044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755AC12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35B0D93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C893FE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1864B07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69D1DC1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32F5D7B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1C617481"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3F526650"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BB6443"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302661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1E141F1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04FA2DF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hideMark/>
          </w:tcPr>
          <w:p w14:paraId="0CC250C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hideMark/>
          </w:tcPr>
          <w:p w14:paraId="15A2637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11CDF53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46036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FE0D0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72472B6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3,00   </w:t>
            </w:r>
          </w:p>
        </w:tc>
        <w:tc>
          <w:tcPr>
            <w:tcW w:w="1719" w:type="dxa"/>
            <w:tcBorders>
              <w:top w:val="nil"/>
              <w:left w:val="nil"/>
              <w:bottom w:val="single" w:sz="4" w:space="0" w:color="auto"/>
              <w:right w:val="single" w:sz="4" w:space="0" w:color="auto"/>
            </w:tcBorders>
            <w:shd w:val="clear" w:color="auto" w:fill="auto"/>
            <w:noWrap/>
            <w:vAlign w:val="center"/>
            <w:hideMark/>
          </w:tcPr>
          <w:p w14:paraId="2F59B29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F24208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0,30   </w:t>
            </w:r>
          </w:p>
        </w:tc>
        <w:tc>
          <w:tcPr>
            <w:tcW w:w="576" w:type="dxa"/>
            <w:tcBorders>
              <w:top w:val="nil"/>
              <w:left w:val="nil"/>
              <w:bottom w:val="single" w:sz="4" w:space="0" w:color="auto"/>
              <w:right w:val="single" w:sz="4" w:space="0" w:color="auto"/>
            </w:tcBorders>
            <w:shd w:val="clear" w:color="auto" w:fill="auto"/>
            <w:noWrap/>
            <w:vAlign w:val="center"/>
            <w:hideMark/>
          </w:tcPr>
          <w:p w14:paraId="4801535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0,30   </w:t>
            </w:r>
          </w:p>
        </w:tc>
        <w:tc>
          <w:tcPr>
            <w:tcW w:w="576" w:type="dxa"/>
            <w:tcBorders>
              <w:top w:val="nil"/>
              <w:left w:val="nil"/>
              <w:bottom w:val="single" w:sz="4" w:space="0" w:color="auto"/>
              <w:right w:val="single" w:sz="4" w:space="0" w:color="auto"/>
            </w:tcBorders>
            <w:shd w:val="clear" w:color="auto" w:fill="auto"/>
            <w:noWrap/>
            <w:vAlign w:val="center"/>
            <w:hideMark/>
          </w:tcPr>
          <w:p w14:paraId="75E7A23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0,30   </w:t>
            </w:r>
          </w:p>
        </w:tc>
        <w:tc>
          <w:tcPr>
            <w:tcW w:w="576" w:type="dxa"/>
            <w:tcBorders>
              <w:top w:val="nil"/>
              <w:left w:val="nil"/>
              <w:bottom w:val="single" w:sz="4" w:space="0" w:color="auto"/>
              <w:right w:val="single" w:sz="4" w:space="0" w:color="auto"/>
            </w:tcBorders>
            <w:shd w:val="clear" w:color="auto" w:fill="auto"/>
            <w:noWrap/>
            <w:vAlign w:val="center"/>
            <w:hideMark/>
          </w:tcPr>
          <w:p w14:paraId="5248431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0,30   </w:t>
            </w:r>
          </w:p>
        </w:tc>
        <w:tc>
          <w:tcPr>
            <w:tcW w:w="576" w:type="dxa"/>
            <w:tcBorders>
              <w:top w:val="nil"/>
              <w:left w:val="nil"/>
              <w:bottom w:val="single" w:sz="4" w:space="0" w:color="auto"/>
              <w:right w:val="single" w:sz="4" w:space="0" w:color="auto"/>
            </w:tcBorders>
            <w:shd w:val="clear" w:color="auto" w:fill="auto"/>
            <w:noWrap/>
            <w:vAlign w:val="center"/>
            <w:hideMark/>
          </w:tcPr>
          <w:p w14:paraId="3941F0D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0,30   </w:t>
            </w:r>
          </w:p>
        </w:tc>
        <w:tc>
          <w:tcPr>
            <w:tcW w:w="636" w:type="dxa"/>
            <w:tcBorders>
              <w:top w:val="nil"/>
              <w:left w:val="nil"/>
              <w:bottom w:val="single" w:sz="4" w:space="0" w:color="auto"/>
              <w:right w:val="single" w:sz="4" w:space="0" w:color="auto"/>
            </w:tcBorders>
            <w:shd w:val="clear" w:color="auto" w:fill="auto"/>
            <w:noWrap/>
            <w:vAlign w:val="center"/>
            <w:hideMark/>
          </w:tcPr>
          <w:p w14:paraId="31C23AA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1,50   </w:t>
            </w:r>
          </w:p>
        </w:tc>
        <w:tc>
          <w:tcPr>
            <w:tcW w:w="1499" w:type="dxa"/>
            <w:tcBorders>
              <w:top w:val="nil"/>
              <w:left w:val="nil"/>
              <w:bottom w:val="single" w:sz="4" w:space="0" w:color="auto"/>
              <w:right w:val="single" w:sz="4" w:space="0" w:color="auto"/>
            </w:tcBorders>
            <w:shd w:val="clear" w:color="auto" w:fill="auto"/>
            <w:noWrap/>
            <w:vAlign w:val="center"/>
            <w:hideMark/>
          </w:tcPr>
          <w:p w14:paraId="0350255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3,00   </w:t>
            </w:r>
          </w:p>
        </w:tc>
        <w:tc>
          <w:tcPr>
            <w:tcW w:w="1249" w:type="dxa"/>
            <w:tcBorders>
              <w:top w:val="nil"/>
              <w:left w:val="nil"/>
              <w:bottom w:val="single" w:sz="4" w:space="0" w:color="auto"/>
              <w:right w:val="single" w:sz="4" w:space="0" w:color="auto"/>
            </w:tcBorders>
            <w:shd w:val="clear" w:color="auto" w:fill="auto"/>
            <w:noWrap/>
            <w:hideMark/>
          </w:tcPr>
          <w:p w14:paraId="34B5D8F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12F557FA"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572BD3F7"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476FA0D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207955F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69E35E4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2A4FEE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1ED3720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0C96FE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D694B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14C36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898BE0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36BEDF3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385540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CF5B31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8E345D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1FAA7C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802C43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6D2DA2A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0AC503F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43363E0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953A94E"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93CBA5B"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9C6192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1FC02D8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2A9EB87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261821E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06D8440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1B6761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DE31D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2BEAB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1D92D6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3AE981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C0E5B0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7DC6710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0EC26B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E96F5D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0629A3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21C2162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2DD8B38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6D6C285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5E9947A"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992F52B"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5D458A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E5AA77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56D71FB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15E7FAF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7F93562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525DFFF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32B90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F0D76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985259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73FF3BF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1AD2C9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B950C1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FFE1A7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249F29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9ED517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505B39A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56C0342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69CBC1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B772C32"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CF1F465"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7939ABF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4881F4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6525490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626E6D2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415E371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5673BFC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91E48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4F8ECB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C9D912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63D758B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774525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488450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ACCDA7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FE5AE3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958790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0227B24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7EDF74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F3410D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2646DB30"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5E7726E"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lastRenderedPageBreak/>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1B1D878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6E52E4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312CD9F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20B1DA5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621191F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5718CB0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329F4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14E2F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E543A4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204BBA9D"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442DB3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3DFF5E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1E9E94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5A7F9E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82ADEF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5FB8B7F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C758F5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5507C61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E45D2AC"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075385D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lastRenderedPageBreak/>
              <w:t>2</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A41AAC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Герметизация и чистка выгребных ям</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34412D7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437A2FA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д. Бутаки</w:t>
            </w:r>
            <w:r w:rsidRPr="00C872F9">
              <w:rPr>
                <w:rFonts w:ascii="Times New Roman" w:eastAsia="Times New Roman" w:hAnsi="Times New Roman"/>
                <w:sz w:val="18"/>
                <w:szCs w:val="16"/>
                <w:lang w:eastAsia="ru-RU"/>
              </w:rPr>
              <w:br/>
              <w:t>п. Высокий</w:t>
            </w:r>
            <w:r w:rsidRPr="00C872F9">
              <w:rPr>
                <w:rFonts w:ascii="Times New Roman" w:eastAsia="Times New Roman" w:hAnsi="Times New Roman"/>
                <w:sz w:val="18"/>
                <w:szCs w:val="16"/>
                <w:lang w:eastAsia="ru-RU"/>
              </w:rPr>
              <w:br/>
              <w:t>с. Чипышево</w:t>
            </w:r>
            <w:r w:rsidRPr="00C872F9">
              <w:rPr>
                <w:rFonts w:ascii="Times New Roman" w:eastAsia="Times New Roman" w:hAnsi="Times New Roman"/>
                <w:sz w:val="18"/>
                <w:szCs w:val="16"/>
                <w:lang w:eastAsia="ru-RU"/>
              </w:rPr>
              <w:br/>
              <w:t>п. Витаминный</w:t>
            </w:r>
            <w:r w:rsidRPr="00C872F9">
              <w:rPr>
                <w:rFonts w:ascii="Times New Roman" w:eastAsia="Times New Roman" w:hAnsi="Times New Roman"/>
                <w:sz w:val="18"/>
                <w:szCs w:val="16"/>
                <w:lang w:eastAsia="ru-RU"/>
              </w:rPr>
              <w:br/>
              <w:t>д. Верхние Малюки</w:t>
            </w:r>
            <w:r w:rsidRPr="00C872F9">
              <w:rPr>
                <w:rFonts w:ascii="Times New Roman" w:eastAsia="Times New Roman" w:hAnsi="Times New Roman"/>
                <w:sz w:val="18"/>
                <w:szCs w:val="16"/>
                <w:lang w:eastAsia="ru-RU"/>
              </w:rPr>
              <w:br/>
              <w:t>с. Полетаево-1</w:t>
            </w:r>
            <w:r w:rsidRPr="00C872F9">
              <w:rPr>
                <w:rFonts w:ascii="Times New Roman" w:eastAsia="Times New Roman" w:hAnsi="Times New Roman"/>
                <w:sz w:val="18"/>
                <w:szCs w:val="16"/>
                <w:lang w:eastAsia="ru-RU"/>
              </w:rPr>
              <w:br/>
              <w:t>с. Полетаево-1</w:t>
            </w:r>
          </w:p>
        </w:tc>
        <w:tc>
          <w:tcPr>
            <w:tcW w:w="1427" w:type="dxa"/>
            <w:tcBorders>
              <w:top w:val="nil"/>
              <w:left w:val="nil"/>
              <w:bottom w:val="single" w:sz="4" w:space="0" w:color="auto"/>
              <w:right w:val="single" w:sz="4" w:space="0" w:color="auto"/>
            </w:tcBorders>
            <w:shd w:val="clear" w:color="auto" w:fill="auto"/>
            <w:vAlign w:val="center"/>
            <w:hideMark/>
          </w:tcPr>
          <w:p w14:paraId="418227E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14:paraId="3942934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tcBorders>
              <w:top w:val="nil"/>
              <w:left w:val="nil"/>
              <w:bottom w:val="single" w:sz="4" w:space="0" w:color="auto"/>
              <w:right w:val="single" w:sz="4" w:space="0" w:color="auto"/>
            </w:tcBorders>
            <w:shd w:val="clear" w:color="auto" w:fill="auto"/>
            <w:noWrap/>
            <w:vAlign w:val="center"/>
            <w:hideMark/>
          </w:tcPr>
          <w:p w14:paraId="4A18DF0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3730563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5468A44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2019</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4D72C38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2022</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50C4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9,00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4FD0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AB07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1,80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1437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1,80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5EB8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1,80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A1FF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1,80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A2DB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1,80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8822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6BC3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9,00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E0130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4AFF0B7" w14:textId="77777777" w:rsidTr="00C872F9">
        <w:trPr>
          <w:gridAfter w:val="1"/>
          <w:wAfter w:w="13" w:type="dxa"/>
          <w:trHeight w:val="225"/>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17AFEB0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D722A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259880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FC5790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35C193C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14:paraId="5E4F320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tcBorders>
              <w:top w:val="nil"/>
              <w:left w:val="nil"/>
              <w:bottom w:val="single" w:sz="4" w:space="0" w:color="auto"/>
              <w:right w:val="single" w:sz="4" w:space="0" w:color="auto"/>
            </w:tcBorders>
            <w:shd w:val="clear" w:color="auto" w:fill="auto"/>
            <w:noWrap/>
            <w:vAlign w:val="center"/>
            <w:hideMark/>
          </w:tcPr>
          <w:p w14:paraId="1F3E1BB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2CBB178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731" w:type="dxa"/>
            <w:vMerge/>
            <w:tcBorders>
              <w:top w:val="nil"/>
              <w:left w:val="single" w:sz="4" w:space="0" w:color="auto"/>
              <w:bottom w:val="nil"/>
              <w:right w:val="single" w:sz="4" w:space="0" w:color="auto"/>
            </w:tcBorders>
            <w:shd w:val="clear" w:color="auto" w:fill="auto"/>
            <w:vAlign w:val="center"/>
            <w:hideMark/>
          </w:tcPr>
          <w:p w14:paraId="20823EC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3FB0377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664D50EF"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3F26C634"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4D8E898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703E518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21C9F02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B0EA87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C619BB8"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279FCE6B"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38BE99EA"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032384F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133BEF6B"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CB243D1"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DE0A7A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7E8B4F4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416E6DA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hideMark/>
          </w:tcPr>
          <w:p w14:paraId="4471857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hideMark/>
          </w:tcPr>
          <w:p w14:paraId="521B2D3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77A21C7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2A4B9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A26AD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67EABB6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9,00   </w:t>
            </w:r>
          </w:p>
        </w:tc>
        <w:tc>
          <w:tcPr>
            <w:tcW w:w="1719" w:type="dxa"/>
            <w:tcBorders>
              <w:top w:val="nil"/>
              <w:left w:val="nil"/>
              <w:bottom w:val="single" w:sz="4" w:space="0" w:color="auto"/>
              <w:right w:val="single" w:sz="4" w:space="0" w:color="auto"/>
            </w:tcBorders>
            <w:shd w:val="clear" w:color="auto" w:fill="auto"/>
            <w:noWrap/>
            <w:vAlign w:val="center"/>
            <w:hideMark/>
          </w:tcPr>
          <w:p w14:paraId="33239EC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7890168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1,80   </w:t>
            </w:r>
          </w:p>
        </w:tc>
        <w:tc>
          <w:tcPr>
            <w:tcW w:w="576" w:type="dxa"/>
            <w:tcBorders>
              <w:top w:val="nil"/>
              <w:left w:val="nil"/>
              <w:bottom w:val="single" w:sz="4" w:space="0" w:color="auto"/>
              <w:right w:val="single" w:sz="4" w:space="0" w:color="auto"/>
            </w:tcBorders>
            <w:shd w:val="clear" w:color="auto" w:fill="auto"/>
            <w:noWrap/>
            <w:vAlign w:val="center"/>
            <w:hideMark/>
          </w:tcPr>
          <w:p w14:paraId="4ABC529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1,80   </w:t>
            </w:r>
          </w:p>
        </w:tc>
        <w:tc>
          <w:tcPr>
            <w:tcW w:w="576" w:type="dxa"/>
            <w:tcBorders>
              <w:top w:val="nil"/>
              <w:left w:val="nil"/>
              <w:bottom w:val="single" w:sz="4" w:space="0" w:color="auto"/>
              <w:right w:val="single" w:sz="4" w:space="0" w:color="auto"/>
            </w:tcBorders>
            <w:shd w:val="clear" w:color="auto" w:fill="auto"/>
            <w:noWrap/>
            <w:vAlign w:val="center"/>
            <w:hideMark/>
          </w:tcPr>
          <w:p w14:paraId="35BA45B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1,80   </w:t>
            </w:r>
          </w:p>
        </w:tc>
        <w:tc>
          <w:tcPr>
            <w:tcW w:w="576" w:type="dxa"/>
            <w:tcBorders>
              <w:top w:val="nil"/>
              <w:left w:val="nil"/>
              <w:bottom w:val="single" w:sz="4" w:space="0" w:color="auto"/>
              <w:right w:val="single" w:sz="4" w:space="0" w:color="auto"/>
            </w:tcBorders>
            <w:shd w:val="clear" w:color="auto" w:fill="auto"/>
            <w:noWrap/>
            <w:vAlign w:val="center"/>
            <w:hideMark/>
          </w:tcPr>
          <w:p w14:paraId="4610B6C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1,80   </w:t>
            </w:r>
          </w:p>
        </w:tc>
        <w:tc>
          <w:tcPr>
            <w:tcW w:w="576" w:type="dxa"/>
            <w:tcBorders>
              <w:top w:val="nil"/>
              <w:left w:val="nil"/>
              <w:bottom w:val="single" w:sz="4" w:space="0" w:color="auto"/>
              <w:right w:val="single" w:sz="4" w:space="0" w:color="auto"/>
            </w:tcBorders>
            <w:shd w:val="clear" w:color="auto" w:fill="auto"/>
            <w:noWrap/>
            <w:vAlign w:val="center"/>
            <w:hideMark/>
          </w:tcPr>
          <w:p w14:paraId="0A3FAB9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1,80   </w:t>
            </w:r>
          </w:p>
        </w:tc>
        <w:tc>
          <w:tcPr>
            <w:tcW w:w="636" w:type="dxa"/>
            <w:tcBorders>
              <w:top w:val="nil"/>
              <w:left w:val="nil"/>
              <w:bottom w:val="single" w:sz="4" w:space="0" w:color="auto"/>
              <w:right w:val="single" w:sz="4" w:space="0" w:color="auto"/>
            </w:tcBorders>
            <w:shd w:val="clear" w:color="auto" w:fill="auto"/>
            <w:noWrap/>
            <w:vAlign w:val="center"/>
            <w:hideMark/>
          </w:tcPr>
          <w:p w14:paraId="47A73A9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757E9DA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9,00   </w:t>
            </w:r>
          </w:p>
        </w:tc>
        <w:tc>
          <w:tcPr>
            <w:tcW w:w="1249" w:type="dxa"/>
            <w:tcBorders>
              <w:top w:val="nil"/>
              <w:left w:val="nil"/>
              <w:bottom w:val="single" w:sz="4" w:space="0" w:color="auto"/>
              <w:right w:val="single" w:sz="4" w:space="0" w:color="auto"/>
            </w:tcBorders>
            <w:shd w:val="clear" w:color="auto" w:fill="auto"/>
            <w:noWrap/>
            <w:hideMark/>
          </w:tcPr>
          <w:p w14:paraId="1573B6E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238941E"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D5CA440"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61616E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787A365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0382D8C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4DC3473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78F417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2DD09A6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C01F2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78352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359BB0B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30D677D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EC0C23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3E7473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AA2F7C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90819A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76CD1AB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3587EDA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AB3DDA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14C2BC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3838C99"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F96EB0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BC4861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D587FC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772A353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2948E6B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6CC88D1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64D9A08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F0D1A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A7053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2803F9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5D143C33"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C56612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8D9A28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03C159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7C151CD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0FF6B6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71C7EA1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D6B68F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3CA7917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5580C0B4"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8B57650"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1488C5C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E17967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49F532A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EA4B9B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70763A4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2A7E0D0"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6845A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4428E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65E2EB2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D6530C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E0E3AA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2ED277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F107B7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65D5FA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72B077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28CB62B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D96B63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39D9042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2E336D5"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76D9B3F"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2E9A24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802F77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54DDB97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5920435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45C48D9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2079A98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69BD0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8530E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7DB1B78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25D9A27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9395CC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8A84F8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C009C3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E764C4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B58957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406A91A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5362A01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09A465D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6BBCE396"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61BB416C"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67C9C75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42F1562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3F83188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2351686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05203F4C"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4128F95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F230F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4D033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6822C0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6ADEEB1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4EEC60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5730A6C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07B1A2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DA624C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39DEAAE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636" w:type="dxa"/>
            <w:tcBorders>
              <w:top w:val="nil"/>
              <w:left w:val="nil"/>
              <w:bottom w:val="single" w:sz="4" w:space="0" w:color="auto"/>
              <w:right w:val="single" w:sz="4" w:space="0" w:color="auto"/>
            </w:tcBorders>
            <w:shd w:val="clear" w:color="auto" w:fill="auto"/>
            <w:noWrap/>
            <w:vAlign w:val="center"/>
            <w:hideMark/>
          </w:tcPr>
          <w:p w14:paraId="2E4E805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49EA93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25CE05AF"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21D59961" w14:textId="77777777" w:rsidTr="00C872F9">
        <w:trPr>
          <w:trHeight w:val="225"/>
        </w:trPr>
        <w:tc>
          <w:tcPr>
            <w:tcW w:w="21795" w:type="dxa"/>
            <w:gridSpan w:val="21"/>
            <w:tcBorders>
              <w:top w:val="single" w:sz="4" w:space="0" w:color="auto"/>
              <w:left w:val="single" w:sz="4" w:space="0" w:color="auto"/>
              <w:bottom w:val="single" w:sz="4" w:space="0" w:color="auto"/>
              <w:right w:val="single" w:sz="4" w:space="0" w:color="auto"/>
            </w:tcBorders>
            <w:shd w:val="clear" w:color="auto" w:fill="auto"/>
            <w:hideMark/>
          </w:tcPr>
          <w:p w14:paraId="4873E99A" w14:textId="77777777" w:rsidR="00C872F9" w:rsidRPr="00C872F9" w:rsidRDefault="00C872F9" w:rsidP="00C872F9">
            <w:pPr>
              <w:spacing w:after="0" w:line="240" w:lineRule="auto"/>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Группа 2. Реконструкция или модернизация, строительство объектов системы водоотведения в целях снижения уровня износа существующих объектов</w:t>
            </w:r>
          </w:p>
        </w:tc>
      </w:tr>
      <w:tr w:rsidR="00C872F9" w:rsidRPr="00C872F9" w14:paraId="0A80F7D5" w14:textId="77777777" w:rsidTr="00C872F9">
        <w:trPr>
          <w:gridAfter w:val="1"/>
          <w:wAfter w:w="13" w:type="dxa"/>
          <w:trHeight w:val="225"/>
        </w:trPr>
        <w:tc>
          <w:tcPr>
            <w:tcW w:w="369" w:type="dxa"/>
            <w:vMerge w:val="restart"/>
            <w:tcBorders>
              <w:top w:val="nil"/>
              <w:left w:val="single" w:sz="8" w:space="0" w:color="auto"/>
              <w:bottom w:val="single" w:sz="4" w:space="0" w:color="000000"/>
              <w:right w:val="single" w:sz="4" w:space="0" w:color="auto"/>
            </w:tcBorders>
            <w:shd w:val="clear" w:color="auto" w:fill="auto"/>
            <w:hideMark/>
          </w:tcPr>
          <w:p w14:paraId="1A69EF5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1</w:t>
            </w:r>
          </w:p>
        </w:tc>
        <w:tc>
          <w:tcPr>
            <w:tcW w:w="2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D0E981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Модернизация очистных сооружений №2. Установка систем очистки. Установка ЧРП. Замена насосного оборудования</w:t>
            </w:r>
          </w:p>
        </w:tc>
        <w:tc>
          <w:tcPr>
            <w:tcW w:w="1401" w:type="dxa"/>
            <w:vMerge w:val="restart"/>
            <w:tcBorders>
              <w:top w:val="nil"/>
              <w:left w:val="single" w:sz="4" w:space="0" w:color="auto"/>
              <w:bottom w:val="single" w:sz="4" w:space="0" w:color="000000"/>
              <w:right w:val="single" w:sz="4" w:space="0" w:color="auto"/>
            </w:tcBorders>
            <w:shd w:val="clear" w:color="auto" w:fill="auto"/>
            <w:hideMark/>
          </w:tcPr>
          <w:p w14:paraId="63ECB35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0AAA0C45"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п. Полетаево</w:t>
            </w:r>
          </w:p>
        </w:tc>
        <w:tc>
          <w:tcPr>
            <w:tcW w:w="1427" w:type="dxa"/>
            <w:tcBorders>
              <w:top w:val="nil"/>
              <w:left w:val="nil"/>
              <w:bottom w:val="single" w:sz="4" w:space="0" w:color="auto"/>
              <w:right w:val="single" w:sz="4" w:space="0" w:color="auto"/>
            </w:tcBorders>
            <w:shd w:val="clear" w:color="auto" w:fill="auto"/>
            <w:vAlign w:val="center"/>
            <w:hideMark/>
          </w:tcPr>
          <w:p w14:paraId="38A574D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Количество</w:t>
            </w:r>
          </w:p>
        </w:tc>
        <w:tc>
          <w:tcPr>
            <w:tcW w:w="543" w:type="dxa"/>
            <w:tcBorders>
              <w:top w:val="nil"/>
              <w:left w:val="nil"/>
              <w:bottom w:val="single" w:sz="4" w:space="0" w:color="auto"/>
              <w:right w:val="single" w:sz="4" w:space="0" w:color="auto"/>
            </w:tcBorders>
            <w:shd w:val="clear" w:color="auto" w:fill="auto"/>
            <w:vAlign w:val="center"/>
            <w:hideMark/>
          </w:tcPr>
          <w:p w14:paraId="3E80BB7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ед</w:t>
            </w:r>
          </w:p>
        </w:tc>
        <w:tc>
          <w:tcPr>
            <w:tcW w:w="2163" w:type="dxa"/>
            <w:tcBorders>
              <w:top w:val="nil"/>
              <w:left w:val="nil"/>
              <w:bottom w:val="single" w:sz="4" w:space="0" w:color="auto"/>
              <w:right w:val="single" w:sz="4" w:space="0" w:color="auto"/>
            </w:tcBorders>
            <w:shd w:val="clear" w:color="auto" w:fill="auto"/>
            <w:noWrap/>
            <w:vAlign w:val="center"/>
            <w:hideMark/>
          </w:tcPr>
          <w:p w14:paraId="6BA4B02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w:t>
            </w:r>
          </w:p>
        </w:tc>
        <w:tc>
          <w:tcPr>
            <w:tcW w:w="1214" w:type="dxa"/>
            <w:tcBorders>
              <w:top w:val="nil"/>
              <w:left w:val="nil"/>
              <w:bottom w:val="single" w:sz="4" w:space="0" w:color="auto"/>
              <w:right w:val="single" w:sz="4" w:space="0" w:color="auto"/>
            </w:tcBorders>
            <w:shd w:val="clear" w:color="auto" w:fill="auto"/>
            <w:noWrap/>
            <w:vAlign w:val="center"/>
            <w:hideMark/>
          </w:tcPr>
          <w:p w14:paraId="2805AB0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1</w:t>
            </w:r>
          </w:p>
        </w:tc>
        <w:tc>
          <w:tcPr>
            <w:tcW w:w="731" w:type="dxa"/>
            <w:vMerge w:val="restart"/>
            <w:tcBorders>
              <w:top w:val="nil"/>
              <w:left w:val="single" w:sz="4" w:space="0" w:color="auto"/>
              <w:bottom w:val="nil"/>
              <w:right w:val="single" w:sz="4" w:space="0" w:color="auto"/>
            </w:tcBorders>
            <w:shd w:val="clear" w:color="auto" w:fill="auto"/>
            <w:noWrap/>
            <w:vAlign w:val="center"/>
            <w:hideMark/>
          </w:tcPr>
          <w:p w14:paraId="7C7FA2B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2022</w:t>
            </w:r>
          </w:p>
        </w:tc>
        <w:tc>
          <w:tcPr>
            <w:tcW w:w="714" w:type="dxa"/>
            <w:vMerge w:val="restart"/>
            <w:tcBorders>
              <w:top w:val="nil"/>
              <w:left w:val="single" w:sz="4" w:space="0" w:color="auto"/>
              <w:bottom w:val="nil"/>
              <w:right w:val="single" w:sz="4" w:space="0" w:color="auto"/>
            </w:tcBorders>
            <w:shd w:val="clear" w:color="auto" w:fill="auto"/>
            <w:noWrap/>
            <w:vAlign w:val="center"/>
            <w:hideMark/>
          </w:tcPr>
          <w:p w14:paraId="4792C2B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2023</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3C35C"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14,50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A901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65A86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960A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FE21E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7E4C6"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7,25   </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C066C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7,25   </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4D5D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     </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B527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xml:space="preserve">       14,50   </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7B17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4E663DB" w14:textId="77777777" w:rsidTr="00C872F9">
        <w:trPr>
          <w:gridAfter w:val="1"/>
          <w:wAfter w:w="13" w:type="dxa"/>
          <w:trHeight w:val="121"/>
        </w:trPr>
        <w:tc>
          <w:tcPr>
            <w:tcW w:w="369" w:type="dxa"/>
            <w:vMerge/>
            <w:tcBorders>
              <w:top w:val="nil"/>
              <w:left w:val="single" w:sz="8" w:space="0" w:color="auto"/>
              <w:bottom w:val="single" w:sz="4" w:space="0" w:color="000000"/>
              <w:right w:val="single" w:sz="4" w:space="0" w:color="auto"/>
            </w:tcBorders>
            <w:shd w:val="clear" w:color="auto" w:fill="auto"/>
            <w:vAlign w:val="center"/>
            <w:hideMark/>
          </w:tcPr>
          <w:p w14:paraId="10B0692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81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ABE5DD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4232A8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6422FE3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tcBorders>
              <w:top w:val="nil"/>
              <w:left w:val="nil"/>
              <w:bottom w:val="single" w:sz="4" w:space="0" w:color="auto"/>
              <w:right w:val="single" w:sz="4" w:space="0" w:color="auto"/>
            </w:tcBorders>
            <w:shd w:val="clear" w:color="auto" w:fill="auto"/>
            <w:vAlign w:val="center"/>
            <w:hideMark/>
          </w:tcPr>
          <w:p w14:paraId="2D8066C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14:paraId="31F349A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tcBorders>
              <w:top w:val="nil"/>
              <w:left w:val="nil"/>
              <w:bottom w:val="single" w:sz="4" w:space="0" w:color="auto"/>
              <w:right w:val="single" w:sz="4" w:space="0" w:color="auto"/>
            </w:tcBorders>
            <w:shd w:val="clear" w:color="auto" w:fill="auto"/>
            <w:noWrap/>
            <w:vAlign w:val="center"/>
            <w:hideMark/>
          </w:tcPr>
          <w:p w14:paraId="5D5DDE24"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14:paraId="751FEDAE"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731" w:type="dxa"/>
            <w:vMerge/>
            <w:tcBorders>
              <w:top w:val="nil"/>
              <w:left w:val="single" w:sz="4" w:space="0" w:color="auto"/>
              <w:bottom w:val="nil"/>
              <w:right w:val="single" w:sz="4" w:space="0" w:color="auto"/>
            </w:tcBorders>
            <w:shd w:val="clear" w:color="auto" w:fill="auto"/>
            <w:vAlign w:val="center"/>
            <w:hideMark/>
          </w:tcPr>
          <w:p w14:paraId="64EE2DE9"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714" w:type="dxa"/>
            <w:vMerge/>
            <w:tcBorders>
              <w:top w:val="nil"/>
              <w:left w:val="single" w:sz="4" w:space="0" w:color="auto"/>
              <w:bottom w:val="nil"/>
              <w:right w:val="single" w:sz="4" w:space="0" w:color="auto"/>
            </w:tcBorders>
            <w:shd w:val="clear" w:color="auto" w:fill="auto"/>
            <w:vAlign w:val="center"/>
            <w:hideMark/>
          </w:tcPr>
          <w:p w14:paraId="20642DAC"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053" w:type="dxa"/>
            <w:vMerge/>
            <w:tcBorders>
              <w:top w:val="nil"/>
              <w:left w:val="single" w:sz="4" w:space="0" w:color="auto"/>
              <w:bottom w:val="single" w:sz="4" w:space="0" w:color="000000"/>
              <w:right w:val="single" w:sz="4" w:space="0" w:color="auto"/>
            </w:tcBorders>
            <w:shd w:val="clear" w:color="auto" w:fill="auto"/>
            <w:vAlign w:val="center"/>
            <w:hideMark/>
          </w:tcPr>
          <w:p w14:paraId="3E38D3C9"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719" w:type="dxa"/>
            <w:vMerge/>
            <w:tcBorders>
              <w:top w:val="nil"/>
              <w:left w:val="single" w:sz="4" w:space="0" w:color="auto"/>
              <w:bottom w:val="single" w:sz="4" w:space="0" w:color="000000"/>
              <w:right w:val="single" w:sz="4" w:space="0" w:color="auto"/>
            </w:tcBorders>
            <w:shd w:val="clear" w:color="auto" w:fill="auto"/>
            <w:vAlign w:val="center"/>
            <w:hideMark/>
          </w:tcPr>
          <w:p w14:paraId="2521979E"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14C25AD3"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7F22FCA2"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7C42C497"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287CCADF"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14:paraId="567F83C9"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636" w:type="dxa"/>
            <w:vMerge/>
            <w:tcBorders>
              <w:top w:val="nil"/>
              <w:left w:val="single" w:sz="4" w:space="0" w:color="auto"/>
              <w:bottom w:val="single" w:sz="4" w:space="0" w:color="000000"/>
              <w:right w:val="single" w:sz="4" w:space="0" w:color="auto"/>
            </w:tcBorders>
            <w:shd w:val="clear" w:color="auto" w:fill="auto"/>
            <w:vAlign w:val="center"/>
            <w:hideMark/>
          </w:tcPr>
          <w:p w14:paraId="74EF8764"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499" w:type="dxa"/>
            <w:vMerge/>
            <w:tcBorders>
              <w:top w:val="nil"/>
              <w:left w:val="single" w:sz="4" w:space="0" w:color="auto"/>
              <w:bottom w:val="single" w:sz="4" w:space="0" w:color="000000"/>
              <w:right w:val="single" w:sz="4" w:space="0" w:color="auto"/>
            </w:tcBorders>
            <w:shd w:val="clear" w:color="auto" w:fill="auto"/>
            <w:vAlign w:val="center"/>
            <w:hideMark/>
          </w:tcPr>
          <w:p w14:paraId="2429EB36"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77312F09" w14:textId="77777777" w:rsidR="00C872F9" w:rsidRPr="00C872F9" w:rsidRDefault="00C872F9" w:rsidP="00C872F9">
            <w:pPr>
              <w:spacing w:after="0" w:line="240" w:lineRule="auto"/>
              <w:rPr>
                <w:rFonts w:ascii="Times New Roman" w:eastAsia="Times New Roman" w:hAnsi="Times New Roman"/>
                <w:color w:val="000000"/>
                <w:sz w:val="18"/>
                <w:szCs w:val="16"/>
                <w:lang w:eastAsia="ru-RU"/>
              </w:rPr>
            </w:pPr>
          </w:p>
        </w:tc>
      </w:tr>
      <w:tr w:rsidR="00C872F9" w:rsidRPr="00C872F9" w14:paraId="2152B7EB"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5919E81"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Собственные средства предприятия (прибыль,амортизационные отчисления)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E7A7B7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7BDEDAA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val="restart"/>
            <w:tcBorders>
              <w:top w:val="nil"/>
              <w:left w:val="single" w:sz="4" w:space="0" w:color="auto"/>
              <w:bottom w:val="single" w:sz="4" w:space="0" w:color="000000"/>
              <w:right w:val="single" w:sz="4" w:space="0" w:color="auto"/>
            </w:tcBorders>
            <w:shd w:val="clear" w:color="auto" w:fill="auto"/>
            <w:hideMark/>
          </w:tcPr>
          <w:p w14:paraId="2F76CD0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543" w:type="dxa"/>
            <w:vMerge w:val="restart"/>
            <w:tcBorders>
              <w:top w:val="nil"/>
              <w:left w:val="single" w:sz="4" w:space="0" w:color="auto"/>
              <w:bottom w:val="single" w:sz="4" w:space="0" w:color="000000"/>
              <w:right w:val="single" w:sz="4" w:space="0" w:color="auto"/>
            </w:tcBorders>
            <w:shd w:val="clear" w:color="auto" w:fill="auto"/>
            <w:hideMark/>
          </w:tcPr>
          <w:p w14:paraId="7BA52EC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2163" w:type="dxa"/>
            <w:vMerge w:val="restart"/>
            <w:tcBorders>
              <w:top w:val="nil"/>
              <w:left w:val="single" w:sz="4" w:space="0" w:color="auto"/>
              <w:bottom w:val="single" w:sz="4" w:space="0" w:color="000000"/>
              <w:right w:val="single" w:sz="4" w:space="0" w:color="auto"/>
            </w:tcBorders>
            <w:shd w:val="clear" w:color="auto" w:fill="auto"/>
            <w:hideMark/>
          </w:tcPr>
          <w:p w14:paraId="0B009E4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hideMark/>
          </w:tcPr>
          <w:p w14:paraId="31C5BC5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D6998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CC1CD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w:t>
            </w:r>
          </w:p>
        </w:tc>
        <w:tc>
          <w:tcPr>
            <w:tcW w:w="1053" w:type="dxa"/>
            <w:tcBorders>
              <w:top w:val="nil"/>
              <w:left w:val="nil"/>
              <w:bottom w:val="single" w:sz="4" w:space="0" w:color="auto"/>
              <w:right w:val="single" w:sz="4" w:space="0" w:color="auto"/>
            </w:tcBorders>
            <w:shd w:val="clear" w:color="auto" w:fill="auto"/>
            <w:noWrap/>
            <w:vAlign w:val="center"/>
            <w:hideMark/>
          </w:tcPr>
          <w:p w14:paraId="197C482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FE9531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45257F6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A95A1C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96B554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5B49CA0"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CE999A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78B8EC0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6944414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7A8A28F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0E6AD91A"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D6675BA"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Привлеченные средства(кредиты, займы, ГЧП, концессия)</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5EBF6C1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70A26A3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21D1EB9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0D46F20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75BF633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4A4DEDB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A4D93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D45F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0E185F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36DD5D40"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54F382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B29996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5EE62C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55030C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006C1D0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4EA2947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4E26B442"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3DDE262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7C093E7"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341764A2"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Федеральный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007C587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D59CCBB"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390FE81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3246BA1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5E5D6C4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4110BA6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9CC325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B36E5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239E12A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023E1F82"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244B705B"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D221A6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205B5C2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BEBE8E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453262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14ECB68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58228679"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3F8DA35A"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41B2ADA9"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1F6E772"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Областной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2819FB2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07C4A8A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E873CA7"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452EA3A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29499829"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075F29D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D53236"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F42D4A"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137A4A6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13,78   </w:t>
            </w:r>
          </w:p>
        </w:tc>
        <w:tc>
          <w:tcPr>
            <w:tcW w:w="1719" w:type="dxa"/>
            <w:tcBorders>
              <w:top w:val="nil"/>
              <w:left w:val="nil"/>
              <w:bottom w:val="single" w:sz="4" w:space="0" w:color="auto"/>
              <w:right w:val="single" w:sz="4" w:space="0" w:color="auto"/>
            </w:tcBorders>
            <w:shd w:val="clear" w:color="auto" w:fill="auto"/>
            <w:noWrap/>
            <w:vAlign w:val="center"/>
            <w:hideMark/>
          </w:tcPr>
          <w:p w14:paraId="5584EEB7"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67C6BD2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E53060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621B800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40C6B6E"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6,89   </w:t>
            </w:r>
          </w:p>
        </w:tc>
        <w:tc>
          <w:tcPr>
            <w:tcW w:w="576" w:type="dxa"/>
            <w:tcBorders>
              <w:top w:val="nil"/>
              <w:left w:val="nil"/>
              <w:bottom w:val="single" w:sz="4" w:space="0" w:color="auto"/>
              <w:right w:val="single" w:sz="4" w:space="0" w:color="auto"/>
            </w:tcBorders>
            <w:shd w:val="clear" w:color="auto" w:fill="auto"/>
            <w:noWrap/>
            <w:vAlign w:val="center"/>
            <w:hideMark/>
          </w:tcPr>
          <w:p w14:paraId="7B824CB3"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6,89   </w:t>
            </w:r>
          </w:p>
        </w:tc>
        <w:tc>
          <w:tcPr>
            <w:tcW w:w="636" w:type="dxa"/>
            <w:tcBorders>
              <w:top w:val="nil"/>
              <w:left w:val="nil"/>
              <w:bottom w:val="single" w:sz="4" w:space="0" w:color="auto"/>
              <w:right w:val="single" w:sz="4" w:space="0" w:color="auto"/>
            </w:tcBorders>
            <w:shd w:val="clear" w:color="auto" w:fill="auto"/>
            <w:noWrap/>
            <w:vAlign w:val="center"/>
            <w:hideMark/>
          </w:tcPr>
          <w:p w14:paraId="50C564E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3FBC4E0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13,78   </w:t>
            </w:r>
          </w:p>
        </w:tc>
        <w:tc>
          <w:tcPr>
            <w:tcW w:w="1249" w:type="dxa"/>
            <w:tcBorders>
              <w:top w:val="nil"/>
              <w:left w:val="nil"/>
              <w:bottom w:val="single" w:sz="4" w:space="0" w:color="auto"/>
              <w:right w:val="single" w:sz="4" w:space="0" w:color="auto"/>
            </w:tcBorders>
            <w:shd w:val="clear" w:color="auto" w:fill="auto"/>
            <w:noWrap/>
            <w:hideMark/>
          </w:tcPr>
          <w:p w14:paraId="360A3C28"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1A257B2C"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EBD1225"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Местный бюджет</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366E08E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365882A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7C99EAE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37D4B73E"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7686A8F3"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270C73E8"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C7480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23DA1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0D7357A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0,73   </w:t>
            </w:r>
          </w:p>
        </w:tc>
        <w:tc>
          <w:tcPr>
            <w:tcW w:w="1719" w:type="dxa"/>
            <w:tcBorders>
              <w:top w:val="nil"/>
              <w:left w:val="nil"/>
              <w:bottom w:val="single" w:sz="4" w:space="0" w:color="auto"/>
              <w:right w:val="single" w:sz="4" w:space="0" w:color="auto"/>
            </w:tcBorders>
            <w:shd w:val="clear" w:color="auto" w:fill="auto"/>
            <w:noWrap/>
            <w:vAlign w:val="center"/>
            <w:hideMark/>
          </w:tcPr>
          <w:p w14:paraId="1CF5DE89"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1F66EAD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A4BEF01"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E1CDC5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143DF3C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0,36   </w:t>
            </w:r>
          </w:p>
        </w:tc>
        <w:tc>
          <w:tcPr>
            <w:tcW w:w="576" w:type="dxa"/>
            <w:tcBorders>
              <w:top w:val="nil"/>
              <w:left w:val="nil"/>
              <w:bottom w:val="single" w:sz="4" w:space="0" w:color="auto"/>
              <w:right w:val="single" w:sz="4" w:space="0" w:color="auto"/>
            </w:tcBorders>
            <w:shd w:val="clear" w:color="auto" w:fill="auto"/>
            <w:noWrap/>
            <w:vAlign w:val="center"/>
            <w:hideMark/>
          </w:tcPr>
          <w:p w14:paraId="27BE3B5D"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0,36   </w:t>
            </w:r>
          </w:p>
        </w:tc>
        <w:tc>
          <w:tcPr>
            <w:tcW w:w="636" w:type="dxa"/>
            <w:tcBorders>
              <w:top w:val="nil"/>
              <w:left w:val="nil"/>
              <w:bottom w:val="single" w:sz="4" w:space="0" w:color="auto"/>
              <w:right w:val="single" w:sz="4" w:space="0" w:color="auto"/>
            </w:tcBorders>
            <w:shd w:val="clear" w:color="auto" w:fill="auto"/>
            <w:noWrap/>
            <w:vAlign w:val="center"/>
            <w:hideMark/>
          </w:tcPr>
          <w:p w14:paraId="47F8345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17FD4B2C"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0,73   </w:t>
            </w:r>
          </w:p>
        </w:tc>
        <w:tc>
          <w:tcPr>
            <w:tcW w:w="1249" w:type="dxa"/>
            <w:tcBorders>
              <w:top w:val="nil"/>
              <w:left w:val="nil"/>
              <w:bottom w:val="single" w:sz="4" w:space="0" w:color="auto"/>
              <w:right w:val="single" w:sz="4" w:space="0" w:color="auto"/>
            </w:tcBorders>
            <w:shd w:val="clear" w:color="auto" w:fill="auto"/>
            <w:noWrap/>
            <w:hideMark/>
          </w:tcPr>
          <w:p w14:paraId="6B398EBB"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r w:rsidR="00C872F9" w:rsidRPr="00C872F9" w14:paraId="38B749CD" w14:textId="77777777" w:rsidTr="00C872F9">
        <w:trPr>
          <w:gridAfter w:val="1"/>
          <w:wAfter w:w="13" w:type="dxa"/>
          <w:trHeight w:val="225"/>
        </w:trPr>
        <w:tc>
          <w:tcPr>
            <w:tcW w:w="318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AF2F55E" w14:textId="77777777" w:rsidR="00C872F9" w:rsidRPr="00C872F9" w:rsidRDefault="00C872F9" w:rsidP="00C872F9">
            <w:pPr>
              <w:spacing w:after="0" w:line="240" w:lineRule="auto"/>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Плата за подключение</w:t>
            </w:r>
          </w:p>
        </w:tc>
        <w:tc>
          <w:tcPr>
            <w:tcW w:w="1401" w:type="dxa"/>
            <w:vMerge/>
            <w:tcBorders>
              <w:top w:val="nil"/>
              <w:left w:val="single" w:sz="4" w:space="0" w:color="auto"/>
              <w:bottom w:val="single" w:sz="4" w:space="0" w:color="000000"/>
              <w:right w:val="single" w:sz="4" w:space="0" w:color="auto"/>
            </w:tcBorders>
            <w:shd w:val="clear" w:color="auto" w:fill="auto"/>
            <w:vAlign w:val="center"/>
            <w:hideMark/>
          </w:tcPr>
          <w:p w14:paraId="45BBDB5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372" w:type="dxa"/>
            <w:vMerge/>
            <w:tcBorders>
              <w:top w:val="nil"/>
              <w:left w:val="single" w:sz="4" w:space="0" w:color="auto"/>
              <w:bottom w:val="single" w:sz="4" w:space="0" w:color="000000"/>
              <w:right w:val="single" w:sz="4" w:space="0" w:color="auto"/>
            </w:tcBorders>
            <w:shd w:val="clear" w:color="auto" w:fill="auto"/>
            <w:vAlign w:val="center"/>
            <w:hideMark/>
          </w:tcPr>
          <w:p w14:paraId="52DA30F5"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427" w:type="dxa"/>
            <w:vMerge/>
            <w:tcBorders>
              <w:top w:val="nil"/>
              <w:left w:val="single" w:sz="4" w:space="0" w:color="auto"/>
              <w:bottom w:val="single" w:sz="4" w:space="0" w:color="000000"/>
              <w:right w:val="single" w:sz="4" w:space="0" w:color="auto"/>
            </w:tcBorders>
            <w:shd w:val="clear" w:color="auto" w:fill="auto"/>
            <w:vAlign w:val="center"/>
            <w:hideMark/>
          </w:tcPr>
          <w:p w14:paraId="1795021F"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14:paraId="4A7F0DF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2163" w:type="dxa"/>
            <w:vMerge/>
            <w:tcBorders>
              <w:top w:val="nil"/>
              <w:left w:val="single" w:sz="4" w:space="0" w:color="auto"/>
              <w:bottom w:val="single" w:sz="4" w:space="0" w:color="000000"/>
              <w:right w:val="single" w:sz="4" w:space="0" w:color="auto"/>
            </w:tcBorders>
            <w:shd w:val="clear" w:color="auto" w:fill="auto"/>
            <w:vAlign w:val="center"/>
            <w:hideMark/>
          </w:tcPr>
          <w:p w14:paraId="0746B69D"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214" w:type="dxa"/>
            <w:vMerge/>
            <w:tcBorders>
              <w:top w:val="nil"/>
              <w:left w:val="single" w:sz="4" w:space="0" w:color="auto"/>
              <w:bottom w:val="single" w:sz="4" w:space="0" w:color="000000"/>
              <w:right w:val="single" w:sz="4" w:space="0" w:color="auto"/>
            </w:tcBorders>
            <w:shd w:val="clear" w:color="auto" w:fill="auto"/>
            <w:vAlign w:val="center"/>
            <w:hideMark/>
          </w:tcPr>
          <w:p w14:paraId="3ED85344"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FF3451"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86CE62" w14:textId="77777777" w:rsidR="00C872F9" w:rsidRPr="00C872F9" w:rsidRDefault="00C872F9" w:rsidP="00C872F9">
            <w:pPr>
              <w:spacing w:after="0" w:line="240" w:lineRule="auto"/>
              <w:outlineLvl w:val="0"/>
              <w:rPr>
                <w:rFonts w:ascii="Times New Roman" w:eastAsia="Times New Roman" w:hAnsi="Times New Roman"/>
                <w:sz w:val="18"/>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14:paraId="46A85FF7"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719" w:type="dxa"/>
            <w:tcBorders>
              <w:top w:val="nil"/>
              <w:left w:val="nil"/>
              <w:bottom w:val="single" w:sz="4" w:space="0" w:color="auto"/>
              <w:right w:val="single" w:sz="4" w:space="0" w:color="auto"/>
            </w:tcBorders>
            <w:shd w:val="clear" w:color="auto" w:fill="auto"/>
            <w:noWrap/>
            <w:vAlign w:val="center"/>
            <w:hideMark/>
          </w:tcPr>
          <w:p w14:paraId="447662D1"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14:paraId="0CB9CED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4F40923A"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B369488"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77ED20F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576" w:type="dxa"/>
            <w:tcBorders>
              <w:top w:val="nil"/>
              <w:left w:val="nil"/>
              <w:bottom w:val="single" w:sz="4" w:space="0" w:color="auto"/>
              <w:right w:val="single" w:sz="4" w:space="0" w:color="auto"/>
            </w:tcBorders>
            <w:shd w:val="clear" w:color="auto" w:fill="auto"/>
            <w:noWrap/>
            <w:vAlign w:val="center"/>
            <w:hideMark/>
          </w:tcPr>
          <w:p w14:paraId="5F166B6F"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636" w:type="dxa"/>
            <w:tcBorders>
              <w:top w:val="nil"/>
              <w:left w:val="nil"/>
              <w:bottom w:val="single" w:sz="4" w:space="0" w:color="auto"/>
              <w:right w:val="single" w:sz="4" w:space="0" w:color="auto"/>
            </w:tcBorders>
            <w:shd w:val="clear" w:color="auto" w:fill="auto"/>
            <w:noWrap/>
            <w:vAlign w:val="center"/>
            <w:hideMark/>
          </w:tcPr>
          <w:p w14:paraId="7A247B14"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14:paraId="6492B4D6" w14:textId="77777777" w:rsidR="00C872F9" w:rsidRPr="00C872F9" w:rsidRDefault="00C872F9" w:rsidP="00C872F9">
            <w:pPr>
              <w:spacing w:after="0" w:line="240" w:lineRule="auto"/>
              <w:jc w:val="center"/>
              <w:outlineLvl w:val="0"/>
              <w:rPr>
                <w:rFonts w:ascii="Times New Roman" w:eastAsia="Times New Roman" w:hAnsi="Times New Roman"/>
                <w:sz w:val="18"/>
                <w:szCs w:val="16"/>
                <w:lang w:eastAsia="ru-RU"/>
              </w:rPr>
            </w:pPr>
            <w:r w:rsidRPr="00C872F9">
              <w:rPr>
                <w:rFonts w:ascii="Times New Roman" w:eastAsia="Times New Roman" w:hAnsi="Times New Roman"/>
                <w:sz w:val="18"/>
                <w:szCs w:val="16"/>
                <w:lang w:eastAsia="ru-RU"/>
              </w:rPr>
              <w:t xml:space="preserve">             -     </w:t>
            </w:r>
          </w:p>
        </w:tc>
        <w:tc>
          <w:tcPr>
            <w:tcW w:w="1249" w:type="dxa"/>
            <w:tcBorders>
              <w:top w:val="nil"/>
              <w:left w:val="nil"/>
              <w:bottom w:val="single" w:sz="4" w:space="0" w:color="auto"/>
              <w:right w:val="single" w:sz="4" w:space="0" w:color="auto"/>
            </w:tcBorders>
            <w:shd w:val="clear" w:color="auto" w:fill="auto"/>
            <w:noWrap/>
            <w:hideMark/>
          </w:tcPr>
          <w:p w14:paraId="6B305845" w14:textId="77777777" w:rsidR="00C872F9" w:rsidRPr="00C872F9" w:rsidRDefault="00C872F9" w:rsidP="00C872F9">
            <w:pPr>
              <w:spacing w:after="0" w:line="240" w:lineRule="auto"/>
              <w:jc w:val="center"/>
              <w:outlineLvl w:val="0"/>
              <w:rPr>
                <w:rFonts w:ascii="Times New Roman" w:eastAsia="Times New Roman" w:hAnsi="Times New Roman"/>
                <w:color w:val="000000"/>
                <w:sz w:val="18"/>
                <w:szCs w:val="16"/>
                <w:lang w:eastAsia="ru-RU"/>
              </w:rPr>
            </w:pPr>
            <w:r w:rsidRPr="00C872F9">
              <w:rPr>
                <w:rFonts w:ascii="Times New Roman" w:eastAsia="Times New Roman" w:hAnsi="Times New Roman"/>
                <w:color w:val="000000"/>
                <w:sz w:val="18"/>
                <w:szCs w:val="16"/>
                <w:lang w:eastAsia="ru-RU"/>
              </w:rPr>
              <w:t> </w:t>
            </w:r>
          </w:p>
        </w:tc>
      </w:tr>
    </w:tbl>
    <w:p w14:paraId="38F1EC71" w14:textId="77777777"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pPr>
    </w:p>
    <w:p w14:paraId="3408803F" w14:textId="77777777"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pPr>
    </w:p>
    <w:p w14:paraId="452CB885" w14:textId="77777777"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pPr>
    </w:p>
    <w:p w14:paraId="5FAF92AB" w14:textId="77777777"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sectPr w:rsidR="00983016" w:rsidRPr="00983016" w:rsidSect="006F064A">
          <w:headerReference w:type="default" r:id="rId16"/>
          <w:pgSz w:w="23808" w:h="16840" w:orient="landscape" w:code="8"/>
          <w:pgMar w:top="851" w:right="1128" w:bottom="992" w:left="1134" w:header="709" w:footer="0" w:gutter="0"/>
          <w:cols w:space="708"/>
          <w:docGrid w:linePitch="360"/>
        </w:sectPr>
      </w:pPr>
    </w:p>
    <w:p w14:paraId="6D9A877B" w14:textId="77777777" w:rsidR="00983016" w:rsidRPr="00C872F9" w:rsidRDefault="00983016" w:rsidP="006F064A">
      <w:pPr>
        <w:pStyle w:val="affc"/>
      </w:pPr>
      <w:bookmarkStart w:id="204" w:name="_Toc496760039"/>
      <w:r w:rsidRPr="00C872F9">
        <w:lastRenderedPageBreak/>
        <w:t>Общие капитальные вложения представлены в таблице 6.2.</w:t>
      </w:r>
      <w:bookmarkEnd w:id="204"/>
    </w:p>
    <w:p w14:paraId="790A37F5" w14:textId="42794AE6" w:rsidR="00983016" w:rsidRDefault="00983016" w:rsidP="006F064A">
      <w:pPr>
        <w:pStyle w:val="affc"/>
      </w:pPr>
      <w:r w:rsidRPr="00C872F9">
        <w:t>Таблица 6.</w:t>
      </w:r>
      <w:r w:rsidR="006F064A" w:rsidRPr="00C872F9">
        <w:t>2. Общие</w:t>
      </w:r>
      <w:r w:rsidRPr="00C872F9">
        <w:t xml:space="preserve"> капитальные вложения</w:t>
      </w:r>
    </w:p>
    <w:tbl>
      <w:tblPr>
        <w:tblW w:w="9377" w:type="dxa"/>
        <w:tblInd w:w="-5" w:type="dxa"/>
        <w:tblLook w:val="04A0" w:firstRow="1" w:lastRow="0" w:firstColumn="1" w:lastColumn="0" w:noHBand="0" w:noVBand="1"/>
      </w:tblPr>
      <w:tblGrid>
        <w:gridCol w:w="3969"/>
        <w:gridCol w:w="1088"/>
        <w:gridCol w:w="696"/>
        <w:gridCol w:w="696"/>
        <w:gridCol w:w="696"/>
        <w:gridCol w:w="756"/>
        <w:gridCol w:w="696"/>
        <w:gridCol w:w="780"/>
      </w:tblGrid>
      <w:tr w:rsidR="00C872F9" w:rsidRPr="00C872F9" w14:paraId="45CD966C" w14:textId="77777777" w:rsidTr="00C872F9">
        <w:trPr>
          <w:trHeight w:val="225"/>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98AA"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Наименование</w:t>
            </w:r>
          </w:p>
        </w:tc>
        <w:tc>
          <w:tcPr>
            <w:tcW w:w="5404" w:type="dxa"/>
            <w:gridSpan w:val="7"/>
            <w:tcBorders>
              <w:top w:val="single" w:sz="4" w:space="0" w:color="auto"/>
              <w:left w:val="nil"/>
              <w:bottom w:val="single" w:sz="4" w:space="0" w:color="auto"/>
              <w:right w:val="single" w:sz="4" w:space="0" w:color="auto"/>
            </w:tcBorders>
            <w:shd w:val="clear" w:color="auto" w:fill="auto"/>
            <w:noWrap/>
            <w:vAlign w:val="bottom"/>
            <w:hideMark/>
          </w:tcPr>
          <w:p w14:paraId="75E0A2AC"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Годы реализации мероприятий</w:t>
            </w:r>
          </w:p>
        </w:tc>
      </w:tr>
      <w:tr w:rsidR="00C872F9" w:rsidRPr="00C872F9" w14:paraId="6CC12962" w14:textId="77777777" w:rsidTr="00C872F9">
        <w:trPr>
          <w:trHeight w:val="675"/>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B108379" w14:textId="77777777" w:rsidR="00C872F9" w:rsidRPr="00C872F9" w:rsidRDefault="00C872F9" w:rsidP="00C872F9">
            <w:pPr>
              <w:spacing w:after="0" w:line="240" w:lineRule="auto"/>
              <w:rPr>
                <w:rFonts w:ascii="Times New Roman" w:eastAsia="Times New Roman" w:hAnsi="Times New Roman"/>
                <w:color w:val="000000"/>
                <w:sz w:val="24"/>
                <w:szCs w:val="24"/>
                <w:lang w:eastAsia="ru-RU"/>
              </w:rPr>
            </w:pPr>
          </w:p>
        </w:tc>
        <w:tc>
          <w:tcPr>
            <w:tcW w:w="1088" w:type="dxa"/>
            <w:tcBorders>
              <w:top w:val="nil"/>
              <w:left w:val="nil"/>
              <w:bottom w:val="single" w:sz="4" w:space="0" w:color="auto"/>
              <w:right w:val="single" w:sz="4" w:space="0" w:color="auto"/>
            </w:tcBorders>
            <w:shd w:val="clear" w:color="auto" w:fill="auto"/>
            <w:noWrap/>
            <w:vAlign w:val="center"/>
            <w:hideMark/>
          </w:tcPr>
          <w:p w14:paraId="4390BBC8"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Всего</w:t>
            </w:r>
          </w:p>
        </w:tc>
        <w:tc>
          <w:tcPr>
            <w:tcW w:w="696" w:type="dxa"/>
            <w:tcBorders>
              <w:top w:val="nil"/>
              <w:left w:val="nil"/>
              <w:bottom w:val="single" w:sz="4" w:space="0" w:color="auto"/>
              <w:right w:val="single" w:sz="4" w:space="0" w:color="auto"/>
            </w:tcBorders>
            <w:shd w:val="clear" w:color="auto" w:fill="auto"/>
            <w:noWrap/>
            <w:vAlign w:val="center"/>
            <w:hideMark/>
          </w:tcPr>
          <w:p w14:paraId="2280C731"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2019</w:t>
            </w:r>
          </w:p>
        </w:tc>
        <w:tc>
          <w:tcPr>
            <w:tcW w:w="696" w:type="dxa"/>
            <w:tcBorders>
              <w:top w:val="nil"/>
              <w:left w:val="nil"/>
              <w:bottom w:val="single" w:sz="4" w:space="0" w:color="auto"/>
              <w:right w:val="single" w:sz="4" w:space="0" w:color="auto"/>
            </w:tcBorders>
            <w:shd w:val="clear" w:color="auto" w:fill="auto"/>
            <w:noWrap/>
            <w:vAlign w:val="center"/>
            <w:hideMark/>
          </w:tcPr>
          <w:p w14:paraId="41666CFB"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2020</w:t>
            </w:r>
          </w:p>
        </w:tc>
        <w:tc>
          <w:tcPr>
            <w:tcW w:w="696" w:type="dxa"/>
            <w:tcBorders>
              <w:top w:val="nil"/>
              <w:left w:val="nil"/>
              <w:bottom w:val="single" w:sz="4" w:space="0" w:color="auto"/>
              <w:right w:val="single" w:sz="4" w:space="0" w:color="auto"/>
            </w:tcBorders>
            <w:shd w:val="clear" w:color="auto" w:fill="auto"/>
            <w:noWrap/>
            <w:vAlign w:val="center"/>
            <w:hideMark/>
          </w:tcPr>
          <w:p w14:paraId="116FAC48"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2021</w:t>
            </w:r>
          </w:p>
        </w:tc>
        <w:tc>
          <w:tcPr>
            <w:tcW w:w="756" w:type="dxa"/>
            <w:tcBorders>
              <w:top w:val="nil"/>
              <w:left w:val="nil"/>
              <w:bottom w:val="single" w:sz="4" w:space="0" w:color="auto"/>
              <w:right w:val="single" w:sz="4" w:space="0" w:color="auto"/>
            </w:tcBorders>
            <w:shd w:val="clear" w:color="auto" w:fill="auto"/>
            <w:noWrap/>
            <w:vAlign w:val="center"/>
            <w:hideMark/>
          </w:tcPr>
          <w:p w14:paraId="04310A7F"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2022</w:t>
            </w:r>
          </w:p>
        </w:tc>
        <w:tc>
          <w:tcPr>
            <w:tcW w:w="696" w:type="dxa"/>
            <w:tcBorders>
              <w:top w:val="nil"/>
              <w:left w:val="nil"/>
              <w:bottom w:val="single" w:sz="4" w:space="0" w:color="auto"/>
              <w:right w:val="single" w:sz="4" w:space="0" w:color="auto"/>
            </w:tcBorders>
            <w:shd w:val="clear" w:color="auto" w:fill="auto"/>
            <w:noWrap/>
            <w:vAlign w:val="center"/>
            <w:hideMark/>
          </w:tcPr>
          <w:p w14:paraId="686C506C"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2023</w:t>
            </w:r>
          </w:p>
        </w:tc>
        <w:tc>
          <w:tcPr>
            <w:tcW w:w="776" w:type="dxa"/>
            <w:tcBorders>
              <w:top w:val="nil"/>
              <w:left w:val="nil"/>
              <w:bottom w:val="single" w:sz="4" w:space="0" w:color="auto"/>
              <w:right w:val="single" w:sz="4" w:space="0" w:color="auto"/>
            </w:tcBorders>
            <w:shd w:val="clear" w:color="auto" w:fill="auto"/>
            <w:noWrap/>
            <w:vAlign w:val="center"/>
            <w:hideMark/>
          </w:tcPr>
          <w:p w14:paraId="1E563879" w14:textId="77777777" w:rsidR="00C872F9" w:rsidRPr="00C872F9" w:rsidRDefault="00C872F9" w:rsidP="00C872F9">
            <w:pPr>
              <w:spacing w:after="0" w:line="240" w:lineRule="auto"/>
              <w:jc w:val="center"/>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2024-2028</w:t>
            </w:r>
          </w:p>
        </w:tc>
      </w:tr>
      <w:tr w:rsidR="00C872F9" w:rsidRPr="00C872F9" w14:paraId="2602D5EF" w14:textId="77777777" w:rsidTr="00C872F9">
        <w:trPr>
          <w:trHeight w:val="225"/>
        </w:trPr>
        <w:tc>
          <w:tcPr>
            <w:tcW w:w="93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D93FB" w14:textId="77777777" w:rsidR="00C872F9" w:rsidRPr="00C872F9" w:rsidRDefault="00C872F9" w:rsidP="00C872F9">
            <w:pPr>
              <w:spacing w:after="0" w:line="240" w:lineRule="auto"/>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Группа 1. Реконструкция или модернизация, строительство сетей системы водоотведения</w:t>
            </w:r>
          </w:p>
        </w:tc>
      </w:tr>
      <w:tr w:rsidR="00C872F9" w:rsidRPr="00C872F9" w14:paraId="35600A43"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5D5EBD1"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Собственные средства предприятия (прибыль,амортизационные отчисления)</w:t>
            </w:r>
          </w:p>
        </w:tc>
        <w:tc>
          <w:tcPr>
            <w:tcW w:w="1088" w:type="dxa"/>
            <w:tcBorders>
              <w:top w:val="nil"/>
              <w:left w:val="nil"/>
              <w:bottom w:val="single" w:sz="4" w:space="0" w:color="auto"/>
              <w:right w:val="single" w:sz="4" w:space="0" w:color="auto"/>
            </w:tcBorders>
            <w:shd w:val="clear" w:color="auto" w:fill="auto"/>
            <w:noWrap/>
            <w:vAlign w:val="center"/>
            <w:hideMark/>
          </w:tcPr>
          <w:p w14:paraId="0AC4A166" w14:textId="008A95E6"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13,99</w:t>
            </w:r>
          </w:p>
        </w:tc>
        <w:tc>
          <w:tcPr>
            <w:tcW w:w="696" w:type="dxa"/>
            <w:tcBorders>
              <w:top w:val="nil"/>
              <w:left w:val="nil"/>
              <w:bottom w:val="single" w:sz="4" w:space="0" w:color="auto"/>
              <w:right w:val="single" w:sz="4" w:space="0" w:color="auto"/>
            </w:tcBorders>
            <w:shd w:val="clear" w:color="000000" w:fill="FFFFFF"/>
            <w:noWrap/>
            <w:vAlign w:val="center"/>
            <w:hideMark/>
          </w:tcPr>
          <w:p w14:paraId="34706BD2" w14:textId="64C150CD"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2,60</w:t>
            </w:r>
          </w:p>
        </w:tc>
        <w:tc>
          <w:tcPr>
            <w:tcW w:w="696" w:type="dxa"/>
            <w:tcBorders>
              <w:top w:val="nil"/>
              <w:left w:val="nil"/>
              <w:bottom w:val="single" w:sz="4" w:space="0" w:color="auto"/>
              <w:right w:val="single" w:sz="4" w:space="0" w:color="auto"/>
            </w:tcBorders>
            <w:shd w:val="clear" w:color="000000" w:fill="FFFFFF"/>
            <w:noWrap/>
            <w:vAlign w:val="center"/>
            <w:hideMark/>
          </w:tcPr>
          <w:p w14:paraId="57E51FBE" w14:textId="767BFCB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2,60</w:t>
            </w:r>
          </w:p>
        </w:tc>
        <w:tc>
          <w:tcPr>
            <w:tcW w:w="696" w:type="dxa"/>
            <w:tcBorders>
              <w:top w:val="nil"/>
              <w:left w:val="nil"/>
              <w:bottom w:val="single" w:sz="4" w:space="0" w:color="auto"/>
              <w:right w:val="single" w:sz="4" w:space="0" w:color="auto"/>
            </w:tcBorders>
            <w:shd w:val="clear" w:color="000000" w:fill="FFFFFF"/>
            <w:noWrap/>
            <w:vAlign w:val="center"/>
            <w:hideMark/>
          </w:tcPr>
          <w:p w14:paraId="0BFFAEAB" w14:textId="7C010A2B"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2,60</w:t>
            </w:r>
          </w:p>
        </w:tc>
        <w:tc>
          <w:tcPr>
            <w:tcW w:w="756" w:type="dxa"/>
            <w:tcBorders>
              <w:top w:val="nil"/>
              <w:left w:val="nil"/>
              <w:bottom w:val="single" w:sz="4" w:space="0" w:color="auto"/>
              <w:right w:val="single" w:sz="4" w:space="0" w:color="auto"/>
            </w:tcBorders>
            <w:shd w:val="clear" w:color="000000" w:fill="FFFFFF"/>
            <w:noWrap/>
            <w:vAlign w:val="center"/>
            <w:hideMark/>
          </w:tcPr>
          <w:p w14:paraId="6ADC8626" w14:textId="68191B4C"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2,60</w:t>
            </w:r>
          </w:p>
        </w:tc>
        <w:tc>
          <w:tcPr>
            <w:tcW w:w="696" w:type="dxa"/>
            <w:tcBorders>
              <w:top w:val="nil"/>
              <w:left w:val="nil"/>
              <w:bottom w:val="single" w:sz="4" w:space="0" w:color="auto"/>
              <w:right w:val="single" w:sz="4" w:space="0" w:color="auto"/>
            </w:tcBorders>
            <w:shd w:val="clear" w:color="000000" w:fill="FFFFFF"/>
            <w:noWrap/>
            <w:vAlign w:val="center"/>
            <w:hideMark/>
          </w:tcPr>
          <w:p w14:paraId="29134A34" w14:textId="763D825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2,10</w:t>
            </w:r>
          </w:p>
        </w:tc>
        <w:tc>
          <w:tcPr>
            <w:tcW w:w="776" w:type="dxa"/>
            <w:tcBorders>
              <w:top w:val="nil"/>
              <w:left w:val="nil"/>
              <w:bottom w:val="single" w:sz="4" w:space="0" w:color="auto"/>
              <w:right w:val="single" w:sz="4" w:space="0" w:color="auto"/>
            </w:tcBorders>
            <w:shd w:val="clear" w:color="auto" w:fill="auto"/>
            <w:noWrap/>
            <w:vAlign w:val="center"/>
            <w:hideMark/>
          </w:tcPr>
          <w:p w14:paraId="64128408" w14:textId="03328D01"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1,50</w:t>
            </w:r>
          </w:p>
        </w:tc>
      </w:tr>
      <w:tr w:rsidR="00C872F9" w:rsidRPr="00C872F9" w14:paraId="2A3BDA85"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07680A2"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Привлеченные средства(кредиты, займы, ГЧП, концессия)</w:t>
            </w:r>
          </w:p>
        </w:tc>
        <w:tc>
          <w:tcPr>
            <w:tcW w:w="1088" w:type="dxa"/>
            <w:tcBorders>
              <w:top w:val="nil"/>
              <w:left w:val="nil"/>
              <w:bottom w:val="single" w:sz="4" w:space="0" w:color="auto"/>
              <w:right w:val="single" w:sz="4" w:space="0" w:color="auto"/>
            </w:tcBorders>
            <w:shd w:val="clear" w:color="auto" w:fill="auto"/>
            <w:noWrap/>
            <w:vAlign w:val="center"/>
            <w:hideMark/>
          </w:tcPr>
          <w:p w14:paraId="1D31ADF5" w14:textId="5C734F53"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2,46</w:t>
            </w:r>
          </w:p>
        </w:tc>
        <w:tc>
          <w:tcPr>
            <w:tcW w:w="696" w:type="dxa"/>
            <w:tcBorders>
              <w:top w:val="nil"/>
              <w:left w:val="nil"/>
              <w:bottom w:val="single" w:sz="4" w:space="0" w:color="auto"/>
              <w:right w:val="single" w:sz="4" w:space="0" w:color="auto"/>
            </w:tcBorders>
            <w:shd w:val="clear" w:color="000000" w:fill="FFFFFF"/>
            <w:noWrap/>
            <w:vAlign w:val="center"/>
            <w:hideMark/>
          </w:tcPr>
          <w:p w14:paraId="15EB4116" w14:textId="5FC64EE8"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D2C9B7E" w14:textId="5A4BCD39"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1,23</w:t>
            </w:r>
          </w:p>
        </w:tc>
        <w:tc>
          <w:tcPr>
            <w:tcW w:w="696" w:type="dxa"/>
            <w:tcBorders>
              <w:top w:val="nil"/>
              <w:left w:val="nil"/>
              <w:bottom w:val="single" w:sz="4" w:space="0" w:color="auto"/>
              <w:right w:val="single" w:sz="4" w:space="0" w:color="auto"/>
            </w:tcBorders>
            <w:shd w:val="clear" w:color="000000" w:fill="FFFFFF"/>
            <w:noWrap/>
            <w:vAlign w:val="center"/>
            <w:hideMark/>
          </w:tcPr>
          <w:p w14:paraId="33561AF3" w14:textId="71116DB2"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1,23</w:t>
            </w:r>
          </w:p>
        </w:tc>
        <w:tc>
          <w:tcPr>
            <w:tcW w:w="756" w:type="dxa"/>
            <w:tcBorders>
              <w:top w:val="nil"/>
              <w:left w:val="nil"/>
              <w:bottom w:val="single" w:sz="4" w:space="0" w:color="auto"/>
              <w:right w:val="single" w:sz="4" w:space="0" w:color="auto"/>
            </w:tcBorders>
            <w:shd w:val="clear" w:color="000000" w:fill="FFFFFF"/>
            <w:noWrap/>
            <w:vAlign w:val="center"/>
            <w:hideMark/>
          </w:tcPr>
          <w:p w14:paraId="09549E98" w14:textId="52B76DDC"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E54D72F" w14:textId="7B6EC8AF"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67CFCEC2" w14:textId="37D971BA"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337BFA86"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53AE553" w14:textId="77777777" w:rsidR="00C872F9" w:rsidRPr="00C872F9" w:rsidRDefault="00C872F9" w:rsidP="00C872F9">
            <w:pPr>
              <w:spacing w:after="0" w:line="240" w:lineRule="auto"/>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Федеральный бюджет</w:t>
            </w:r>
          </w:p>
        </w:tc>
        <w:tc>
          <w:tcPr>
            <w:tcW w:w="1088" w:type="dxa"/>
            <w:tcBorders>
              <w:top w:val="nil"/>
              <w:left w:val="nil"/>
              <w:bottom w:val="single" w:sz="4" w:space="0" w:color="auto"/>
              <w:right w:val="single" w:sz="4" w:space="0" w:color="auto"/>
            </w:tcBorders>
            <w:shd w:val="clear" w:color="auto" w:fill="auto"/>
            <w:noWrap/>
            <w:vAlign w:val="center"/>
            <w:hideMark/>
          </w:tcPr>
          <w:p w14:paraId="4F7C8628" w14:textId="33093866"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73380AC" w14:textId="4878E6D7"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DDC4604" w14:textId="6D5AFDE3"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676C0EC" w14:textId="3E8E9304"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24D403CA" w14:textId="780D08E0"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4A21EFE" w14:textId="3EC5285B"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0A8BE279" w14:textId="11F51872"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36E35C3D"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646B3DB" w14:textId="77777777" w:rsidR="00C872F9" w:rsidRPr="00C872F9" w:rsidRDefault="00C872F9" w:rsidP="00C872F9">
            <w:pPr>
              <w:spacing w:after="0" w:line="240" w:lineRule="auto"/>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Областной бюджет</w:t>
            </w:r>
          </w:p>
        </w:tc>
        <w:tc>
          <w:tcPr>
            <w:tcW w:w="1088" w:type="dxa"/>
            <w:tcBorders>
              <w:top w:val="nil"/>
              <w:left w:val="nil"/>
              <w:bottom w:val="single" w:sz="4" w:space="0" w:color="auto"/>
              <w:right w:val="single" w:sz="4" w:space="0" w:color="auto"/>
            </w:tcBorders>
            <w:shd w:val="clear" w:color="auto" w:fill="auto"/>
            <w:noWrap/>
            <w:vAlign w:val="center"/>
            <w:hideMark/>
          </w:tcPr>
          <w:p w14:paraId="516EB5D8" w14:textId="54EC9B98"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F42FEC8" w14:textId="4377287A"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6834F3EE" w14:textId="5C1A88DC"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27ED0EB" w14:textId="2A141CDB"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6621B0F1" w14:textId="03F0B641"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58E0B22" w14:textId="61B8BBBD"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254DDB50" w14:textId="389119D5"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2E5F8558"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B565146" w14:textId="77777777" w:rsidR="00C872F9" w:rsidRPr="00C872F9" w:rsidRDefault="00C872F9" w:rsidP="00C872F9">
            <w:pPr>
              <w:spacing w:after="0" w:line="240" w:lineRule="auto"/>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Местный бюджет</w:t>
            </w:r>
          </w:p>
        </w:tc>
        <w:tc>
          <w:tcPr>
            <w:tcW w:w="1088" w:type="dxa"/>
            <w:tcBorders>
              <w:top w:val="nil"/>
              <w:left w:val="nil"/>
              <w:bottom w:val="single" w:sz="4" w:space="0" w:color="auto"/>
              <w:right w:val="single" w:sz="4" w:space="0" w:color="auto"/>
            </w:tcBorders>
            <w:shd w:val="clear" w:color="auto" w:fill="auto"/>
            <w:noWrap/>
            <w:vAlign w:val="center"/>
            <w:hideMark/>
          </w:tcPr>
          <w:p w14:paraId="4978BE59" w14:textId="517C768E"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2,27</w:t>
            </w:r>
          </w:p>
        </w:tc>
        <w:tc>
          <w:tcPr>
            <w:tcW w:w="696" w:type="dxa"/>
            <w:tcBorders>
              <w:top w:val="nil"/>
              <w:left w:val="nil"/>
              <w:bottom w:val="single" w:sz="4" w:space="0" w:color="auto"/>
              <w:right w:val="single" w:sz="4" w:space="0" w:color="auto"/>
            </w:tcBorders>
            <w:shd w:val="clear" w:color="000000" w:fill="FFFFFF"/>
            <w:noWrap/>
            <w:vAlign w:val="center"/>
            <w:hideMark/>
          </w:tcPr>
          <w:p w14:paraId="382B46F5" w14:textId="720B8A11"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0,50</w:t>
            </w:r>
          </w:p>
        </w:tc>
        <w:tc>
          <w:tcPr>
            <w:tcW w:w="696" w:type="dxa"/>
            <w:tcBorders>
              <w:top w:val="nil"/>
              <w:left w:val="nil"/>
              <w:bottom w:val="single" w:sz="4" w:space="0" w:color="auto"/>
              <w:right w:val="single" w:sz="4" w:space="0" w:color="auto"/>
            </w:tcBorders>
            <w:shd w:val="clear" w:color="000000" w:fill="FFFFFF"/>
            <w:noWrap/>
            <w:vAlign w:val="center"/>
            <w:hideMark/>
          </w:tcPr>
          <w:p w14:paraId="6F4DEAAF" w14:textId="401C635E"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0,63</w:t>
            </w:r>
          </w:p>
        </w:tc>
        <w:tc>
          <w:tcPr>
            <w:tcW w:w="696" w:type="dxa"/>
            <w:tcBorders>
              <w:top w:val="nil"/>
              <w:left w:val="nil"/>
              <w:bottom w:val="single" w:sz="4" w:space="0" w:color="auto"/>
              <w:right w:val="single" w:sz="4" w:space="0" w:color="auto"/>
            </w:tcBorders>
            <w:shd w:val="clear" w:color="000000" w:fill="FFFFFF"/>
            <w:noWrap/>
            <w:vAlign w:val="center"/>
            <w:hideMark/>
          </w:tcPr>
          <w:p w14:paraId="1B3138EF" w14:textId="1CA26067"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0,63</w:t>
            </w:r>
          </w:p>
        </w:tc>
        <w:tc>
          <w:tcPr>
            <w:tcW w:w="756" w:type="dxa"/>
            <w:tcBorders>
              <w:top w:val="nil"/>
              <w:left w:val="nil"/>
              <w:bottom w:val="single" w:sz="4" w:space="0" w:color="auto"/>
              <w:right w:val="single" w:sz="4" w:space="0" w:color="auto"/>
            </w:tcBorders>
            <w:shd w:val="clear" w:color="000000" w:fill="FFFFFF"/>
            <w:noWrap/>
            <w:vAlign w:val="center"/>
            <w:hideMark/>
          </w:tcPr>
          <w:p w14:paraId="4A61D7F4" w14:textId="1FE4A4F1"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0,50</w:t>
            </w:r>
          </w:p>
        </w:tc>
        <w:tc>
          <w:tcPr>
            <w:tcW w:w="696" w:type="dxa"/>
            <w:tcBorders>
              <w:top w:val="nil"/>
              <w:left w:val="nil"/>
              <w:bottom w:val="single" w:sz="4" w:space="0" w:color="auto"/>
              <w:right w:val="single" w:sz="4" w:space="0" w:color="auto"/>
            </w:tcBorders>
            <w:shd w:val="clear" w:color="000000" w:fill="FFFFFF"/>
            <w:noWrap/>
            <w:vAlign w:val="center"/>
            <w:hideMark/>
          </w:tcPr>
          <w:p w14:paraId="26A68F26" w14:textId="6F122795"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5ECE60AC" w14:textId="687028B3"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6EAF0BF6"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18B5929" w14:textId="77777777" w:rsidR="00C872F9" w:rsidRPr="00C872F9" w:rsidRDefault="00C872F9" w:rsidP="00C872F9">
            <w:pPr>
              <w:spacing w:after="0" w:line="240" w:lineRule="auto"/>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Плата за подключение</w:t>
            </w:r>
          </w:p>
        </w:tc>
        <w:tc>
          <w:tcPr>
            <w:tcW w:w="1088" w:type="dxa"/>
            <w:tcBorders>
              <w:top w:val="nil"/>
              <w:left w:val="nil"/>
              <w:bottom w:val="single" w:sz="4" w:space="0" w:color="auto"/>
              <w:right w:val="single" w:sz="4" w:space="0" w:color="auto"/>
            </w:tcBorders>
            <w:shd w:val="clear" w:color="auto" w:fill="auto"/>
            <w:noWrap/>
            <w:vAlign w:val="center"/>
            <w:hideMark/>
          </w:tcPr>
          <w:p w14:paraId="79E84BB7" w14:textId="02F60BF8"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0,41</w:t>
            </w:r>
          </w:p>
        </w:tc>
        <w:tc>
          <w:tcPr>
            <w:tcW w:w="696" w:type="dxa"/>
            <w:tcBorders>
              <w:top w:val="nil"/>
              <w:left w:val="nil"/>
              <w:bottom w:val="single" w:sz="4" w:space="0" w:color="auto"/>
              <w:right w:val="single" w:sz="4" w:space="0" w:color="auto"/>
            </w:tcBorders>
            <w:shd w:val="clear" w:color="000000" w:fill="FFFFFF"/>
            <w:noWrap/>
            <w:vAlign w:val="center"/>
            <w:hideMark/>
          </w:tcPr>
          <w:p w14:paraId="5FAD92CE" w14:textId="11BA7A73"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0,41</w:t>
            </w:r>
          </w:p>
        </w:tc>
        <w:tc>
          <w:tcPr>
            <w:tcW w:w="696" w:type="dxa"/>
            <w:tcBorders>
              <w:top w:val="nil"/>
              <w:left w:val="nil"/>
              <w:bottom w:val="single" w:sz="4" w:space="0" w:color="auto"/>
              <w:right w:val="single" w:sz="4" w:space="0" w:color="auto"/>
            </w:tcBorders>
            <w:shd w:val="clear" w:color="000000" w:fill="FFFFFF"/>
            <w:noWrap/>
            <w:vAlign w:val="center"/>
            <w:hideMark/>
          </w:tcPr>
          <w:p w14:paraId="20E5D542" w14:textId="042B6972"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2C331873" w14:textId="08232E56"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3F3DB497" w14:textId="6C13DA1F"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D45E344" w14:textId="3449731F"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3D2C7C73" w14:textId="1DC9C5C4"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5BCF665A"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C6AC172" w14:textId="77777777" w:rsidR="00C872F9" w:rsidRPr="00C872F9" w:rsidRDefault="00C872F9" w:rsidP="00C872F9">
            <w:pPr>
              <w:spacing w:after="0" w:line="240" w:lineRule="auto"/>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Всего по группе 1</w:t>
            </w:r>
          </w:p>
        </w:tc>
        <w:tc>
          <w:tcPr>
            <w:tcW w:w="1088" w:type="dxa"/>
            <w:tcBorders>
              <w:top w:val="nil"/>
              <w:left w:val="nil"/>
              <w:bottom w:val="single" w:sz="4" w:space="0" w:color="auto"/>
              <w:right w:val="single" w:sz="4" w:space="0" w:color="auto"/>
            </w:tcBorders>
            <w:shd w:val="clear" w:color="auto" w:fill="auto"/>
            <w:noWrap/>
            <w:vAlign w:val="center"/>
            <w:hideMark/>
          </w:tcPr>
          <w:p w14:paraId="368C0D9A" w14:textId="0FFD6499"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19,13</w:t>
            </w:r>
          </w:p>
        </w:tc>
        <w:tc>
          <w:tcPr>
            <w:tcW w:w="696" w:type="dxa"/>
            <w:tcBorders>
              <w:top w:val="nil"/>
              <w:left w:val="nil"/>
              <w:bottom w:val="single" w:sz="4" w:space="0" w:color="auto"/>
              <w:right w:val="single" w:sz="4" w:space="0" w:color="auto"/>
            </w:tcBorders>
            <w:shd w:val="clear" w:color="auto" w:fill="auto"/>
            <w:noWrap/>
            <w:vAlign w:val="center"/>
            <w:hideMark/>
          </w:tcPr>
          <w:p w14:paraId="35F2A8F5" w14:textId="006892B3"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3,51</w:t>
            </w:r>
          </w:p>
        </w:tc>
        <w:tc>
          <w:tcPr>
            <w:tcW w:w="696" w:type="dxa"/>
            <w:tcBorders>
              <w:top w:val="nil"/>
              <w:left w:val="nil"/>
              <w:bottom w:val="single" w:sz="4" w:space="0" w:color="auto"/>
              <w:right w:val="single" w:sz="4" w:space="0" w:color="auto"/>
            </w:tcBorders>
            <w:shd w:val="clear" w:color="auto" w:fill="auto"/>
            <w:noWrap/>
            <w:vAlign w:val="center"/>
            <w:hideMark/>
          </w:tcPr>
          <w:p w14:paraId="39489AF1" w14:textId="499ADE2B"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4,46</w:t>
            </w:r>
          </w:p>
        </w:tc>
        <w:tc>
          <w:tcPr>
            <w:tcW w:w="696" w:type="dxa"/>
            <w:tcBorders>
              <w:top w:val="nil"/>
              <w:left w:val="nil"/>
              <w:bottom w:val="single" w:sz="4" w:space="0" w:color="auto"/>
              <w:right w:val="single" w:sz="4" w:space="0" w:color="auto"/>
            </w:tcBorders>
            <w:shd w:val="clear" w:color="auto" w:fill="auto"/>
            <w:noWrap/>
            <w:vAlign w:val="center"/>
            <w:hideMark/>
          </w:tcPr>
          <w:p w14:paraId="316CE485" w14:textId="0F094154"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4,46</w:t>
            </w:r>
          </w:p>
        </w:tc>
        <w:tc>
          <w:tcPr>
            <w:tcW w:w="756" w:type="dxa"/>
            <w:tcBorders>
              <w:top w:val="nil"/>
              <w:left w:val="nil"/>
              <w:bottom w:val="single" w:sz="4" w:space="0" w:color="auto"/>
              <w:right w:val="single" w:sz="4" w:space="0" w:color="auto"/>
            </w:tcBorders>
            <w:shd w:val="clear" w:color="auto" w:fill="auto"/>
            <w:noWrap/>
            <w:vAlign w:val="center"/>
            <w:hideMark/>
          </w:tcPr>
          <w:p w14:paraId="39879B68" w14:textId="58E933E1"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3,10</w:t>
            </w:r>
          </w:p>
        </w:tc>
        <w:tc>
          <w:tcPr>
            <w:tcW w:w="696" w:type="dxa"/>
            <w:tcBorders>
              <w:top w:val="nil"/>
              <w:left w:val="nil"/>
              <w:bottom w:val="single" w:sz="4" w:space="0" w:color="auto"/>
              <w:right w:val="single" w:sz="4" w:space="0" w:color="auto"/>
            </w:tcBorders>
            <w:shd w:val="clear" w:color="auto" w:fill="auto"/>
            <w:noWrap/>
            <w:vAlign w:val="center"/>
            <w:hideMark/>
          </w:tcPr>
          <w:p w14:paraId="2261BD80" w14:textId="6F3C0A6E"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2,10</w:t>
            </w:r>
          </w:p>
        </w:tc>
        <w:tc>
          <w:tcPr>
            <w:tcW w:w="776" w:type="dxa"/>
            <w:tcBorders>
              <w:top w:val="nil"/>
              <w:left w:val="nil"/>
              <w:bottom w:val="single" w:sz="4" w:space="0" w:color="auto"/>
              <w:right w:val="single" w:sz="4" w:space="0" w:color="auto"/>
            </w:tcBorders>
            <w:shd w:val="clear" w:color="auto" w:fill="auto"/>
            <w:noWrap/>
            <w:vAlign w:val="center"/>
            <w:hideMark/>
          </w:tcPr>
          <w:p w14:paraId="1AAF8D60" w14:textId="72725D20" w:rsidR="00C872F9" w:rsidRPr="00C872F9" w:rsidRDefault="00C872F9" w:rsidP="00C872F9">
            <w:pPr>
              <w:spacing w:after="0" w:line="240" w:lineRule="auto"/>
              <w:jc w:val="center"/>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1,50</w:t>
            </w:r>
          </w:p>
        </w:tc>
      </w:tr>
      <w:tr w:rsidR="00C872F9" w:rsidRPr="00C872F9" w14:paraId="2DC648F9" w14:textId="77777777" w:rsidTr="00C872F9">
        <w:trPr>
          <w:trHeight w:val="225"/>
        </w:trPr>
        <w:tc>
          <w:tcPr>
            <w:tcW w:w="93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679AA" w14:textId="77777777" w:rsidR="00C872F9" w:rsidRPr="00C872F9" w:rsidRDefault="00C872F9" w:rsidP="00C872F9">
            <w:pPr>
              <w:spacing w:after="0" w:line="240" w:lineRule="auto"/>
              <w:outlineLvl w:val="1"/>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Группа 2. Реконструкция или модернизация, строительство объектов системы водоотведения в целях снижения уровня износа существующих объектов</w:t>
            </w:r>
          </w:p>
        </w:tc>
      </w:tr>
      <w:tr w:rsidR="00C872F9" w:rsidRPr="00C872F9" w14:paraId="4F554A8E"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AEA469C"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Собственные средства предприятия (прибыль,амортизационные отчисления)</w:t>
            </w:r>
          </w:p>
        </w:tc>
        <w:tc>
          <w:tcPr>
            <w:tcW w:w="1088" w:type="dxa"/>
            <w:tcBorders>
              <w:top w:val="nil"/>
              <w:left w:val="nil"/>
              <w:bottom w:val="single" w:sz="4" w:space="0" w:color="auto"/>
              <w:right w:val="single" w:sz="4" w:space="0" w:color="auto"/>
            </w:tcBorders>
            <w:shd w:val="clear" w:color="auto" w:fill="auto"/>
            <w:noWrap/>
            <w:vAlign w:val="center"/>
            <w:hideMark/>
          </w:tcPr>
          <w:p w14:paraId="78A39374" w14:textId="07FF396E"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65CBF9A" w14:textId="05780ADF"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F2F5788" w14:textId="3477A743"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63DB50D" w14:textId="7A5CBF2A"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385799DA" w14:textId="583D9776"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3B609DA" w14:textId="69E3AA4A"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49A4B8E0" w14:textId="14409562"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434C5B67"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61A19FB"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Привлеченные средства(кредиты, займы, ГЧП, концессия)</w:t>
            </w:r>
          </w:p>
        </w:tc>
        <w:tc>
          <w:tcPr>
            <w:tcW w:w="1088" w:type="dxa"/>
            <w:tcBorders>
              <w:top w:val="nil"/>
              <w:left w:val="nil"/>
              <w:bottom w:val="single" w:sz="4" w:space="0" w:color="auto"/>
              <w:right w:val="single" w:sz="4" w:space="0" w:color="auto"/>
            </w:tcBorders>
            <w:shd w:val="clear" w:color="auto" w:fill="auto"/>
            <w:noWrap/>
            <w:vAlign w:val="center"/>
            <w:hideMark/>
          </w:tcPr>
          <w:p w14:paraId="02637759" w14:textId="45D214C6"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CE6378C" w14:textId="1D899957"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66EDC1C3" w14:textId="345E96D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A2F46C2" w14:textId="72BF9E6E"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12BA500E" w14:textId="486C89DE"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09DD8D2" w14:textId="097D1AE7"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12939874" w14:textId="38D19370"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58BB0260"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35B6046"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Федеральный бюджет</w:t>
            </w:r>
          </w:p>
        </w:tc>
        <w:tc>
          <w:tcPr>
            <w:tcW w:w="1088" w:type="dxa"/>
            <w:tcBorders>
              <w:top w:val="nil"/>
              <w:left w:val="nil"/>
              <w:bottom w:val="single" w:sz="4" w:space="0" w:color="auto"/>
              <w:right w:val="single" w:sz="4" w:space="0" w:color="auto"/>
            </w:tcBorders>
            <w:shd w:val="clear" w:color="auto" w:fill="auto"/>
            <w:noWrap/>
            <w:vAlign w:val="center"/>
            <w:hideMark/>
          </w:tcPr>
          <w:p w14:paraId="43893FD0" w14:textId="5EADEA1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361D500" w14:textId="25D45F3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5B350A95" w14:textId="5C615677"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CE3EF11" w14:textId="127878F2"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6F571918" w14:textId="3C4A43A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B6A9737" w14:textId="3021469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43380F98" w14:textId="43477858"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4C455F2C"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956F3A5"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Областной бюджет</w:t>
            </w:r>
          </w:p>
        </w:tc>
        <w:tc>
          <w:tcPr>
            <w:tcW w:w="1088" w:type="dxa"/>
            <w:tcBorders>
              <w:top w:val="nil"/>
              <w:left w:val="nil"/>
              <w:bottom w:val="single" w:sz="4" w:space="0" w:color="auto"/>
              <w:right w:val="single" w:sz="4" w:space="0" w:color="auto"/>
            </w:tcBorders>
            <w:shd w:val="clear" w:color="auto" w:fill="auto"/>
            <w:noWrap/>
            <w:vAlign w:val="center"/>
            <w:hideMark/>
          </w:tcPr>
          <w:p w14:paraId="37CDC175" w14:textId="71362227"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13,78</w:t>
            </w:r>
          </w:p>
        </w:tc>
        <w:tc>
          <w:tcPr>
            <w:tcW w:w="696" w:type="dxa"/>
            <w:tcBorders>
              <w:top w:val="nil"/>
              <w:left w:val="nil"/>
              <w:bottom w:val="single" w:sz="4" w:space="0" w:color="auto"/>
              <w:right w:val="single" w:sz="4" w:space="0" w:color="auto"/>
            </w:tcBorders>
            <w:shd w:val="clear" w:color="000000" w:fill="FFFFFF"/>
            <w:noWrap/>
            <w:vAlign w:val="center"/>
            <w:hideMark/>
          </w:tcPr>
          <w:p w14:paraId="6B83680A" w14:textId="716E0892"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2B3B2CDD" w14:textId="641E67C1"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834DD0D" w14:textId="14FE6160"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3F10E921" w14:textId="2113BACD"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6,89</w:t>
            </w:r>
          </w:p>
        </w:tc>
        <w:tc>
          <w:tcPr>
            <w:tcW w:w="696" w:type="dxa"/>
            <w:tcBorders>
              <w:top w:val="nil"/>
              <w:left w:val="nil"/>
              <w:bottom w:val="single" w:sz="4" w:space="0" w:color="auto"/>
              <w:right w:val="single" w:sz="4" w:space="0" w:color="auto"/>
            </w:tcBorders>
            <w:shd w:val="clear" w:color="000000" w:fill="FFFFFF"/>
            <w:noWrap/>
            <w:vAlign w:val="center"/>
            <w:hideMark/>
          </w:tcPr>
          <w:p w14:paraId="06CC73AE" w14:textId="3D8803D8"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6,89</w:t>
            </w:r>
          </w:p>
        </w:tc>
        <w:tc>
          <w:tcPr>
            <w:tcW w:w="776" w:type="dxa"/>
            <w:tcBorders>
              <w:top w:val="nil"/>
              <w:left w:val="nil"/>
              <w:bottom w:val="single" w:sz="4" w:space="0" w:color="auto"/>
              <w:right w:val="single" w:sz="4" w:space="0" w:color="auto"/>
            </w:tcBorders>
            <w:shd w:val="clear" w:color="auto" w:fill="auto"/>
            <w:noWrap/>
            <w:vAlign w:val="center"/>
            <w:hideMark/>
          </w:tcPr>
          <w:p w14:paraId="6C7E81C5" w14:textId="24E63D42"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2D04F5B8"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C60F786"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Местный бюджет</w:t>
            </w:r>
          </w:p>
        </w:tc>
        <w:tc>
          <w:tcPr>
            <w:tcW w:w="1088" w:type="dxa"/>
            <w:tcBorders>
              <w:top w:val="nil"/>
              <w:left w:val="nil"/>
              <w:bottom w:val="single" w:sz="4" w:space="0" w:color="auto"/>
              <w:right w:val="single" w:sz="4" w:space="0" w:color="auto"/>
            </w:tcBorders>
            <w:shd w:val="clear" w:color="auto" w:fill="auto"/>
            <w:noWrap/>
            <w:vAlign w:val="center"/>
            <w:hideMark/>
          </w:tcPr>
          <w:p w14:paraId="4F048FAB" w14:textId="444F6B0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0,73</w:t>
            </w:r>
          </w:p>
        </w:tc>
        <w:tc>
          <w:tcPr>
            <w:tcW w:w="696" w:type="dxa"/>
            <w:tcBorders>
              <w:top w:val="nil"/>
              <w:left w:val="nil"/>
              <w:bottom w:val="single" w:sz="4" w:space="0" w:color="auto"/>
              <w:right w:val="single" w:sz="4" w:space="0" w:color="auto"/>
            </w:tcBorders>
            <w:shd w:val="clear" w:color="000000" w:fill="FFFFFF"/>
            <w:noWrap/>
            <w:vAlign w:val="center"/>
            <w:hideMark/>
          </w:tcPr>
          <w:p w14:paraId="7D08719A" w14:textId="0B54EBA8"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47FB2305" w14:textId="058D160A"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087B5D3F" w14:textId="76F5B1B1"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7FB4F8F9" w14:textId="2BC77DB9"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0,36</w:t>
            </w:r>
          </w:p>
        </w:tc>
        <w:tc>
          <w:tcPr>
            <w:tcW w:w="696" w:type="dxa"/>
            <w:tcBorders>
              <w:top w:val="nil"/>
              <w:left w:val="nil"/>
              <w:bottom w:val="single" w:sz="4" w:space="0" w:color="auto"/>
              <w:right w:val="single" w:sz="4" w:space="0" w:color="auto"/>
            </w:tcBorders>
            <w:shd w:val="clear" w:color="000000" w:fill="FFFFFF"/>
            <w:noWrap/>
            <w:vAlign w:val="center"/>
            <w:hideMark/>
          </w:tcPr>
          <w:p w14:paraId="5CC06669" w14:textId="6389039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0,36</w:t>
            </w:r>
          </w:p>
        </w:tc>
        <w:tc>
          <w:tcPr>
            <w:tcW w:w="776" w:type="dxa"/>
            <w:tcBorders>
              <w:top w:val="nil"/>
              <w:left w:val="nil"/>
              <w:bottom w:val="single" w:sz="4" w:space="0" w:color="auto"/>
              <w:right w:val="single" w:sz="4" w:space="0" w:color="auto"/>
            </w:tcBorders>
            <w:shd w:val="clear" w:color="auto" w:fill="auto"/>
            <w:noWrap/>
            <w:vAlign w:val="center"/>
            <w:hideMark/>
          </w:tcPr>
          <w:p w14:paraId="5C25B105" w14:textId="393E1D9B"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0C8E9079"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25352B6"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Плата за подключение</w:t>
            </w:r>
          </w:p>
        </w:tc>
        <w:tc>
          <w:tcPr>
            <w:tcW w:w="1088" w:type="dxa"/>
            <w:tcBorders>
              <w:top w:val="nil"/>
              <w:left w:val="nil"/>
              <w:bottom w:val="single" w:sz="4" w:space="0" w:color="auto"/>
              <w:right w:val="single" w:sz="4" w:space="0" w:color="auto"/>
            </w:tcBorders>
            <w:shd w:val="clear" w:color="auto" w:fill="auto"/>
            <w:noWrap/>
            <w:vAlign w:val="center"/>
            <w:hideMark/>
          </w:tcPr>
          <w:p w14:paraId="4198D2CE" w14:textId="3F59CEC0"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1EDBF5A4" w14:textId="6052F79C"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776B4F05" w14:textId="022AF6DA"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6AC366BA" w14:textId="2CB81B1B"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noWrap/>
            <w:vAlign w:val="center"/>
            <w:hideMark/>
          </w:tcPr>
          <w:p w14:paraId="6548EDC5" w14:textId="2027B17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000000" w:fill="FFFFFF"/>
            <w:noWrap/>
            <w:vAlign w:val="center"/>
            <w:hideMark/>
          </w:tcPr>
          <w:p w14:paraId="39D6969A" w14:textId="095769F1"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76" w:type="dxa"/>
            <w:tcBorders>
              <w:top w:val="nil"/>
              <w:left w:val="nil"/>
              <w:bottom w:val="single" w:sz="4" w:space="0" w:color="auto"/>
              <w:right w:val="single" w:sz="4" w:space="0" w:color="auto"/>
            </w:tcBorders>
            <w:shd w:val="clear" w:color="auto" w:fill="auto"/>
            <w:noWrap/>
            <w:vAlign w:val="center"/>
            <w:hideMark/>
          </w:tcPr>
          <w:p w14:paraId="785C6B55" w14:textId="72604068"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37FF353E"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4491758"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Всего по группе 2</w:t>
            </w:r>
          </w:p>
        </w:tc>
        <w:tc>
          <w:tcPr>
            <w:tcW w:w="1088" w:type="dxa"/>
            <w:tcBorders>
              <w:top w:val="nil"/>
              <w:left w:val="nil"/>
              <w:bottom w:val="single" w:sz="4" w:space="0" w:color="auto"/>
              <w:right w:val="single" w:sz="4" w:space="0" w:color="auto"/>
            </w:tcBorders>
            <w:shd w:val="clear" w:color="auto" w:fill="auto"/>
            <w:noWrap/>
            <w:vAlign w:val="center"/>
            <w:hideMark/>
          </w:tcPr>
          <w:p w14:paraId="13117D50" w14:textId="4EE9BD47"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14,50</w:t>
            </w:r>
          </w:p>
        </w:tc>
        <w:tc>
          <w:tcPr>
            <w:tcW w:w="696" w:type="dxa"/>
            <w:tcBorders>
              <w:top w:val="nil"/>
              <w:left w:val="nil"/>
              <w:bottom w:val="single" w:sz="4" w:space="0" w:color="auto"/>
              <w:right w:val="single" w:sz="4" w:space="0" w:color="auto"/>
            </w:tcBorders>
            <w:shd w:val="clear" w:color="auto" w:fill="auto"/>
            <w:noWrap/>
            <w:vAlign w:val="center"/>
            <w:hideMark/>
          </w:tcPr>
          <w:p w14:paraId="21012095" w14:textId="7821A85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14:paraId="434BC8A6" w14:textId="46012A00"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14:paraId="4D5D5DF2" w14:textId="008C7230"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center"/>
            <w:hideMark/>
          </w:tcPr>
          <w:p w14:paraId="11E9FE5C" w14:textId="0EDFB925"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7,25</w:t>
            </w:r>
          </w:p>
        </w:tc>
        <w:tc>
          <w:tcPr>
            <w:tcW w:w="696" w:type="dxa"/>
            <w:tcBorders>
              <w:top w:val="nil"/>
              <w:left w:val="nil"/>
              <w:bottom w:val="single" w:sz="4" w:space="0" w:color="auto"/>
              <w:right w:val="single" w:sz="4" w:space="0" w:color="auto"/>
            </w:tcBorders>
            <w:shd w:val="clear" w:color="auto" w:fill="auto"/>
            <w:noWrap/>
            <w:vAlign w:val="center"/>
            <w:hideMark/>
          </w:tcPr>
          <w:p w14:paraId="58CFC30C" w14:textId="07B32F6E"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7,25</w:t>
            </w:r>
          </w:p>
        </w:tc>
        <w:tc>
          <w:tcPr>
            <w:tcW w:w="776" w:type="dxa"/>
            <w:tcBorders>
              <w:top w:val="nil"/>
              <w:left w:val="nil"/>
              <w:bottom w:val="single" w:sz="4" w:space="0" w:color="auto"/>
              <w:right w:val="single" w:sz="4" w:space="0" w:color="auto"/>
            </w:tcBorders>
            <w:shd w:val="clear" w:color="auto" w:fill="auto"/>
            <w:noWrap/>
            <w:vAlign w:val="center"/>
            <w:hideMark/>
          </w:tcPr>
          <w:p w14:paraId="357A82F8" w14:textId="2E45C92F"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w:t>
            </w:r>
          </w:p>
        </w:tc>
      </w:tr>
      <w:tr w:rsidR="00C872F9" w:rsidRPr="00C872F9" w14:paraId="2671D34E" w14:textId="77777777" w:rsidTr="00C872F9">
        <w:trPr>
          <w:trHeight w:val="22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4AA5A7F" w14:textId="77777777" w:rsidR="00C872F9" w:rsidRPr="00C872F9" w:rsidRDefault="00C872F9" w:rsidP="00C872F9">
            <w:pPr>
              <w:spacing w:after="0" w:line="240" w:lineRule="auto"/>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ВСЕГО</w:t>
            </w:r>
          </w:p>
        </w:tc>
        <w:tc>
          <w:tcPr>
            <w:tcW w:w="1088" w:type="dxa"/>
            <w:tcBorders>
              <w:top w:val="nil"/>
              <w:left w:val="nil"/>
              <w:bottom w:val="single" w:sz="4" w:space="0" w:color="auto"/>
              <w:right w:val="single" w:sz="4" w:space="0" w:color="auto"/>
            </w:tcBorders>
            <w:shd w:val="clear" w:color="auto" w:fill="auto"/>
            <w:noWrap/>
            <w:vAlign w:val="center"/>
            <w:hideMark/>
          </w:tcPr>
          <w:p w14:paraId="265EA536" w14:textId="3252A588"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33,63</w:t>
            </w:r>
          </w:p>
        </w:tc>
        <w:tc>
          <w:tcPr>
            <w:tcW w:w="696" w:type="dxa"/>
            <w:tcBorders>
              <w:top w:val="nil"/>
              <w:left w:val="nil"/>
              <w:bottom w:val="single" w:sz="4" w:space="0" w:color="auto"/>
              <w:right w:val="single" w:sz="4" w:space="0" w:color="auto"/>
            </w:tcBorders>
            <w:shd w:val="clear" w:color="auto" w:fill="auto"/>
            <w:noWrap/>
            <w:vAlign w:val="center"/>
            <w:hideMark/>
          </w:tcPr>
          <w:p w14:paraId="17F4D1C0" w14:textId="02860DC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3,51</w:t>
            </w:r>
          </w:p>
        </w:tc>
        <w:tc>
          <w:tcPr>
            <w:tcW w:w="696" w:type="dxa"/>
            <w:tcBorders>
              <w:top w:val="nil"/>
              <w:left w:val="nil"/>
              <w:bottom w:val="single" w:sz="4" w:space="0" w:color="auto"/>
              <w:right w:val="single" w:sz="4" w:space="0" w:color="auto"/>
            </w:tcBorders>
            <w:shd w:val="clear" w:color="auto" w:fill="auto"/>
            <w:noWrap/>
            <w:vAlign w:val="center"/>
            <w:hideMark/>
          </w:tcPr>
          <w:p w14:paraId="261F7104" w14:textId="5F16F6D2"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4,46</w:t>
            </w:r>
          </w:p>
        </w:tc>
        <w:tc>
          <w:tcPr>
            <w:tcW w:w="696" w:type="dxa"/>
            <w:tcBorders>
              <w:top w:val="nil"/>
              <w:left w:val="nil"/>
              <w:bottom w:val="single" w:sz="4" w:space="0" w:color="auto"/>
              <w:right w:val="single" w:sz="4" w:space="0" w:color="auto"/>
            </w:tcBorders>
            <w:shd w:val="clear" w:color="auto" w:fill="auto"/>
            <w:noWrap/>
            <w:vAlign w:val="center"/>
            <w:hideMark/>
          </w:tcPr>
          <w:p w14:paraId="1F3F7E1F" w14:textId="393B42C7"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4,46</w:t>
            </w:r>
          </w:p>
        </w:tc>
        <w:tc>
          <w:tcPr>
            <w:tcW w:w="756" w:type="dxa"/>
            <w:tcBorders>
              <w:top w:val="nil"/>
              <w:left w:val="nil"/>
              <w:bottom w:val="single" w:sz="4" w:space="0" w:color="auto"/>
              <w:right w:val="single" w:sz="4" w:space="0" w:color="auto"/>
            </w:tcBorders>
            <w:shd w:val="clear" w:color="auto" w:fill="auto"/>
            <w:noWrap/>
            <w:vAlign w:val="center"/>
            <w:hideMark/>
          </w:tcPr>
          <w:p w14:paraId="61D632AB" w14:textId="38CEE0E4"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10,35</w:t>
            </w:r>
          </w:p>
        </w:tc>
        <w:tc>
          <w:tcPr>
            <w:tcW w:w="696" w:type="dxa"/>
            <w:tcBorders>
              <w:top w:val="nil"/>
              <w:left w:val="nil"/>
              <w:bottom w:val="single" w:sz="4" w:space="0" w:color="auto"/>
              <w:right w:val="single" w:sz="4" w:space="0" w:color="auto"/>
            </w:tcBorders>
            <w:shd w:val="clear" w:color="auto" w:fill="auto"/>
            <w:noWrap/>
            <w:vAlign w:val="center"/>
            <w:hideMark/>
          </w:tcPr>
          <w:p w14:paraId="7162A7EE" w14:textId="6B3F0A30"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9,35</w:t>
            </w:r>
          </w:p>
        </w:tc>
        <w:tc>
          <w:tcPr>
            <w:tcW w:w="776" w:type="dxa"/>
            <w:tcBorders>
              <w:top w:val="nil"/>
              <w:left w:val="nil"/>
              <w:bottom w:val="single" w:sz="4" w:space="0" w:color="auto"/>
              <w:right w:val="single" w:sz="4" w:space="0" w:color="auto"/>
            </w:tcBorders>
            <w:shd w:val="clear" w:color="auto" w:fill="auto"/>
            <w:noWrap/>
            <w:vAlign w:val="center"/>
            <w:hideMark/>
          </w:tcPr>
          <w:p w14:paraId="70D13F2F" w14:textId="2391241F" w:rsidR="00C872F9" w:rsidRPr="00C872F9" w:rsidRDefault="00C872F9" w:rsidP="00C872F9">
            <w:pPr>
              <w:spacing w:after="0" w:line="240" w:lineRule="auto"/>
              <w:jc w:val="center"/>
              <w:outlineLvl w:val="0"/>
              <w:rPr>
                <w:rFonts w:ascii="Times New Roman" w:eastAsia="Times New Roman" w:hAnsi="Times New Roman"/>
                <w:color w:val="000000"/>
                <w:sz w:val="24"/>
                <w:szCs w:val="24"/>
                <w:lang w:eastAsia="ru-RU"/>
              </w:rPr>
            </w:pPr>
            <w:r w:rsidRPr="00C872F9">
              <w:rPr>
                <w:rFonts w:ascii="Times New Roman" w:eastAsia="Times New Roman" w:hAnsi="Times New Roman"/>
                <w:color w:val="000000"/>
                <w:sz w:val="24"/>
                <w:szCs w:val="24"/>
                <w:lang w:eastAsia="ru-RU"/>
              </w:rPr>
              <w:t>1,50</w:t>
            </w:r>
          </w:p>
        </w:tc>
      </w:tr>
    </w:tbl>
    <w:p w14:paraId="33D0FAAC" w14:textId="77777777" w:rsidR="00983016" w:rsidRPr="00983016" w:rsidRDefault="00983016" w:rsidP="00983016">
      <w:pPr>
        <w:widowControl w:val="0"/>
        <w:autoSpaceDE w:val="0"/>
        <w:autoSpaceDN w:val="0"/>
        <w:adjustRightInd w:val="0"/>
        <w:spacing w:after="0" w:line="240" w:lineRule="auto"/>
        <w:ind w:right="-6827"/>
        <w:jc w:val="right"/>
        <w:rPr>
          <w:rFonts w:ascii="Times New Roman" w:hAnsi="Times New Roman"/>
          <w:szCs w:val="28"/>
        </w:rPr>
      </w:pPr>
      <w:bookmarkStart w:id="205" w:name="_Toc496760040"/>
      <w:r w:rsidRPr="00983016">
        <w:rPr>
          <w:rFonts w:ascii="Times New Roman" w:hAnsi="Times New Roman"/>
          <w:szCs w:val="28"/>
        </w:rPr>
        <w:t>блица 6.2.</w:t>
      </w:r>
      <w:bookmarkEnd w:id="205"/>
    </w:p>
    <w:p w14:paraId="732D64E9" w14:textId="77777777" w:rsidR="00983016" w:rsidRPr="006F064A" w:rsidRDefault="00983016" w:rsidP="006F064A">
      <w:pPr>
        <w:pStyle w:val="af0"/>
        <w:rPr>
          <w:b/>
        </w:rPr>
      </w:pPr>
      <w:bookmarkStart w:id="206" w:name="_Toc496760041"/>
      <w:bookmarkStart w:id="207" w:name="_Toc528243048"/>
      <w:r w:rsidRPr="006F064A">
        <w:rPr>
          <w:b/>
        </w:rPr>
        <w:t>7.</w:t>
      </w:r>
      <w:r w:rsidRPr="006F064A">
        <w:rPr>
          <w:b/>
        </w:rPr>
        <w:tab/>
        <w:t>Целевые показатели развития централизованной системы водоотведения</w:t>
      </w:r>
      <w:bookmarkEnd w:id="206"/>
      <w:bookmarkEnd w:id="207"/>
    </w:p>
    <w:p w14:paraId="2F8522FA" w14:textId="77777777" w:rsidR="00983016" w:rsidRPr="006F064A" w:rsidRDefault="00983016" w:rsidP="006F064A">
      <w:pPr>
        <w:pStyle w:val="affc"/>
      </w:pPr>
      <w:r w:rsidRPr="006F064A">
        <w:t>К показателям надежности, качества, энергетической эффективности объектов централизованной системы водоотведения относятся:</w:t>
      </w:r>
    </w:p>
    <w:p w14:paraId="219B8CB1" w14:textId="77777777" w:rsidR="00983016" w:rsidRPr="006F064A" w:rsidRDefault="00983016" w:rsidP="006F064A">
      <w:pPr>
        <w:pStyle w:val="affc"/>
      </w:pPr>
      <w:r w:rsidRPr="006F064A">
        <w:t>а) показатели надежности водоотведения;</w:t>
      </w:r>
    </w:p>
    <w:p w14:paraId="67711ACB" w14:textId="77777777" w:rsidR="00983016" w:rsidRPr="006F064A" w:rsidRDefault="00983016" w:rsidP="006F064A">
      <w:pPr>
        <w:pStyle w:val="affc"/>
      </w:pPr>
      <w:r w:rsidRPr="006F064A">
        <w:t>б) показатели очистки сточных вод;</w:t>
      </w:r>
    </w:p>
    <w:p w14:paraId="791DDC4C" w14:textId="77777777" w:rsidR="00983016" w:rsidRPr="006F064A" w:rsidRDefault="00983016" w:rsidP="006F064A">
      <w:pPr>
        <w:pStyle w:val="affc"/>
      </w:pPr>
      <w:r w:rsidRPr="006F064A">
        <w:t>в) показатели эффективности использования ресурсов, в том числе уровень потерь воды.</w:t>
      </w:r>
    </w:p>
    <w:p w14:paraId="099947CC" w14:textId="77777777" w:rsidR="00983016" w:rsidRPr="006F064A" w:rsidRDefault="00983016" w:rsidP="006F064A">
      <w:pPr>
        <w:pStyle w:val="affc"/>
      </w:pPr>
      <w:r w:rsidRPr="006F064A">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14:paraId="58641E12" w14:textId="77777777" w:rsidR="00983016" w:rsidRPr="006F064A" w:rsidRDefault="00983016" w:rsidP="006F064A">
      <w:pPr>
        <w:pStyle w:val="affc"/>
      </w:pPr>
      <w:r w:rsidRPr="006F064A">
        <w:t>2. Показателями качества очистки сточных вод являются:</w:t>
      </w:r>
    </w:p>
    <w:p w14:paraId="13E284E3" w14:textId="77777777" w:rsidR="00983016" w:rsidRPr="006F064A" w:rsidRDefault="00983016" w:rsidP="006F064A">
      <w:pPr>
        <w:pStyle w:val="affc"/>
      </w:pPr>
      <w:r w:rsidRPr="006F064A">
        <w:lastRenderedPageBreak/>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14:paraId="7410C4F7" w14:textId="77777777" w:rsidR="00983016" w:rsidRPr="006F064A" w:rsidRDefault="00983016" w:rsidP="006F064A">
      <w:pPr>
        <w:pStyle w:val="affc"/>
      </w:pPr>
      <w:r w:rsidRPr="006F064A">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14:paraId="42612307" w14:textId="77777777" w:rsidR="00983016" w:rsidRPr="006F064A" w:rsidRDefault="00983016" w:rsidP="006F064A">
      <w:pPr>
        <w:pStyle w:val="affc"/>
      </w:pPr>
      <w:r w:rsidRPr="006F064A">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14:paraId="2389A194" w14:textId="77777777" w:rsidR="00983016" w:rsidRPr="006F064A" w:rsidRDefault="00983016" w:rsidP="006F064A">
      <w:pPr>
        <w:pStyle w:val="affc"/>
      </w:pPr>
      <w:r w:rsidRPr="006F064A">
        <w:t>3. Показателями энергетической эффективности являются:</w:t>
      </w:r>
    </w:p>
    <w:p w14:paraId="72088307" w14:textId="77777777" w:rsidR="00983016" w:rsidRPr="006F064A" w:rsidRDefault="00983016" w:rsidP="006F064A">
      <w:pPr>
        <w:pStyle w:val="affc"/>
      </w:pPr>
      <w:r w:rsidRPr="006F064A">
        <w:t>а) 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p w14:paraId="4B97A2B2" w14:textId="77777777" w:rsidR="00983016" w:rsidRPr="006F064A" w:rsidRDefault="00983016" w:rsidP="006F064A">
      <w:pPr>
        <w:pStyle w:val="affc"/>
      </w:pPr>
      <w:r w:rsidRPr="006F064A">
        <w:t>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p w14:paraId="134969F2" w14:textId="77777777" w:rsidR="00983016" w:rsidRPr="006F064A" w:rsidRDefault="00983016" w:rsidP="006F064A">
      <w:pPr>
        <w:pStyle w:val="affc"/>
        <w:sectPr w:rsidR="00983016" w:rsidRPr="006F064A" w:rsidSect="004C7455">
          <w:pgSz w:w="11906" w:h="16838"/>
          <w:pgMar w:top="1134" w:right="850" w:bottom="1134" w:left="1701" w:header="708" w:footer="0" w:gutter="0"/>
          <w:cols w:space="708"/>
          <w:docGrid w:linePitch="360"/>
        </w:sectPr>
      </w:pPr>
    </w:p>
    <w:p w14:paraId="7297AD61" w14:textId="208C31AD" w:rsidR="00983016" w:rsidRPr="006F064A" w:rsidRDefault="00983016" w:rsidP="006F064A">
      <w:pPr>
        <w:pStyle w:val="affc"/>
        <w:ind w:firstLine="0"/>
      </w:pPr>
      <w:r w:rsidRPr="006F064A">
        <w:lastRenderedPageBreak/>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водоотведения</w:t>
      </w:r>
    </w:p>
    <w:tbl>
      <w:tblPr>
        <w:tblW w:w="15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335"/>
        <w:gridCol w:w="885"/>
        <w:gridCol w:w="912"/>
        <w:gridCol w:w="1426"/>
        <w:gridCol w:w="778"/>
        <w:gridCol w:w="807"/>
        <w:gridCol w:w="756"/>
        <w:gridCol w:w="756"/>
        <w:gridCol w:w="756"/>
        <w:gridCol w:w="756"/>
        <w:gridCol w:w="756"/>
        <w:gridCol w:w="756"/>
        <w:gridCol w:w="756"/>
        <w:gridCol w:w="756"/>
      </w:tblGrid>
      <w:tr w:rsidR="00983016" w:rsidRPr="00983016" w14:paraId="1BB285BC" w14:textId="77777777" w:rsidTr="006F064A">
        <w:trPr>
          <w:trHeight w:val="20"/>
          <w:tblHeader/>
        </w:trPr>
        <w:tc>
          <w:tcPr>
            <w:tcW w:w="3114" w:type="dxa"/>
            <w:vMerge w:val="restart"/>
            <w:shd w:val="clear" w:color="auto" w:fill="auto"/>
            <w:vAlign w:val="center"/>
            <w:hideMark/>
          </w:tcPr>
          <w:p w14:paraId="3FE35FAC"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Наименование показателя</w:t>
            </w:r>
          </w:p>
        </w:tc>
        <w:tc>
          <w:tcPr>
            <w:tcW w:w="1417" w:type="dxa"/>
            <w:vMerge w:val="restart"/>
            <w:shd w:val="clear" w:color="auto" w:fill="auto"/>
            <w:vAlign w:val="center"/>
            <w:hideMark/>
          </w:tcPr>
          <w:p w14:paraId="10DA1697"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Ед. изм.</w:t>
            </w:r>
          </w:p>
        </w:tc>
        <w:tc>
          <w:tcPr>
            <w:tcW w:w="1837" w:type="dxa"/>
            <w:gridSpan w:val="2"/>
            <w:shd w:val="clear" w:color="auto" w:fill="auto"/>
            <w:vAlign w:val="center"/>
            <w:hideMark/>
          </w:tcPr>
          <w:p w14:paraId="19A14ED0"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Фактические значения</w:t>
            </w:r>
          </w:p>
        </w:tc>
        <w:tc>
          <w:tcPr>
            <w:tcW w:w="1426" w:type="dxa"/>
            <w:shd w:val="clear" w:color="auto" w:fill="auto"/>
            <w:vAlign w:val="center"/>
            <w:hideMark/>
          </w:tcPr>
          <w:p w14:paraId="5C593EA1"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Прогнозное значение</w:t>
            </w:r>
          </w:p>
        </w:tc>
        <w:tc>
          <w:tcPr>
            <w:tcW w:w="7364" w:type="dxa"/>
            <w:gridSpan w:val="10"/>
            <w:shd w:val="clear" w:color="auto" w:fill="auto"/>
            <w:vAlign w:val="center"/>
            <w:hideMark/>
          </w:tcPr>
          <w:p w14:paraId="66C481C0"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Плановые значения</w:t>
            </w:r>
          </w:p>
        </w:tc>
      </w:tr>
      <w:tr w:rsidR="00983016" w:rsidRPr="00983016" w14:paraId="508DCB71" w14:textId="77777777" w:rsidTr="006F064A">
        <w:trPr>
          <w:trHeight w:val="20"/>
          <w:tblHeader/>
        </w:trPr>
        <w:tc>
          <w:tcPr>
            <w:tcW w:w="3114" w:type="dxa"/>
            <w:vMerge/>
            <w:shd w:val="clear" w:color="auto" w:fill="auto"/>
            <w:vAlign w:val="center"/>
            <w:hideMark/>
          </w:tcPr>
          <w:p w14:paraId="2AC12EC0" w14:textId="77777777" w:rsidR="00983016" w:rsidRPr="00983016" w:rsidRDefault="00983016" w:rsidP="00983016">
            <w:pPr>
              <w:spacing w:after="0" w:line="240" w:lineRule="auto"/>
              <w:rPr>
                <w:rFonts w:ascii="Times New Roman" w:eastAsia="Times New Roman" w:hAnsi="Times New Roman"/>
                <w:sz w:val="24"/>
                <w:szCs w:val="24"/>
                <w:lang w:eastAsia="ru-RU"/>
              </w:rPr>
            </w:pPr>
          </w:p>
        </w:tc>
        <w:tc>
          <w:tcPr>
            <w:tcW w:w="1417" w:type="dxa"/>
            <w:vMerge/>
            <w:shd w:val="clear" w:color="auto" w:fill="auto"/>
            <w:vAlign w:val="center"/>
            <w:hideMark/>
          </w:tcPr>
          <w:p w14:paraId="502B5118" w14:textId="77777777" w:rsidR="00983016" w:rsidRPr="00983016" w:rsidRDefault="00983016" w:rsidP="00983016">
            <w:pPr>
              <w:spacing w:after="0" w:line="240" w:lineRule="auto"/>
              <w:rPr>
                <w:rFonts w:ascii="Times New Roman" w:eastAsia="Times New Roman" w:hAnsi="Times New Roman"/>
                <w:sz w:val="24"/>
                <w:szCs w:val="24"/>
                <w:lang w:eastAsia="ru-RU"/>
              </w:rPr>
            </w:pPr>
          </w:p>
        </w:tc>
        <w:tc>
          <w:tcPr>
            <w:tcW w:w="902" w:type="dxa"/>
            <w:shd w:val="clear" w:color="auto" w:fill="auto"/>
            <w:vAlign w:val="center"/>
            <w:hideMark/>
          </w:tcPr>
          <w:p w14:paraId="28D2DB4A"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2015</w:t>
            </w:r>
          </w:p>
        </w:tc>
        <w:tc>
          <w:tcPr>
            <w:tcW w:w="935" w:type="dxa"/>
            <w:shd w:val="clear" w:color="auto" w:fill="auto"/>
            <w:vAlign w:val="center"/>
            <w:hideMark/>
          </w:tcPr>
          <w:p w14:paraId="3C3369FE"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2016</w:t>
            </w:r>
          </w:p>
        </w:tc>
        <w:tc>
          <w:tcPr>
            <w:tcW w:w="1426" w:type="dxa"/>
            <w:shd w:val="clear" w:color="auto" w:fill="auto"/>
            <w:vAlign w:val="center"/>
            <w:hideMark/>
          </w:tcPr>
          <w:p w14:paraId="1B761363"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2017</w:t>
            </w:r>
          </w:p>
        </w:tc>
        <w:tc>
          <w:tcPr>
            <w:tcW w:w="782" w:type="dxa"/>
            <w:shd w:val="clear" w:color="auto" w:fill="auto"/>
            <w:vAlign w:val="center"/>
            <w:hideMark/>
          </w:tcPr>
          <w:p w14:paraId="1BD275D7"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2018</w:t>
            </w:r>
          </w:p>
        </w:tc>
        <w:tc>
          <w:tcPr>
            <w:tcW w:w="815" w:type="dxa"/>
            <w:shd w:val="clear" w:color="auto" w:fill="auto"/>
            <w:vAlign w:val="center"/>
            <w:hideMark/>
          </w:tcPr>
          <w:p w14:paraId="73FF6769"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2019</w:t>
            </w:r>
          </w:p>
        </w:tc>
        <w:tc>
          <w:tcPr>
            <w:tcW w:w="756" w:type="dxa"/>
            <w:shd w:val="clear" w:color="auto" w:fill="auto"/>
            <w:vAlign w:val="center"/>
            <w:hideMark/>
          </w:tcPr>
          <w:p w14:paraId="282F0ABA"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2020</w:t>
            </w:r>
          </w:p>
        </w:tc>
        <w:tc>
          <w:tcPr>
            <w:tcW w:w="756" w:type="dxa"/>
            <w:shd w:val="clear" w:color="auto" w:fill="auto"/>
            <w:vAlign w:val="center"/>
            <w:hideMark/>
          </w:tcPr>
          <w:p w14:paraId="2FBB447C"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2021</w:t>
            </w:r>
          </w:p>
        </w:tc>
        <w:tc>
          <w:tcPr>
            <w:tcW w:w="696" w:type="dxa"/>
            <w:shd w:val="clear" w:color="auto" w:fill="auto"/>
            <w:vAlign w:val="center"/>
            <w:hideMark/>
          </w:tcPr>
          <w:p w14:paraId="3E3F0464"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2022</w:t>
            </w:r>
          </w:p>
        </w:tc>
        <w:tc>
          <w:tcPr>
            <w:tcW w:w="696" w:type="dxa"/>
            <w:shd w:val="clear" w:color="auto" w:fill="auto"/>
            <w:vAlign w:val="center"/>
            <w:hideMark/>
          </w:tcPr>
          <w:p w14:paraId="129844C7"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2023</w:t>
            </w:r>
          </w:p>
        </w:tc>
        <w:tc>
          <w:tcPr>
            <w:tcW w:w="696" w:type="dxa"/>
            <w:shd w:val="clear" w:color="auto" w:fill="auto"/>
            <w:vAlign w:val="center"/>
            <w:hideMark/>
          </w:tcPr>
          <w:p w14:paraId="76932E9A"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2024</w:t>
            </w:r>
          </w:p>
        </w:tc>
        <w:tc>
          <w:tcPr>
            <w:tcW w:w="753" w:type="dxa"/>
            <w:shd w:val="clear" w:color="auto" w:fill="auto"/>
            <w:vAlign w:val="center"/>
            <w:hideMark/>
          </w:tcPr>
          <w:p w14:paraId="076FBF83"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2025</w:t>
            </w:r>
          </w:p>
        </w:tc>
        <w:tc>
          <w:tcPr>
            <w:tcW w:w="696" w:type="dxa"/>
            <w:shd w:val="clear" w:color="auto" w:fill="auto"/>
            <w:vAlign w:val="center"/>
            <w:hideMark/>
          </w:tcPr>
          <w:p w14:paraId="6512B7EA"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2026</w:t>
            </w:r>
          </w:p>
        </w:tc>
        <w:tc>
          <w:tcPr>
            <w:tcW w:w="718" w:type="dxa"/>
            <w:shd w:val="clear" w:color="auto" w:fill="auto"/>
            <w:vAlign w:val="center"/>
            <w:hideMark/>
          </w:tcPr>
          <w:p w14:paraId="1A26761C" w14:textId="77777777" w:rsidR="00983016" w:rsidRPr="00983016" w:rsidRDefault="00983016" w:rsidP="00983016">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2027</w:t>
            </w:r>
          </w:p>
        </w:tc>
      </w:tr>
      <w:tr w:rsidR="00983016" w:rsidRPr="00983016" w14:paraId="4209BCD7" w14:textId="77777777" w:rsidTr="006F064A">
        <w:trPr>
          <w:trHeight w:val="20"/>
        </w:trPr>
        <w:tc>
          <w:tcPr>
            <w:tcW w:w="15158" w:type="dxa"/>
            <w:gridSpan w:val="15"/>
            <w:shd w:val="clear" w:color="auto" w:fill="auto"/>
            <w:hideMark/>
          </w:tcPr>
          <w:p w14:paraId="6AC27B86" w14:textId="77777777" w:rsidR="00983016" w:rsidRPr="00983016" w:rsidRDefault="00983016" w:rsidP="00983016">
            <w:pPr>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Показатель надежности и бесперебойности водоотведения</w:t>
            </w:r>
          </w:p>
        </w:tc>
      </w:tr>
      <w:tr w:rsidR="00983016" w:rsidRPr="00983016" w14:paraId="70CB0752" w14:textId="77777777" w:rsidTr="00C872F9">
        <w:trPr>
          <w:trHeight w:val="20"/>
        </w:trPr>
        <w:tc>
          <w:tcPr>
            <w:tcW w:w="3114" w:type="dxa"/>
            <w:shd w:val="clear" w:color="auto" w:fill="auto"/>
            <w:vAlign w:val="center"/>
            <w:hideMark/>
          </w:tcPr>
          <w:p w14:paraId="0A9E52EF"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Удельное количество аварий и засоров в год</w:t>
            </w:r>
          </w:p>
        </w:tc>
        <w:tc>
          <w:tcPr>
            <w:tcW w:w="1417" w:type="dxa"/>
            <w:shd w:val="clear" w:color="auto" w:fill="auto"/>
            <w:hideMark/>
          </w:tcPr>
          <w:p w14:paraId="76E05198"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Ед.км</w:t>
            </w:r>
          </w:p>
        </w:tc>
        <w:tc>
          <w:tcPr>
            <w:tcW w:w="902" w:type="dxa"/>
            <w:shd w:val="clear" w:color="auto" w:fill="auto"/>
            <w:vAlign w:val="center"/>
            <w:hideMark/>
          </w:tcPr>
          <w:p w14:paraId="16A72BF5"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935" w:type="dxa"/>
            <w:shd w:val="clear" w:color="auto" w:fill="auto"/>
            <w:vAlign w:val="center"/>
            <w:hideMark/>
          </w:tcPr>
          <w:p w14:paraId="264E13AC"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1426" w:type="dxa"/>
            <w:shd w:val="clear" w:color="auto" w:fill="auto"/>
            <w:vAlign w:val="center"/>
            <w:hideMark/>
          </w:tcPr>
          <w:p w14:paraId="1C5573C5"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82" w:type="dxa"/>
            <w:shd w:val="clear" w:color="auto" w:fill="auto"/>
            <w:vAlign w:val="center"/>
            <w:hideMark/>
          </w:tcPr>
          <w:p w14:paraId="15470E95"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815" w:type="dxa"/>
            <w:shd w:val="clear" w:color="auto" w:fill="auto"/>
            <w:vAlign w:val="center"/>
            <w:hideMark/>
          </w:tcPr>
          <w:p w14:paraId="62071E94"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center"/>
            <w:hideMark/>
          </w:tcPr>
          <w:p w14:paraId="462CF34D"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center"/>
            <w:hideMark/>
          </w:tcPr>
          <w:p w14:paraId="457E9B27"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vAlign w:val="center"/>
            <w:hideMark/>
          </w:tcPr>
          <w:p w14:paraId="2512FA44"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vAlign w:val="center"/>
            <w:hideMark/>
          </w:tcPr>
          <w:p w14:paraId="6417C709"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vAlign w:val="center"/>
            <w:hideMark/>
          </w:tcPr>
          <w:p w14:paraId="7F3B9748"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3" w:type="dxa"/>
            <w:shd w:val="clear" w:color="auto" w:fill="auto"/>
            <w:vAlign w:val="center"/>
            <w:hideMark/>
          </w:tcPr>
          <w:p w14:paraId="2C279E64"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vAlign w:val="center"/>
            <w:hideMark/>
          </w:tcPr>
          <w:p w14:paraId="06F43846"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18" w:type="dxa"/>
            <w:shd w:val="clear" w:color="auto" w:fill="auto"/>
            <w:vAlign w:val="center"/>
            <w:hideMark/>
          </w:tcPr>
          <w:p w14:paraId="621F9604"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r>
      <w:tr w:rsidR="00983016" w:rsidRPr="00983016" w14:paraId="5C22FB9D" w14:textId="77777777" w:rsidTr="006F064A">
        <w:trPr>
          <w:trHeight w:val="20"/>
        </w:trPr>
        <w:tc>
          <w:tcPr>
            <w:tcW w:w="15158" w:type="dxa"/>
            <w:gridSpan w:val="15"/>
            <w:shd w:val="clear" w:color="auto" w:fill="auto"/>
            <w:hideMark/>
          </w:tcPr>
          <w:p w14:paraId="37E4B5E6" w14:textId="77777777" w:rsidR="00983016" w:rsidRPr="00983016" w:rsidRDefault="00983016" w:rsidP="00983016">
            <w:pPr>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Показатели очистки сточных вод</w:t>
            </w:r>
          </w:p>
        </w:tc>
      </w:tr>
      <w:tr w:rsidR="00983016" w:rsidRPr="00983016" w14:paraId="61856AF2" w14:textId="77777777" w:rsidTr="006F064A">
        <w:trPr>
          <w:trHeight w:val="20"/>
        </w:trPr>
        <w:tc>
          <w:tcPr>
            <w:tcW w:w="3114" w:type="dxa"/>
            <w:shd w:val="clear" w:color="auto" w:fill="auto"/>
            <w:vAlign w:val="center"/>
            <w:hideMark/>
          </w:tcPr>
          <w:p w14:paraId="451BA5AE"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Доля сточных вод, не подвергающихся очистке в общем объеме сточных вод</w:t>
            </w:r>
          </w:p>
        </w:tc>
        <w:tc>
          <w:tcPr>
            <w:tcW w:w="1417" w:type="dxa"/>
            <w:shd w:val="clear" w:color="auto" w:fill="auto"/>
            <w:hideMark/>
          </w:tcPr>
          <w:p w14:paraId="50AFD06A"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w:t>
            </w:r>
          </w:p>
        </w:tc>
        <w:tc>
          <w:tcPr>
            <w:tcW w:w="902" w:type="dxa"/>
            <w:shd w:val="clear" w:color="auto" w:fill="auto"/>
            <w:hideMark/>
          </w:tcPr>
          <w:p w14:paraId="03DB41F0"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935" w:type="dxa"/>
            <w:shd w:val="clear" w:color="auto" w:fill="auto"/>
            <w:hideMark/>
          </w:tcPr>
          <w:p w14:paraId="0D7D35FC"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1426" w:type="dxa"/>
            <w:shd w:val="clear" w:color="auto" w:fill="auto"/>
            <w:hideMark/>
          </w:tcPr>
          <w:p w14:paraId="178CB4F4"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82" w:type="dxa"/>
            <w:shd w:val="clear" w:color="auto" w:fill="auto"/>
            <w:hideMark/>
          </w:tcPr>
          <w:p w14:paraId="0C06B528"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815" w:type="dxa"/>
            <w:shd w:val="clear" w:color="auto" w:fill="auto"/>
            <w:hideMark/>
          </w:tcPr>
          <w:p w14:paraId="78608211"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hideMark/>
          </w:tcPr>
          <w:p w14:paraId="296AAB68"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hideMark/>
          </w:tcPr>
          <w:p w14:paraId="7C3E778A"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hideMark/>
          </w:tcPr>
          <w:p w14:paraId="037CE345"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hideMark/>
          </w:tcPr>
          <w:p w14:paraId="69278489"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hideMark/>
          </w:tcPr>
          <w:p w14:paraId="2C147DFF"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3" w:type="dxa"/>
            <w:shd w:val="clear" w:color="auto" w:fill="auto"/>
            <w:hideMark/>
          </w:tcPr>
          <w:p w14:paraId="29326DA4"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hideMark/>
          </w:tcPr>
          <w:p w14:paraId="0EA4E36E"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18" w:type="dxa"/>
            <w:shd w:val="clear" w:color="auto" w:fill="auto"/>
            <w:hideMark/>
          </w:tcPr>
          <w:p w14:paraId="66B5A4F0"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r>
      <w:tr w:rsidR="00983016" w:rsidRPr="00983016" w14:paraId="0F764884" w14:textId="77777777" w:rsidTr="006F064A">
        <w:trPr>
          <w:trHeight w:val="20"/>
        </w:trPr>
        <w:tc>
          <w:tcPr>
            <w:tcW w:w="3114" w:type="dxa"/>
            <w:shd w:val="clear" w:color="auto" w:fill="auto"/>
            <w:vAlign w:val="center"/>
          </w:tcPr>
          <w:p w14:paraId="5664A4FF"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Доля проб сточных вод, не соответствующих установленным нормативам допустимых сбросов, лимитам на сбросы</w:t>
            </w:r>
          </w:p>
        </w:tc>
        <w:tc>
          <w:tcPr>
            <w:tcW w:w="1417" w:type="dxa"/>
            <w:shd w:val="clear" w:color="auto" w:fill="auto"/>
          </w:tcPr>
          <w:p w14:paraId="6E1AB7BB"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w:t>
            </w:r>
          </w:p>
        </w:tc>
        <w:tc>
          <w:tcPr>
            <w:tcW w:w="902" w:type="dxa"/>
            <w:shd w:val="clear" w:color="auto" w:fill="auto"/>
          </w:tcPr>
          <w:p w14:paraId="12076CC2"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935" w:type="dxa"/>
            <w:shd w:val="clear" w:color="auto" w:fill="auto"/>
          </w:tcPr>
          <w:p w14:paraId="41E410A3"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1426" w:type="dxa"/>
            <w:shd w:val="clear" w:color="auto" w:fill="auto"/>
          </w:tcPr>
          <w:p w14:paraId="655F25F6"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82" w:type="dxa"/>
            <w:shd w:val="clear" w:color="auto" w:fill="auto"/>
          </w:tcPr>
          <w:p w14:paraId="0E404C06"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815" w:type="dxa"/>
            <w:shd w:val="clear" w:color="auto" w:fill="auto"/>
          </w:tcPr>
          <w:p w14:paraId="53B14D1B"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tcPr>
          <w:p w14:paraId="53E7F739"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tcPr>
          <w:p w14:paraId="05042D90"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tcPr>
          <w:p w14:paraId="0C54975A"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tcPr>
          <w:p w14:paraId="243F075A"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tcPr>
          <w:p w14:paraId="2109CF41"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3" w:type="dxa"/>
            <w:shd w:val="clear" w:color="auto" w:fill="auto"/>
          </w:tcPr>
          <w:p w14:paraId="1060B600"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696" w:type="dxa"/>
            <w:shd w:val="clear" w:color="auto" w:fill="auto"/>
          </w:tcPr>
          <w:p w14:paraId="6932D91E"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18" w:type="dxa"/>
            <w:shd w:val="clear" w:color="auto" w:fill="auto"/>
          </w:tcPr>
          <w:p w14:paraId="5EC039CD"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r>
      <w:tr w:rsidR="00983016" w:rsidRPr="00983016" w14:paraId="756F38EF" w14:textId="77777777" w:rsidTr="006F064A">
        <w:trPr>
          <w:trHeight w:val="20"/>
        </w:trPr>
        <w:tc>
          <w:tcPr>
            <w:tcW w:w="15158" w:type="dxa"/>
            <w:gridSpan w:val="15"/>
            <w:shd w:val="clear" w:color="auto" w:fill="auto"/>
            <w:hideMark/>
          </w:tcPr>
          <w:p w14:paraId="47C897AA"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Показатель эффективности использования ресурсов</w:t>
            </w:r>
          </w:p>
        </w:tc>
      </w:tr>
      <w:tr w:rsidR="00983016" w:rsidRPr="00983016" w14:paraId="3E63A7FF" w14:textId="77777777" w:rsidTr="006F064A">
        <w:trPr>
          <w:trHeight w:val="20"/>
        </w:trPr>
        <w:tc>
          <w:tcPr>
            <w:tcW w:w="3114" w:type="dxa"/>
            <w:shd w:val="clear" w:color="auto" w:fill="auto"/>
            <w:vAlign w:val="center"/>
            <w:hideMark/>
          </w:tcPr>
          <w:p w14:paraId="46E82368"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Удельный расход электрической энергии, потребляемой в технологическом процессе очистки сточных вод и транспортировки сточных вод</w:t>
            </w:r>
          </w:p>
        </w:tc>
        <w:tc>
          <w:tcPr>
            <w:tcW w:w="1417" w:type="dxa"/>
            <w:shd w:val="clear" w:color="auto" w:fill="auto"/>
            <w:hideMark/>
          </w:tcPr>
          <w:p w14:paraId="52A32CEA" w14:textId="77777777" w:rsidR="00983016" w:rsidRPr="00983016" w:rsidRDefault="00983016" w:rsidP="00C872F9">
            <w:pPr>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кВт. ч/куб. м</w:t>
            </w:r>
          </w:p>
        </w:tc>
        <w:tc>
          <w:tcPr>
            <w:tcW w:w="902" w:type="dxa"/>
            <w:shd w:val="clear" w:color="auto" w:fill="auto"/>
            <w:hideMark/>
          </w:tcPr>
          <w:p w14:paraId="58FEE892" w14:textId="77777777" w:rsidR="00983016" w:rsidRPr="00983016"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935" w:type="dxa"/>
            <w:shd w:val="clear" w:color="auto" w:fill="auto"/>
            <w:hideMark/>
          </w:tcPr>
          <w:p w14:paraId="462D0188"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1426" w:type="dxa"/>
            <w:shd w:val="clear" w:color="auto" w:fill="auto"/>
            <w:hideMark/>
          </w:tcPr>
          <w:p w14:paraId="47A085BD"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782" w:type="dxa"/>
            <w:shd w:val="clear" w:color="auto" w:fill="auto"/>
            <w:hideMark/>
          </w:tcPr>
          <w:p w14:paraId="74377A80"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815" w:type="dxa"/>
            <w:shd w:val="clear" w:color="auto" w:fill="auto"/>
            <w:hideMark/>
          </w:tcPr>
          <w:p w14:paraId="0F636E59"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756" w:type="dxa"/>
            <w:shd w:val="clear" w:color="auto" w:fill="auto"/>
            <w:hideMark/>
          </w:tcPr>
          <w:p w14:paraId="748D0AE5"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756" w:type="dxa"/>
            <w:shd w:val="clear" w:color="auto" w:fill="auto"/>
            <w:hideMark/>
          </w:tcPr>
          <w:p w14:paraId="61E7E6BB"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696" w:type="dxa"/>
            <w:shd w:val="clear" w:color="auto" w:fill="auto"/>
            <w:hideMark/>
          </w:tcPr>
          <w:p w14:paraId="188B715F"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696" w:type="dxa"/>
            <w:shd w:val="clear" w:color="auto" w:fill="auto"/>
            <w:hideMark/>
          </w:tcPr>
          <w:p w14:paraId="38891065"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696" w:type="dxa"/>
            <w:shd w:val="clear" w:color="auto" w:fill="auto"/>
            <w:hideMark/>
          </w:tcPr>
          <w:p w14:paraId="7D46C615"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753" w:type="dxa"/>
            <w:shd w:val="clear" w:color="auto" w:fill="auto"/>
            <w:hideMark/>
          </w:tcPr>
          <w:p w14:paraId="1F2A1A34"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696" w:type="dxa"/>
            <w:shd w:val="clear" w:color="auto" w:fill="auto"/>
            <w:hideMark/>
          </w:tcPr>
          <w:p w14:paraId="2D3BF90F"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c>
          <w:tcPr>
            <w:tcW w:w="718" w:type="dxa"/>
            <w:shd w:val="clear" w:color="auto" w:fill="auto"/>
            <w:hideMark/>
          </w:tcPr>
          <w:p w14:paraId="70CE88D1" w14:textId="77777777" w:rsidR="00983016" w:rsidRPr="00C872F9" w:rsidRDefault="00983016" w:rsidP="00C872F9">
            <w:pPr>
              <w:spacing w:after="0"/>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1,577</w:t>
            </w:r>
          </w:p>
        </w:tc>
      </w:tr>
    </w:tbl>
    <w:p w14:paraId="1030B509" w14:textId="77777777" w:rsidR="00983016" w:rsidRPr="00983016" w:rsidRDefault="00983016" w:rsidP="00983016">
      <w:pPr>
        <w:widowControl w:val="0"/>
        <w:autoSpaceDE w:val="0"/>
        <w:autoSpaceDN w:val="0"/>
        <w:adjustRightInd w:val="0"/>
        <w:spacing w:after="0" w:line="240" w:lineRule="auto"/>
        <w:ind w:firstLine="851"/>
        <w:jc w:val="both"/>
        <w:rPr>
          <w:rFonts w:ascii="Times New Roman" w:hAnsi="Times New Roman"/>
          <w:sz w:val="24"/>
          <w:szCs w:val="24"/>
        </w:rPr>
        <w:sectPr w:rsidR="00983016" w:rsidRPr="00983016" w:rsidSect="00B831D3">
          <w:headerReference w:type="default" r:id="rId17"/>
          <w:pgSz w:w="16838" w:h="11906" w:orient="landscape" w:code="9"/>
          <w:pgMar w:top="568" w:right="1134" w:bottom="0" w:left="1134" w:header="568" w:footer="0" w:gutter="0"/>
          <w:cols w:space="708"/>
          <w:docGrid w:linePitch="360"/>
        </w:sectPr>
      </w:pPr>
    </w:p>
    <w:p w14:paraId="379DD41D" w14:textId="77777777" w:rsidR="00983016" w:rsidRPr="006F064A" w:rsidRDefault="00983016" w:rsidP="006F064A">
      <w:pPr>
        <w:pStyle w:val="af0"/>
        <w:rPr>
          <w:b/>
        </w:rPr>
      </w:pPr>
      <w:bookmarkStart w:id="208" w:name="_Toc496760042"/>
      <w:bookmarkStart w:id="209" w:name="_Toc528243049"/>
      <w:r w:rsidRPr="006F064A">
        <w:rPr>
          <w:b/>
        </w:rPr>
        <w:lastRenderedPageBreak/>
        <w:t xml:space="preserve">8. </w:t>
      </w:r>
      <w:r w:rsidRPr="006F064A">
        <w:rPr>
          <w:b/>
        </w:rPr>
        <w:tab/>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08"/>
      <w:bookmarkEnd w:id="209"/>
    </w:p>
    <w:p w14:paraId="3CDF3F11" w14:textId="77777777" w:rsidR="00983016" w:rsidRPr="00C872F9" w:rsidRDefault="00983016" w:rsidP="00983016">
      <w:pPr>
        <w:widowControl w:val="0"/>
        <w:autoSpaceDE w:val="0"/>
        <w:autoSpaceDN w:val="0"/>
        <w:adjustRightInd w:val="0"/>
        <w:spacing w:after="0" w:line="240" w:lineRule="auto"/>
        <w:ind w:firstLine="851"/>
        <w:jc w:val="both"/>
        <w:rPr>
          <w:rFonts w:ascii="Times New Roman" w:eastAsiaTheme="minorEastAsia" w:hAnsi="Times New Roman"/>
          <w:szCs w:val="28"/>
          <w:lang w:eastAsia="ru-RU"/>
        </w:rPr>
      </w:pPr>
      <w:r w:rsidRPr="00C872F9">
        <w:rPr>
          <w:rFonts w:ascii="Times New Roman" w:eastAsiaTheme="minorEastAsia" w:hAnsi="Times New Roman"/>
          <w:szCs w:val="28"/>
          <w:lang w:eastAsia="ru-RU"/>
        </w:rPr>
        <w:t>Данные о бесхозяйных объектах централизованной системы водоотведения отсутствуют.</w:t>
      </w:r>
    </w:p>
    <w:p w14:paraId="16411010" w14:textId="39D33047" w:rsidR="00FF204C" w:rsidRPr="00FF204C" w:rsidRDefault="00FF204C" w:rsidP="00992D47">
      <w:pPr>
        <w:pStyle w:val="affc"/>
      </w:pPr>
    </w:p>
    <w:p w14:paraId="0B15C81D" w14:textId="77777777" w:rsidR="00AC0649" w:rsidRPr="003D7216" w:rsidRDefault="00AC0649" w:rsidP="003D7216">
      <w:pPr>
        <w:widowControl w:val="0"/>
        <w:autoSpaceDE w:val="0"/>
        <w:autoSpaceDN w:val="0"/>
        <w:adjustRightInd w:val="0"/>
        <w:spacing w:after="0" w:line="240" w:lineRule="auto"/>
        <w:ind w:firstLine="851"/>
        <w:jc w:val="both"/>
        <w:rPr>
          <w:rFonts w:ascii="Times New Roman" w:hAnsi="Times New Roman"/>
          <w:sz w:val="24"/>
          <w:szCs w:val="24"/>
        </w:rPr>
      </w:pPr>
    </w:p>
    <w:sectPr w:rsidR="00AC0649" w:rsidRPr="003D7216" w:rsidSect="004C7455">
      <w:headerReference w:type="default" r:id="rId18"/>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2D61" w14:textId="77777777" w:rsidR="00C136F4" w:rsidRDefault="00C136F4" w:rsidP="004C7455">
      <w:pPr>
        <w:spacing w:after="0" w:line="240" w:lineRule="auto"/>
      </w:pPr>
      <w:r>
        <w:separator/>
      </w:r>
    </w:p>
  </w:endnote>
  <w:endnote w:type="continuationSeparator" w:id="0">
    <w:p w14:paraId="671856EE" w14:textId="77777777" w:rsidR="00C136F4" w:rsidRDefault="00C136F4" w:rsidP="004C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7736" w14:textId="77777777" w:rsidR="00C872F9" w:rsidRDefault="00C872F9" w:rsidP="00061C5D">
    <w:pPr>
      <w:pStyle w:val="a9"/>
      <w:jc w:val="righ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C0C" w14:textId="77777777" w:rsidR="00C872F9" w:rsidRPr="004C7455" w:rsidRDefault="00C872F9" w:rsidP="00EB430D">
    <w:pPr>
      <w:pStyle w:val="a9"/>
      <w:ind w:right="-15048"/>
      <w:jc w:val="right"/>
      <w:rPr>
        <w:rFonts w:ascii="Times New Roman" w:hAnsi="Times New Roman"/>
      </w:rPr>
    </w:pPr>
  </w:p>
  <w:p w14:paraId="79B73E99" w14:textId="77777777" w:rsidR="00C872F9" w:rsidRDefault="00C872F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5169" w14:textId="77777777" w:rsidR="00C872F9" w:rsidRPr="004C7455" w:rsidRDefault="00C872F9">
    <w:pPr>
      <w:pStyle w:val="a9"/>
      <w:jc w:val="right"/>
      <w:rPr>
        <w:rFonts w:ascii="Times New Roman" w:hAnsi="Times New Roman"/>
      </w:rPr>
    </w:pPr>
  </w:p>
  <w:p w14:paraId="05B7C71F" w14:textId="77777777" w:rsidR="00C872F9" w:rsidRDefault="00C872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92C4" w14:textId="77777777" w:rsidR="00C136F4" w:rsidRDefault="00C136F4" w:rsidP="004C7455">
      <w:pPr>
        <w:spacing w:after="0" w:line="240" w:lineRule="auto"/>
      </w:pPr>
      <w:r>
        <w:separator/>
      </w:r>
    </w:p>
  </w:footnote>
  <w:footnote w:type="continuationSeparator" w:id="0">
    <w:p w14:paraId="2FC55DBA" w14:textId="77777777" w:rsidR="00C136F4" w:rsidRDefault="00C136F4" w:rsidP="004C7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D4DF" w14:textId="6CABE37A" w:rsidR="00C872F9" w:rsidRDefault="00C872F9">
    <w:pPr>
      <w:pStyle w:val="a7"/>
    </w:pPr>
  </w:p>
  <w:p w14:paraId="1942B735" w14:textId="77777777" w:rsidR="00C872F9" w:rsidRDefault="00C872F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DBF8" w14:textId="36841157" w:rsidR="00C872F9" w:rsidRPr="0078000C" w:rsidRDefault="00C872F9">
    <w:pPr>
      <w:pStyle w:val="a7"/>
      <w:jc w:val="center"/>
      <w:rPr>
        <w:rFonts w:ascii="Times New Roman" w:hAnsi="Times New Roman"/>
      </w:rPr>
    </w:pPr>
    <w:r w:rsidRPr="0078000C">
      <w:rPr>
        <w:rFonts w:ascii="Times New Roman" w:hAnsi="Times New Roman"/>
      </w:rPr>
      <w:fldChar w:fldCharType="begin"/>
    </w:r>
    <w:r w:rsidRPr="0078000C">
      <w:rPr>
        <w:rFonts w:ascii="Times New Roman" w:hAnsi="Times New Roman"/>
      </w:rPr>
      <w:instrText>PAGE   \* MERGEFORMAT</w:instrText>
    </w:r>
    <w:r w:rsidRPr="0078000C">
      <w:rPr>
        <w:rFonts w:ascii="Times New Roman" w:hAnsi="Times New Roman"/>
      </w:rPr>
      <w:fldChar w:fldCharType="separate"/>
    </w:r>
    <w:r w:rsidR="006C3906">
      <w:rPr>
        <w:rFonts w:ascii="Times New Roman" w:hAnsi="Times New Roman"/>
        <w:noProof/>
      </w:rPr>
      <w:t>20</w:t>
    </w:r>
    <w:r w:rsidRPr="0078000C">
      <w:rPr>
        <w:rFonts w:ascii="Times New Roman" w:hAnsi="Times New Roman"/>
      </w:rPr>
      <w:fldChar w:fldCharType="end"/>
    </w:r>
  </w:p>
  <w:p w14:paraId="0E35A31F" w14:textId="77777777" w:rsidR="00C872F9" w:rsidRPr="000B3894" w:rsidRDefault="00C872F9" w:rsidP="000B3894">
    <w:pPr>
      <w:pStyle w:val="a7"/>
      <w:spacing w:after="0"/>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4998" w14:textId="0953B8C3" w:rsidR="00C872F9" w:rsidRPr="0078000C" w:rsidRDefault="00C872F9">
    <w:pPr>
      <w:pStyle w:val="a7"/>
      <w:jc w:val="center"/>
      <w:rPr>
        <w:rFonts w:ascii="Times New Roman" w:hAnsi="Times New Roman"/>
      </w:rPr>
    </w:pPr>
    <w:r w:rsidRPr="0078000C">
      <w:rPr>
        <w:rFonts w:ascii="Times New Roman" w:hAnsi="Times New Roman"/>
      </w:rPr>
      <w:fldChar w:fldCharType="begin"/>
    </w:r>
    <w:r w:rsidRPr="0078000C">
      <w:rPr>
        <w:rFonts w:ascii="Times New Roman" w:hAnsi="Times New Roman"/>
      </w:rPr>
      <w:instrText>PAGE   \* MERGEFORMAT</w:instrText>
    </w:r>
    <w:r w:rsidRPr="0078000C">
      <w:rPr>
        <w:rFonts w:ascii="Times New Roman" w:hAnsi="Times New Roman"/>
      </w:rPr>
      <w:fldChar w:fldCharType="separate"/>
    </w:r>
    <w:r w:rsidR="006C3906">
      <w:rPr>
        <w:rFonts w:ascii="Times New Roman" w:hAnsi="Times New Roman"/>
        <w:noProof/>
      </w:rPr>
      <w:t>34</w:t>
    </w:r>
    <w:r w:rsidRPr="0078000C">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6F19" w14:textId="585AF8CF" w:rsidR="00C872F9" w:rsidRPr="0078000C" w:rsidRDefault="00C872F9" w:rsidP="0078000C">
    <w:pPr>
      <w:pStyle w:val="a7"/>
      <w:ind w:right="-15190"/>
      <w:jc w:val="center"/>
      <w:rPr>
        <w:rFonts w:ascii="Times New Roman" w:hAnsi="Times New Roman"/>
      </w:rPr>
    </w:pPr>
    <w:r w:rsidRPr="0078000C">
      <w:rPr>
        <w:rFonts w:ascii="Times New Roman" w:hAnsi="Times New Roman"/>
      </w:rPr>
      <w:fldChar w:fldCharType="begin"/>
    </w:r>
    <w:r w:rsidRPr="0078000C">
      <w:rPr>
        <w:rFonts w:ascii="Times New Roman" w:hAnsi="Times New Roman"/>
      </w:rPr>
      <w:instrText>PAGE   \* MERGEFORMAT</w:instrText>
    </w:r>
    <w:r w:rsidRPr="0078000C">
      <w:rPr>
        <w:rFonts w:ascii="Times New Roman" w:hAnsi="Times New Roman"/>
      </w:rPr>
      <w:fldChar w:fldCharType="separate"/>
    </w:r>
    <w:r w:rsidR="006C3906">
      <w:rPr>
        <w:rFonts w:ascii="Times New Roman" w:hAnsi="Times New Roman"/>
        <w:noProof/>
      </w:rPr>
      <w:t>67</w:t>
    </w:r>
    <w:r w:rsidRPr="0078000C">
      <w:rPr>
        <w:rFonts w:ascii="Times New Roman" w:hAnsi="Times New Roman"/>
      </w:rPr>
      <w:fldChar w:fldCharType="end"/>
    </w:r>
  </w:p>
  <w:p w14:paraId="153F0C38" w14:textId="77777777" w:rsidR="00C872F9" w:rsidRPr="00C260FF" w:rsidRDefault="00C872F9" w:rsidP="005C062F">
    <w:pPr>
      <w:pStyle w:val="a7"/>
      <w:spacing w:line="240" w:lineRule="auto"/>
      <w:ind w:right="141"/>
      <w:jc w:val="center"/>
      <w:rPr>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5350" w14:textId="3B024541" w:rsidR="00C872F9" w:rsidRPr="0078000C" w:rsidRDefault="00C872F9">
    <w:pPr>
      <w:pStyle w:val="a7"/>
      <w:jc w:val="center"/>
      <w:rPr>
        <w:rFonts w:ascii="Times New Roman" w:hAnsi="Times New Roman"/>
      </w:rPr>
    </w:pPr>
    <w:r w:rsidRPr="0078000C">
      <w:rPr>
        <w:rFonts w:ascii="Times New Roman" w:hAnsi="Times New Roman"/>
      </w:rPr>
      <w:fldChar w:fldCharType="begin"/>
    </w:r>
    <w:r w:rsidRPr="0078000C">
      <w:rPr>
        <w:rFonts w:ascii="Times New Roman" w:hAnsi="Times New Roman"/>
      </w:rPr>
      <w:instrText>PAGE   \* MERGEFORMAT</w:instrText>
    </w:r>
    <w:r w:rsidRPr="0078000C">
      <w:rPr>
        <w:rFonts w:ascii="Times New Roman" w:hAnsi="Times New Roman"/>
      </w:rPr>
      <w:fldChar w:fldCharType="separate"/>
    </w:r>
    <w:r w:rsidR="006C3906">
      <w:rPr>
        <w:rFonts w:ascii="Times New Roman" w:hAnsi="Times New Roman"/>
        <w:noProof/>
      </w:rPr>
      <w:t>93</w:t>
    </w:r>
    <w:r w:rsidRPr="0078000C">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21FE" w14:textId="106C3545" w:rsidR="00C872F9" w:rsidRPr="0078000C" w:rsidRDefault="00C872F9" w:rsidP="006F064A">
    <w:pPr>
      <w:pStyle w:val="a7"/>
      <w:jc w:val="center"/>
      <w:rPr>
        <w:rFonts w:ascii="Times New Roman" w:hAnsi="Times New Roman"/>
      </w:rPr>
    </w:pPr>
    <w:r w:rsidRPr="0078000C">
      <w:rPr>
        <w:rFonts w:ascii="Times New Roman" w:hAnsi="Times New Roman"/>
      </w:rPr>
      <w:fldChar w:fldCharType="begin"/>
    </w:r>
    <w:r w:rsidRPr="0078000C">
      <w:rPr>
        <w:rFonts w:ascii="Times New Roman" w:hAnsi="Times New Roman"/>
      </w:rPr>
      <w:instrText>PAGE   \* MERGEFORMAT</w:instrText>
    </w:r>
    <w:r w:rsidRPr="0078000C">
      <w:rPr>
        <w:rFonts w:ascii="Times New Roman" w:hAnsi="Times New Roman"/>
      </w:rPr>
      <w:fldChar w:fldCharType="separate"/>
    </w:r>
    <w:r w:rsidR="006C3906">
      <w:rPr>
        <w:rFonts w:ascii="Times New Roman" w:hAnsi="Times New Roman"/>
        <w:noProof/>
      </w:rPr>
      <w:t>98</w:t>
    </w:r>
    <w:r w:rsidRPr="0078000C">
      <w:rPr>
        <w:rFonts w:ascii="Times New Roman" w:hAnsi="Times New Roman"/>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A808" w14:textId="77777777" w:rsidR="00C872F9" w:rsidRPr="00911A15" w:rsidRDefault="00C872F9" w:rsidP="00F92843">
    <w:pPr>
      <w:pStyle w:val="a7"/>
      <w:spacing w:after="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7D98" w14:textId="688F7100" w:rsidR="00C872F9" w:rsidRPr="0078000C" w:rsidRDefault="00C872F9" w:rsidP="0078000C">
    <w:pPr>
      <w:pStyle w:val="a7"/>
      <w:jc w:val="center"/>
      <w:rPr>
        <w:rFonts w:ascii="Times New Roman" w:hAnsi="Times New Roman"/>
      </w:rPr>
    </w:pPr>
    <w:r w:rsidRPr="0078000C">
      <w:rPr>
        <w:rFonts w:ascii="Times New Roman" w:hAnsi="Times New Roman"/>
      </w:rPr>
      <w:fldChar w:fldCharType="begin"/>
    </w:r>
    <w:r w:rsidRPr="0078000C">
      <w:rPr>
        <w:rFonts w:ascii="Times New Roman" w:hAnsi="Times New Roman"/>
      </w:rPr>
      <w:instrText>PAGE   \* MERGEFORMAT</w:instrText>
    </w:r>
    <w:r w:rsidRPr="0078000C">
      <w:rPr>
        <w:rFonts w:ascii="Times New Roman" w:hAnsi="Times New Roman"/>
      </w:rPr>
      <w:fldChar w:fldCharType="separate"/>
    </w:r>
    <w:r w:rsidR="006C3906">
      <w:rPr>
        <w:rFonts w:ascii="Times New Roman" w:hAnsi="Times New Roman"/>
        <w:noProof/>
      </w:rPr>
      <w:t>100</w:t>
    </w:r>
    <w:r w:rsidRPr="0078000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A35057"/>
    <w:multiLevelType w:val="hybridMultilevel"/>
    <w:tmpl w:val="DF401D08"/>
    <w:lvl w:ilvl="0" w:tplc="EB105224">
      <w:start w:val="11"/>
      <w:numFmt w:val="bullet"/>
      <w:pStyle w:val="a"/>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957A42"/>
    <w:multiLevelType w:val="hybridMultilevel"/>
    <w:tmpl w:val="156C22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C2524FC"/>
    <w:multiLevelType w:val="hybridMultilevel"/>
    <w:tmpl w:val="7142801A"/>
    <w:lvl w:ilvl="0" w:tplc="C48A62F4">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3633A2"/>
    <w:multiLevelType w:val="hybridMultilevel"/>
    <w:tmpl w:val="2BC0CE2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C4668A"/>
    <w:multiLevelType w:val="multilevel"/>
    <w:tmpl w:val="4DC02678"/>
    <w:lvl w:ilvl="0">
      <w:start w:val="1"/>
      <w:numFmt w:val="decimal"/>
      <w:pStyle w:val="a1"/>
      <w:lvlText w:val="%1."/>
      <w:lvlJc w:val="left"/>
      <w:pPr>
        <w:ind w:left="540" w:hanging="540"/>
      </w:pPr>
      <w:rPr>
        <w:rFonts w:hint="default"/>
      </w:rPr>
    </w:lvl>
    <w:lvl w:ilvl="1">
      <w:start w:val="1"/>
      <w:numFmt w:val="decimal"/>
      <w:pStyle w:val="1"/>
      <w:lvlText w:val="%1.%2."/>
      <w:lvlJc w:val="left"/>
      <w:pPr>
        <w:ind w:left="720" w:hanging="72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4A0CDE"/>
    <w:multiLevelType w:val="multilevel"/>
    <w:tmpl w:val="C30407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0236C57"/>
    <w:multiLevelType w:val="hybridMultilevel"/>
    <w:tmpl w:val="04A8025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882A4C"/>
    <w:multiLevelType w:val="hybridMultilevel"/>
    <w:tmpl w:val="096AA7C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933A4B"/>
    <w:multiLevelType w:val="hybridMultilevel"/>
    <w:tmpl w:val="B64C376A"/>
    <w:lvl w:ilvl="0" w:tplc="395C0C4C">
      <w:start w:val="1"/>
      <w:numFmt w:val="bullet"/>
      <w:pStyle w:val="1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8D026C6"/>
    <w:multiLevelType w:val="multilevel"/>
    <w:tmpl w:val="B8E2350A"/>
    <w:lvl w:ilvl="0">
      <w:start w:val="1"/>
      <w:numFmt w:val="decimal"/>
      <w:lvlText w:val="%1."/>
      <w:lvlJc w:val="left"/>
      <w:pPr>
        <w:ind w:left="1429" w:hanging="360"/>
      </w:pPr>
    </w:lvl>
    <w:lvl w:ilvl="1">
      <w:start w:val="7"/>
      <w:numFmt w:val="decimal"/>
      <w:isLgl/>
      <w:lvlText w:val="%1.%2."/>
      <w:lvlJc w:val="left"/>
      <w:pPr>
        <w:ind w:left="1931"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575"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219"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63" w:hanging="1800"/>
      </w:pPr>
      <w:rPr>
        <w:rFonts w:hint="default"/>
      </w:rPr>
    </w:lvl>
    <w:lvl w:ilvl="8">
      <w:start w:val="1"/>
      <w:numFmt w:val="decimal"/>
      <w:isLgl/>
      <w:lvlText w:val="%1.%2.%3.%4.%5.%6.%7.%8.%9."/>
      <w:lvlJc w:val="left"/>
      <w:pPr>
        <w:ind w:left="4005" w:hanging="1800"/>
      </w:pPr>
      <w:rPr>
        <w:rFonts w:hint="default"/>
      </w:rPr>
    </w:lvl>
  </w:abstractNum>
  <w:abstractNum w:abstractNumId="12" w15:restartNumberingAfterBreak="0">
    <w:nsid w:val="67AA1FD7"/>
    <w:multiLevelType w:val="hybridMultilevel"/>
    <w:tmpl w:val="681A420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28230DF"/>
    <w:multiLevelType w:val="hybridMultilevel"/>
    <w:tmpl w:val="4C7ED57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5" w15:restartNumberingAfterBreak="0">
    <w:nsid w:val="7EDE6A7B"/>
    <w:multiLevelType w:val="multilevel"/>
    <w:tmpl w:val="A672F40A"/>
    <w:lvl w:ilvl="0">
      <w:start w:val="1"/>
      <w:numFmt w:val="decimal"/>
      <w:pStyle w:val="10"/>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
  </w:num>
  <w:num w:numId="2">
    <w:abstractNumId w:val="6"/>
  </w:num>
  <w:num w:numId="3">
    <w:abstractNumId w:val="6"/>
  </w:num>
  <w:num w:numId="4">
    <w:abstractNumId w:val="0"/>
  </w:num>
  <w:num w:numId="5">
    <w:abstractNumId w:val="14"/>
  </w:num>
  <w:num w:numId="6">
    <w:abstractNumId w:val="15"/>
  </w:num>
  <w:num w:numId="7">
    <w:abstractNumId w:val="10"/>
  </w:num>
  <w:num w:numId="8">
    <w:abstractNumId w:val="6"/>
    <w:lvlOverride w:ilvl="0">
      <w:startOverride w:val="7"/>
    </w:lvlOverride>
  </w:num>
  <w:num w:numId="9">
    <w:abstractNumId w:val="6"/>
    <w:lvlOverride w:ilvl="0">
      <w:startOverride w:val="3"/>
    </w:lvlOverride>
    <w:lvlOverride w:ilvl="1">
      <w:startOverride w:val="1"/>
    </w:lvlOverride>
  </w:num>
  <w:num w:numId="10">
    <w:abstractNumId w:val="6"/>
    <w:lvlOverride w:ilvl="0">
      <w:startOverride w:val="2"/>
    </w:lvlOverride>
    <w:lvlOverride w:ilvl="1">
      <w:startOverride w:val="1"/>
    </w:lvlOverride>
  </w:num>
  <w:num w:numId="11">
    <w:abstractNumId w:val="2"/>
  </w:num>
  <w:num w:numId="12">
    <w:abstractNumId w:val="7"/>
  </w:num>
  <w:num w:numId="13">
    <w:abstractNumId w:val="3"/>
  </w:num>
  <w:num w:numId="14">
    <w:abstractNumId w:val="12"/>
  </w:num>
  <w:num w:numId="15">
    <w:abstractNumId w:val="5"/>
  </w:num>
  <w:num w:numId="16">
    <w:abstractNumId w:val="13"/>
  </w:num>
  <w:num w:numId="17">
    <w:abstractNumId w:val="11"/>
  </w:num>
  <w:num w:numId="18">
    <w:abstractNumId w:val="8"/>
  </w:num>
  <w:num w:numId="19">
    <w:abstractNumId w:val="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08"/>
    <w:rsid w:val="000005D0"/>
    <w:rsid w:val="00001A82"/>
    <w:rsid w:val="00007D46"/>
    <w:rsid w:val="000107F6"/>
    <w:rsid w:val="00010E6A"/>
    <w:rsid w:val="0001655B"/>
    <w:rsid w:val="000169C9"/>
    <w:rsid w:val="000176EE"/>
    <w:rsid w:val="00017DA8"/>
    <w:rsid w:val="00023B7C"/>
    <w:rsid w:val="00024697"/>
    <w:rsid w:val="00025E36"/>
    <w:rsid w:val="00027631"/>
    <w:rsid w:val="000309B3"/>
    <w:rsid w:val="00031BEA"/>
    <w:rsid w:val="00033E0A"/>
    <w:rsid w:val="00034ECA"/>
    <w:rsid w:val="00035245"/>
    <w:rsid w:val="000359EA"/>
    <w:rsid w:val="00036A2C"/>
    <w:rsid w:val="000376D1"/>
    <w:rsid w:val="00037BDC"/>
    <w:rsid w:val="000404ED"/>
    <w:rsid w:val="00040C84"/>
    <w:rsid w:val="00042C0F"/>
    <w:rsid w:val="00044026"/>
    <w:rsid w:val="00045B96"/>
    <w:rsid w:val="00046847"/>
    <w:rsid w:val="000468C8"/>
    <w:rsid w:val="00050F82"/>
    <w:rsid w:val="0005710C"/>
    <w:rsid w:val="00057A5D"/>
    <w:rsid w:val="00057C66"/>
    <w:rsid w:val="0006037A"/>
    <w:rsid w:val="00060CC9"/>
    <w:rsid w:val="0006119F"/>
    <w:rsid w:val="000618C0"/>
    <w:rsid w:val="00061C5D"/>
    <w:rsid w:val="00063D14"/>
    <w:rsid w:val="000648B6"/>
    <w:rsid w:val="00066446"/>
    <w:rsid w:val="00070641"/>
    <w:rsid w:val="00070A8C"/>
    <w:rsid w:val="00070B33"/>
    <w:rsid w:val="00071A7F"/>
    <w:rsid w:val="000757F8"/>
    <w:rsid w:val="00081735"/>
    <w:rsid w:val="00082322"/>
    <w:rsid w:val="000879A0"/>
    <w:rsid w:val="00090707"/>
    <w:rsid w:val="000914B6"/>
    <w:rsid w:val="00093065"/>
    <w:rsid w:val="000A0207"/>
    <w:rsid w:val="000A068F"/>
    <w:rsid w:val="000A4A78"/>
    <w:rsid w:val="000A6B04"/>
    <w:rsid w:val="000A71A7"/>
    <w:rsid w:val="000B3894"/>
    <w:rsid w:val="000B4CC4"/>
    <w:rsid w:val="000B4EF1"/>
    <w:rsid w:val="000B580D"/>
    <w:rsid w:val="000C0599"/>
    <w:rsid w:val="000C07D4"/>
    <w:rsid w:val="000C0C42"/>
    <w:rsid w:val="000C2BEC"/>
    <w:rsid w:val="000C478B"/>
    <w:rsid w:val="000C55FA"/>
    <w:rsid w:val="000C7A83"/>
    <w:rsid w:val="000D143C"/>
    <w:rsid w:val="000D2FBE"/>
    <w:rsid w:val="000D3E7A"/>
    <w:rsid w:val="000D79D4"/>
    <w:rsid w:val="000E4582"/>
    <w:rsid w:val="000E741C"/>
    <w:rsid w:val="000F070C"/>
    <w:rsid w:val="000F3111"/>
    <w:rsid w:val="00100DA9"/>
    <w:rsid w:val="001028D3"/>
    <w:rsid w:val="00106446"/>
    <w:rsid w:val="00106926"/>
    <w:rsid w:val="00106A47"/>
    <w:rsid w:val="001073BB"/>
    <w:rsid w:val="001114C5"/>
    <w:rsid w:val="00113008"/>
    <w:rsid w:val="00115065"/>
    <w:rsid w:val="0011625E"/>
    <w:rsid w:val="0011642C"/>
    <w:rsid w:val="00120962"/>
    <w:rsid w:val="00120E06"/>
    <w:rsid w:val="001225ED"/>
    <w:rsid w:val="00122D1F"/>
    <w:rsid w:val="00123A15"/>
    <w:rsid w:val="00124268"/>
    <w:rsid w:val="001254B7"/>
    <w:rsid w:val="00127033"/>
    <w:rsid w:val="0013245C"/>
    <w:rsid w:val="00133D4C"/>
    <w:rsid w:val="00133FF5"/>
    <w:rsid w:val="00136D17"/>
    <w:rsid w:val="001378F7"/>
    <w:rsid w:val="00137CA8"/>
    <w:rsid w:val="00140F6E"/>
    <w:rsid w:val="00141846"/>
    <w:rsid w:val="00142C78"/>
    <w:rsid w:val="001434B1"/>
    <w:rsid w:val="00144885"/>
    <w:rsid w:val="001460BF"/>
    <w:rsid w:val="001466FB"/>
    <w:rsid w:val="00152338"/>
    <w:rsid w:val="001535D3"/>
    <w:rsid w:val="001546AF"/>
    <w:rsid w:val="001573F2"/>
    <w:rsid w:val="00164367"/>
    <w:rsid w:val="00164F5E"/>
    <w:rsid w:val="001656E1"/>
    <w:rsid w:val="00166AB8"/>
    <w:rsid w:val="00167DF4"/>
    <w:rsid w:val="00170055"/>
    <w:rsid w:val="00170CEA"/>
    <w:rsid w:val="00173C26"/>
    <w:rsid w:val="001759D2"/>
    <w:rsid w:val="00182932"/>
    <w:rsid w:val="00187D6B"/>
    <w:rsid w:val="00193681"/>
    <w:rsid w:val="00193759"/>
    <w:rsid w:val="00196C89"/>
    <w:rsid w:val="00197825"/>
    <w:rsid w:val="001A024F"/>
    <w:rsid w:val="001A0F18"/>
    <w:rsid w:val="001A1B40"/>
    <w:rsid w:val="001A1BAD"/>
    <w:rsid w:val="001A4C0D"/>
    <w:rsid w:val="001A5306"/>
    <w:rsid w:val="001A725E"/>
    <w:rsid w:val="001B0632"/>
    <w:rsid w:val="001B15D8"/>
    <w:rsid w:val="001B49A3"/>
    <w:rsid w:val="001B4E5A"/>
    <w:rsid w:val="001B5E09"/>
    <w:rsid w:val="001C0C8A"/>
    <w:rsid w:val="001C2C28"/>
    <w:rsid w:val="001C392D"/>
    <w:rsid w:val="001C4FE5"/>
    <w:rsid w:val="001D0D44"/>
    <w:rsid w:val="001D18BF"/>
    <w:rsid w:val="001D3559"/>
    <w:rsid w:val="001D477B"/>
    <w:rsid w:val="001D6E8D"/>
    <w:rsid w:val="001E1456"/>
    <w:rsid w:val="001E1731"/>
    <w:rsid w:val="001E37A4"/>
    <w:rsid w:val="001E407C"/>
    <w:rsid w:val="001F1133"/>
    <w:rsid w:val="001F29E4"/>
    <w:rsid w:val="001F56DF"/>
    <w:rsid w:val="001F649B"/>
    <w:rsid w:val="001F6643"/>
    <w:rsid w:val="001F73ED"/>
    <w:rsid w:val="001F77C9"/>
    <w:rsid w:val="00202F8B"/>
    <w:rsid w:val="00203FA5"/>
    <w:rsid w:val="00204691"/>
    <w:rsid w:val="002102C4"/>
    <w:rsid w:val="00213108"/>
    <w:rsid w:val="002142A0"/>
    <w:rsid w:val="00214E97"/>
    <w:rsid w:val="002151A4"/>
    <w:rsid w:val="00215F78"/>
    <w:rsid w:val="002217D4"/>
    <w:rsid w:val="00223245"/>
    <w:rsid w:val="0022449A"/>
    <w:rsid w:val="00224C7B"/>
    <w:rsid w:val="00226FD1"/>
    <w:rsid w:val="0023041D"/>
    <w:rsid w:val="00233C0D"/>
    <w:rsid w:val="00235CBB"/>
    <w:rsid w:val="002379F8"/>
    <w:rsid w:val="0024009B"/>
    <w:rsid w:val="00242A60"/>
    <w:rsid w:val="0024630E"/>
    <w:rsid w:val="002476A4"/>
    <w:rsid w:val="002515CC"/>
    <w:rsid w:val="00253245"/>
    <w:rsid w:val="0025487B"/>
    <w:rsid w:val="002551F1"/>
    <w:rsid w:val="00260B50"/>
    <w:rsid w:val="002619EB"/>
    <w:rsid w:val="00261CF8"/>
    <w:rsid w:val="00261F63"/>
    <w:rsid w:val="00262F57"/>
    <w:rsid w:val="00264936"/>
    <w:rsid w:val="00264EC8"/>
    <w:rsid w:val="0026579F"/>
    <w:rsid w:val="00265AB5"/>
    <w:rsid w:val="00271241"/>
    <w:rsid w:val="002752A3"/>
    <w:rsid w:val="00276788"/>
    <w:rsid w:val="00283ED1"/>
    <w:rsid w:val="00284C4A"/>
    <w:rsid w:val="0028557F"/>
    <w:rsid w:val="00285796"/>
    <w:rsid w:val="00285EBC"/>
    <w:rsid w:val="0028616C"/>
    <w:rsid w:val="002873BC"/>
    <w:rsid w:val="00291966"/>
    <w:rsid w:val="00291A48"/>
    <w:rsid w:val="002A2166"/>
    <w:rsid w:val="002A29A2"/>
    <w:rsid w:val="002A5D2C"/>
    <w:rsid w:val="002A73C7"/>
    <w:rsid w:val="002A79B2"/>
    <w:rsid w:val="002B1301"/>
    <w:rsid w:val="002B327D"/>
    <w:rsid w:val="002B364B"/>
    <w:rsid w:val="002B3B48"/>
    <w:rsid w:val="002B4F0B"/>
    <w:rsid w:val="002B50B7"/>
    <w:rsid w:val="002B6134"/>
    <w:rsid w:val="002B6752"/>
    <w:rsid w:val="002B6C2A"/>
    <w:rsid w:val="002B73E6"/>
    <w:rsid w:val="002C0F5F"/>
    <w:rsid w:val="002C228F"/>
    <w:rsid w:val="002C5736"/>
    <w:rsid w:val="002C6384"/>
    <w:rsid w:val="002C6B11"/>
    <w:rsid w:val="002C6B2D"/>
    <w:rsid w:val="002D059D"/>
    <w:rsid w:val="002D0BB6"/>
    <w:rsid w:val="002D2DD9"/>
    <w:rsid w:val="002D6232"/>
    <w:rsid w:val="002D73E7"/>
    <w:rsid w:val="002E00E2"/>
    <w:rsid w:val="002E0212"/>
    <w:rsid w:val="002E06EF"/>
    <w:rsid w:val="002E12AA"/>
    <w:rsid w:val="002E340A"/>
    <w:rsid w:val="002E6F28"/>
    <w:rsid w:val="002E78F0"/>
    <w:rsid w:val="002F26A6"/>
    <w:rsid w:val="002F26E4"/>
    <w:rsid w:val="002F285F"/>
    <w:rsid w:val="002F6789"/>
    <w:rsid w:val="002F7180"/>
    <w:rsid w:val="00300952"/>
    <w:rsid w:val="00304D13"/>
    <w:rsid w:val="00307C19"/>
    <w:rsid w:val="00307D6E"/>
    <w:rsid w:val="0031044E"/>
    <w:rsid w:val="00310E42"/>
    <w:rsid w:val="003117A0"/>
    <w:rsid w:val="00312CD0"/>
    <w:rsid w:val="003141C8"/>
    <w:rsid w:val="003171DA"/>
    <w:rsid w:val="0031779F"/>
    <w:rsid w:val="00317D2B"/>
    <w:rsid w:val="003201E3"/>
    <w:rsid w:val="00320A0F"/>
    <w:rsid w:val="003254EE"/>
    <w:rsid w:val="0032624E"/>
    <w:rsid w:val="00332712"/>
    <w:rsid w:val="003341B3"/>
    <w:rsid w:val="003346D3"/>
    <w:rsid w:val="00340276"/>
    <w:rsid w:val="00340655"/>
    <w:rsid w:val="00342897"/>
    <w:rsid w:val="00342E68"/>
    <w:rsid w:val="003469FA"/>
    <w:rsid w:val="00350142"/>
    <w:rsid w:val="00350488"/>
    <w:rsid w:val="003516C7"/>
    <w:rsid w:val="00351FB9"/>
    <w:rsid w:val="00355F14"/>
    <w:rsid w:val="003563C8"/>
    <w:rsid w:val="00360394"/>
    <w:rsid w:val="0036188C"/>
    <w:rsid w:val="003620BB"/>
    <w:rsid w:val="00365570"/>
    <w:rsid w:val="00366649"/>
    <w:rsid w:val="00367663"/>
    <w:rsid w:val="00367EED"/>
    <w:rsid w:val="00370941"/>
    <w:rsid w:val="003710EB"/>
    <w:rsid w:val="0037158E"/>
    <w:rsid w:val="00372296"/>
    <w:rsid w:val="00376934"/>
    <w:rsid w:val="00384246"/>
    <w:rsid w:val="003843A2"/>
    <w:rsid w:val="00384427"/>
    <w:rsid w:val="00386C81"/>
    <w:rsid w:val="00387EC9"/>
    <w:rsid w:val="003931D0"/>
    <w:rsid w:val="003A09B3"/>
    <w:rsid w:val="003A0B3C"/>
    <w:rsid w:val="003A0D92"/>
    <w:rsid w:val="003A292C"/>
    <w:rsid w:val="003A4E39"/>
    <w:rsid w:val="003A53D2"/>
    <w:rsid w:val="003A5F5A"/>
    <w:rsid w:val="003A68B1"/>
    <w:rsid w:val="003A6B84"/>
    <w:rsid w:val="003A6C3F"/>
    <w:rsid w:val="003A6ED6"/>
    <w:rsid w:val="003B089F"/>
    <w:rsid w:val="003B0B1C"/>
    <w:rsid w:val="003B1658"/>
    <w:rsid w:val="003B226A"/>
    <w:rsid w:val="003B2F92"/>
    <w:rsid w:val="003B352D"/>
    <w:rsid w:val="003B43DF"/>
    <w:rsid w:val="003B4479"/>
    <w:rsid w:val="003B60DA"/>
    <w:rsid w:val="003B7B6B"/>
    <w:rsid w:val="003C166E"/>
    <w:rsid w:val="003C3AFE"/>
    <w:rsid w:val="003C3DF5"/>
    <w:rsid w:val="003C4CBB"/>
    <w:rsid w:val="003C54D3"/>
    <w:rsid w:val="003C7C59"/>
    <w:rsid w:val="003D5C56"/>
    <w:rsid w:val="003D68C1"/>
    <w:rsid w:val="003D7216"/>
    <w:rsid w:val="003E04FD"/>
    <w:rsid w:val="003E1E6C"/>
    <w:rsid w:val="003E2489"/>
    <w:rsid w:val="003E29D5"/>
    <w:rsid w:val="003E3740"/>
    <w:rsid w:val="003E3C69"/>
    <w:rsid w:val="003E3D07"/>
    <w:rsid w:val="003E4962"/>
    <w:rsid w:val="003E5BA4"/>
    <w:rsid w:val="003E750E"/>
    <w:rsid w:val="003F7E63"/>
    <w:rsid w:val="004001AE"/>
    <w:rsid w:val="00400A98"/>
    <w:rsid w:val="00406526"/>
    <w:rsid w:val="00406E35"/>
    <w:rsid w:val="00410147"/>
    <w:rsid w:val="00413848"/>
    <w:rsid w:val="00413CAA"/>
    <w:rsid w:val="004140FF"/>
    <w:rsid w:val="0041478E"/>
    <w:rsid w:val="00420F46"/>
    <w:rsid w:val="00421915"/>
    <w:rsid w:val="0042211C"/>
    <w:rsid w:val="00424CAD"/>
    <w:rsid w:val="0042510F"/>
    <w:rsid w:val="004261AE"/>
    <w:rsid w:val="0042701A"/>
    <w:rsid w:val="00427BA6"/>
    <w:rsid w:val="00427EDF"/>
    <w:rsid w:val="00432AEB"/>
    <w:rsid w:val="0043533D"/>
    <w:rsid w:val="004357DB"/>
    <w:rsid w:val="00436BEB"/>
    <w:rsid w:val="00436C85"/>
    <w:rsid w:val="004377C6"/>
    <w:rsid w:val="00443FA6"/>
    <w:rsid w:val="00444F1C"/>
    <w:rsid w:val="00451F96"/>
    <w:rsid w:val="004522B0"/>
    <w:rsid w:val="00454369"/>
    <w:rsid w:val="00455B1E"/>
    <w:rsid w:val="00460658"/>
    <w:rsid w:val="00462575"/>
    <w:rsid w:val="00463F34"/>
    <w:rsid w:val="00464347"/>
    <w:rsid w:val="00466179"/>
    <w:rsid w:val="00470188"/>
    <w:rsid w:val="00471D68"/>
    <w:rsid w:val="0047269C"/>
    <w:rsid w:val="0047636B"/>
    <w:rsid w:val="00476E5F"/>
    <w:rsid w:val="00477F8C"/>
    <w:rsid w:val="00481A04"/>
    <w:rsid w:val="00482D47"/>
    <w:rsid w:val="00484D76"/>
    <w:rsid w:val="00485AA6"/>
    <w:rsid w:val="00486ECB"/>
    <w:rsid w:val="0049325B"/>
    <w:rsid w:val="00493E23"/>
    <w:rsid w:val="00494685"/>
    <w:rsid w:val="004A5C9C"/>
    <w:rsid w:val="004A76EB"/>
    <w:rsid w:val="004A7712"/>
    <w:rsid w:val="004B1618"/>
    <w:rsid w:val="004C0690"/>
    <w:rsid w:val="004C4DAD"/>
    <w:rsid w:val="004C5ADC"/>
    <w:rsid w:val="004C7455"/>
    <w:rsid w:val="004D0013"/>
    <w:rsid w:val="004D14E0"/>
    <w:rsid w:val="004D70D0"/>
    <w:rsid w:val="004D7563"/>
    <w:rsid w:val="004E0D74"/>
    <w:rsid w:val="004E3F72"/>
    <w:rsid w:val="004E423D"/>
    <w:rsid w:val="004F004D"/>
    <w:rsid w:val="004F2569"/>
    <w:rsid w:val="004F3A73"/>
    <w:rsid w:val="004F3BF0"/>
    <w:rsid w:val="004F44C2"/>
    <w:rsid w:val="004F46F7"/>
    <w:rsid w:val="00501203"/>
    <w:rsid w:val="00502321"/>
    <w:rsid w:val="00503D4E"/>
    <w:rsid w:val="0050556D"/>
    <w:rsid w:val="00507111"/>
    <w:rsid w:val="00513574"/>
    <w:rsid w:val="005140CB"/>
    <w:rsid w:val="00516E50"/>
    <w:rsid w:val="00521495"/>
    <w:rsid w:val="005217E9"/>
    <w:rsid w:val="005233E7"/>
    <w:rsid w:val="005252CB"/>
    <w:rsid w:val="00526212"/>
    <w:rsid w:val="00526D84"/>
    <w:rsid w:val="00530181"/>
    <w:rsid w:val="00533867"/>
    <w:rsid w:val="0053460C"/>
    <w:rsid w:val="00534A33"/>
    <w:rsid w:val="0053505D"/>
    <w:rsid w:val="005357FF"/>
    <w:rsid w:val="00537769"/>
    <w:rsid w:val="00537BB8"/>
    <w:rsid w:val="0054145F"/>
    <w:rsid w:val="00542201"/>
    <w:rsid w:val="00543BC4"/>
    <w:rsid w:val="00545EB1"/>
    <w:rsid w:val="00547CB3"/>
    <w:rsid w:val="00551634"/>
    <w:rsid w:val="005626C2"/>
    <w:rsid w:val="005677C9"/>
    <w:rsid w:val="00567E50"/>
    <w:rsid w:val="00572AB7"/>
    <w:rsid w:val="00573401"/>
    <w:rsid w:val="00574202"/>
    <w:rsid w:val="005762B3"/>
    <w:rsid w:val="0057670E"/>
    <w:rsid w:val="00576A16"/>
    <w:rsid w:val="00576B9C"/>
    <w:rsid w:val="00581E72"/>
    <w:rsid w:val="00584B45"/>
    <w:rsid w:val="005905EA"/>
    <w:rsid w:val="0059078E"/>
    <w:rsid w:val="005908EA"/>
    <w:rsid w:val="00592031"/>
    <w:rsid w:val="00592DB6"/>
    <w:rsid w:val="00593C42"/>
    <w:rsid w:val="00595D32"/>
    <w:rsid w:val="00596A43"/>
    <w:rsid w:val="005A2CAE"/>
    <w:rsid w:val="005A3947"/>
    <w:rsid w:val="005A3B33"/>
    <w:rsid w:val="005A5945"/>
    <w:rsid w:val="005A5DF8"/>
    <w:rsid w:val="005B12A1"/>
    <w:rsid w:val="005B35C2"/>
    <w:rsid w:val="005B48C0"/>
    <w:rsid w:val="005B60CD"/>
    <w:rsid w:val="005B7D6B"/>
    <w:rsid w:val="005C0512"/>
    <w:rsid w:val="005C062F"/>
    <w:rsid w:val="005C1B10"/>
    <w:rsid w:val="005C3772"/>
    <w:rsid w:val="005C3EE3"/>
    <w:rsid w:val="005C442A"/>
    <w:rsid w:val="005C52EA"/>
    <w:rsid w:val="005C589A"/>
    <w:rsid w:val="005C66A5"/>
    <w:rsid w:val="005C6F9D"/>
    <w:rsid w:val="005D028C"/>
    <w:rsid w:val="005D21F9"/>
    <w:rsid w:val="005D3024"/>
    <w:rsid w:val="005D4EA8"/>
    <w:rsid w:val="005D5308"/>
    <w:rsid w:val="005D54A2"/>
    <w:rsid w:val="005D61E5"/>
    <w:rsid w:val="005E0394"/>
    <w:rsid w:val="005E1A9A"/>
    <w:rsid w:val="005E20FD"/>
    <w:rsid w:val="005E37BC"/>
    <w:rsid w:val="005E4765"/>
    <w:rsid w:val="005E5472"/>
    <w:rsid w:val="005E7E2E"/>
    <w:rsid w:val="005F0332"/>
    <w:rsid w:val="005F664E"/>
    <w:rsid w:val="005F6BD3"/>
    <w:rsid w:val="005F712B"/>
    <w:rsid w:val="006008E9"/>
    <w:rsid w:val="006020AE"/>
    <w:rsid w:val="0060426F"/>
    <w:rsid w:val="00604C0D"/>
    <w:rsid w:val="00605711"/>
    <w:rsid w:val="00610405"/>
    <w:rsid w:val="0061072B"/>
    <w:rsid w:val="0061129B"/>
    <w:rsid w:val="006172A8"/>
    <w:rsid w:val="00620600"/>
    <w:rsid w:val="00624CEC"/>
    <w:rsid w:val="00630D81"/>
    <w:rsid w:val="006315F3"/>
    <w:rsid w:val="00637F8D"/>
    <w:rsid w:val="0064150F"/>
    <w:rsid w:val="006420F5"/>
    <w:rsid w:val="00644EAE"/>
    <w:rsid w:val="0065189E"/>
    <w:rsid w:val="006525B1"/>
    <w:rsid w:val="00652D09"/>
    <w:rsid w:val="0065346B"/>
    <w:rsid w:val="00654CDB"/>
    <w:rsid w:val="0065525D"/>
    <w:rsid w:val="00656C2C"/>
    <w:rsid w:val="0065721C"/>
    <w:rsid w:val="0065789C"/>
    <w:rsid w:val="00657B30"/>
    <w:rsid w:val="00657E0D"/>
    <w:rsid w:val="00660226"/>
    <w:rsid w:val="00663103"/>
    <w:rsid w:val="00663855"/>
    <w:rsid w:val="00663A93"/>
    <w:rsid w:val="00665AA3"/>
    <w:rsid w:val="006662B7"/>
    <w:rsid w:val="0066723B"/>
    <w:rsid w:val="0067429E"/>
    <w:rsid w:val="00674461"/>
    <w:rsid w:val="00675201"/>
    <w:rsid w:val="00675A87"/>
    <w:rsid w:val="00681104"/>
    <w:rsid w:val="00681B4D"/>
    <w:rsid w:val="00682330"/>
    <w:rsid w:val="0068359E"/>
    <w:rsid w:val="00686F06"/>
    <w:rsid w:val="006942A6"/>
    <w:rsid w:val="00694E34"/>
    <w:rsid w:val="006A162B"/>
    <w:rsid w:val="006A199E"/>
    <w:rsid w:val="006B1D53"/>
    <w:rsid w:val="006B2D45"/>
    <w:rsid w:val="006B4691"/>
    <w:rsid w:val="006B4ABF"/>
    <w:rsid w:val="006B72A7"/>
    <w:rsid w:val="006C02FE"/>
    <w:rsid w:val="006C144D"/>
    <w:rsid w:val="006C1FAD"/>
    <w:rsid w:val="006C3906"/>
    <w:rsid w:val="006C4A41"/>
    <w:rsid w:val="006C5C1F"/>
    <w:rsid w:val="006C5E9C"/>
    <w:rsid w:val="006C5FDF"/>
    <w:rsid w:val="006D119C"/>
    <w:rsid w:val="006D330D"/>
    <w:rsid w:val="006D3588"/>
    <w:rsid w:val="006E0A29"/>
    <w:rsid w:val="006E2BFA"/>
    <w:rsid w:val="006E4045"/>
    <w:rsid w:val="006E545B"/>
    <w:rsid w:val="006F064A"/>
    <w:rsid w:val="006F113F"/>
    <w:rsid w:val="006F1915"/>
    <w:rsid w:val="006F3596"/>
    <w:rsid w:val="006F3FE3"/>
    <w:rsid w:val="007008CD"/>
    <w:rsid w:val="00700D91"/>
    <w:rsid w:val="00703276"/>
    <w:rsid w:val="00704109"/>
    <w:rsid w:val="00717E6B"/>
    <w:rsid w:val="00722183"/>
    <w:rsid w:val="0072565E"/>
    <w:rsid w:val="007266AF"/>
    <w:rsid w:val="007269F5"/>
    <w:rsid w:val="00727F47"/>
    <w:rsid w:val="007312C5"/>
    <w:rsid w:val="00731626"/>
    <w:rsid w:val="00732A71"/>
    <w:rsid w:val="00734E1C"/>
    <w:rsid w:val="0073678B"/>
    <w:rsid w:val="0073791A"/>
    <w:rsid w:val="007407F1"/>
    <w:rsid w:val="007428F9"/>
    <w:rsid w:val="00742C00"/>
    <w:rsid w:val="0074695E"/>
    <w:rsid w:val="00750C93"/>
    <w:rsid w:val="00751482"/>
    <w:rsid w:val="00752FBD"/>
    <w:rsid w:val="007547F1"/>
    <w:rsid w:val="00756140"/>
    <w:rsid w:val="00756F00"/>
    <w:rsid w:val="00757956"/>
    <w:rsid w:val="007579E1"/>
    <w:rsid w:val="00760EFB"/>
    <w:rsid w:val="0076179D"/>
    <w:rsid w:val="007655E4"/>
    <w:rsid w:val="007705AA"/>
    <w:rsid w:val="007727A6"/>
    <w:rsid w:val="00774067"/>
    <w:rsid w:val="0077498B"/>
    <w:rsid w:val="0077520C"/>
    <w:rsid w:val="00777595"/>
    <w:rsid w:val="0078000C"/>
    <w:rsid w:val="007819B5"/>
    <w:rsid w:val="00781CC8"/>
    <w:rsid w:val="0078590B"/>
    <w:rsid w:val="007913E9"/>
    <w:rsid w:val="00791542"/>
    <w:rsid w:val="007945E5"/>
    <w:rsid w:val="00795C68"/>
    <w:rsid w:val="007969D3"/>
    <w:rsid w:val="007A5993"/>
    <w:rsid w:val="007A677A"/>
    <w:rsid w:val="007A6BFD"/>
    <w:rsid w:val="007B0C6E"/>
    <w:rsid w:val="007B10DD"/>
    <w:rsid w:val="007B13EE"/>
    <w:rsid w:val="007B1885"/>
    <w:rsid w:val="007B2A05"/>
    <w:rsid w:val="007B6740"/>
    <w:rsid w:val="007B7B06"/>
    <w:rsid w:val="007C0B79"/>
    <w:rsid w:val="007C4500"/>
    <w:rsid w:val="007C5364"/>
    <w:rsid w:val="007C710E"/>
    <w:rsid w:val="007C764D"/>
    <w:rsid w:val="007C7B18"/>
    <w:rsid w:val="007D29F9"/>
    <w:rsid w:val="007D2C45"/>
    <w:rsid w:val="007D2CD2"/>
    <w:rsid w:val="007D50B2"/>
    <w:rsid w:val="007D6092"/>
    <w:rsid w:val="007D6951"/>
    <w:rsid w:val="007D707C"/>
    <w:rsid w:val="007D71CA"/>
    <w:rsid w:val="007E03CC"/>
    <w:rsid w:val="007E4599"/>
    <w:rsid w:val="007E5B83"/>
    <w:rsid w:val="007E6B62"/>
    <w:rsid w:val="007E7583"/>
    <w:rsid w:val="007F283F"/>
    <w:rsid w:val="007F348F"/>
    <w:rsid w:val="007F386F"/>
    <w:rsid w:val="007F3AAE"/>
    <w:rsid w:val="007F3E3A"/>
    <w:rsid w:val="007F4D23"/>
    <w:rsid w:val="007F6F37"/>
    <w:rsid w:val="007F6F99"/>
    <w:rsid w:val="007F78F6"/>
    <w:rsid w:val="007F7A5B"/>
    <w:rsid w:val="0080259D"/>
    <w:rsid w:val="00803AF4"/>
    <w:rsid w:val="008041BF"/>
    <w:rsid w:val="00805EBB"/>
    <w:rsid w:val="00807B4C"/>
    <w:rsid w:val="00807CDF"/>
    <w:rsid w:val="00812F87"/>
    <w:rsid w:val="00812F9D"/>
    <w:rsid w:val="00813F1A"/>
    <w:rsid w:val="00814EC4"/>
    <w:rsid w:val="008167EE"/>
    <w:rsid w:val="0082071B"/>
    <w:rsid w:val="0082244C"/>
    <w:rsid w:val="00822D1B"/>
    <w:rsid w:val="008241BF"/>
    <w:rsid w:val="00827610"/>
    <w:rsid w:val="0084166D"/>
    <w:rsid w:val="00844F7E"/>
    <w:rsid w:val="00846ABA"/>
    <w:rsid w:val="0084755F"/>
    <w:rsid w:val="0084774E"/>
    <w:rsid w:val="00850807"/>
    <w:rsid w:val="008509F8"/>
    <w:rsid w:val="00851B43"/>
    <w:rsid w:val="00852157"/>
    <w:rsid w:val="0085523D"/>
    <w:rsid w:val="0085612A"/>
    <w:rsid w:val="0085789E"/>
    <w:rsid w:val="00857FEA"/>
    <w:rsid w:val="00862934"/>
    <w:rsid w:val="00865D3C"/>
    <w:rsid w:val="00867796"/>
    <w:rsid w:val="00867F05"/>
    <w:rsid w:val="0087177C"/>
    <w:rsid w:val="00872B33"/>
    <w:rsid w:val="0087339E"/>
    <w:rsid w:val="00876078"/>
    <w:rsid w:val="00882224"/>
    <w:rsid w:val="008865E1"/>
    <w:rsid w:val="0089077F"/>
    <w:rsid w:val="00892134"/>
    <w:rsid w:val="0089470F"/>
    <w:rsid w:val="008947DD"/>
    <w:rsid w:val="00895AD6"/>
    <w:rsid w:val="00895F2E"/>
    <w:rsid w:val="00896DAD"/>
    <w:rsid w:val="0089706E"/>
    <w:rsid w:val="008A37CE"/>
    <w:rsid w:val="008A706E"/>
    <w:rsid w:val="008A7488"/>
    <w:rsid w:val="008A77A5"/>
    <w:rsid w:val="008B120B"/>
    <w:rsid w:val="008B19B0"/>
    <w:rsid w:val="008B1E48"/>
    <w:rsid w:val="008B37C2"/>
    <w:rsid w:val="008B3AD6"/>
    <w:rsid w:val="008B3C66"/>
    <w:rsid w:val="008B44B1"/>
    <w:rsid w:val="008B45E6"/>
    <w:rsid w:val="008B4CC1"/>
    <w:rsid w:val="008C061C"/>
    <w:rsid w:val="008C3A98"/>
    <w:rsid w:val="008C6F80"/>
    <w:rsid w:val="008C7AB4"/>
    <w:rsid w:val="008D5A65"/>
    <w:rsid w:val="008D71BE"/>
    <w:rsid w:val="008E07E2"/>
    <w:rsid w:val="008E1492"/>
    <w:rsid w:val="008F1480"/>
    <w:rsid w:val="008F26BC"/>
    <w:rsid w:val="008F2717"/>
    <w:rsid w:val="008F653C"/>
    <w:rsid w:val="00900AED"/>
    <w:rsid w:val="00901B79"/>
    <w:rsid w:val="00903C9D"/>
    <w:rsid w:val="009046AD"/>
    <w:rsid w:val="009055FE"/>
    <w:rsid w:val="009063BD"/>
    <w:rsid w:val="009069A9"/>
    <w:rsid w:val="00911A15"/>
    <w:rsid w:val="009130E0"/>
    <w:rsid w:val="00914691"/>
    <w:rsid w:val="00921AD0"/>
    <w:rsid w:val="00921D11"/>
    <w:rsid w:val="00923D50"/>
    <w:rsid w:val="00923E2D"/>
    <w:rsid w:val="0092460D"/>
    <w:rsid w:val="009250AC"/>
    <w:rsid w:val="0092715D"/>
    <w:rsid w:val="0092718E"/>
    <w:rsid w:val="0092744C"/>
    <w:rsid w:val="00930C02"/>
    <w:rsid w:val="009335F9"/>
    <w:rsid w:val="0093367B"/>
    <w:rsid w:val="00937F93"/>
    <w:rsid w:val="009406D7"/>
    <w:rsid w:val="00940924"/>
    <w:rsid w:val="00942354"/>
    <w:rsid w:val="0094567A"/>
    <w:rsid w:val="00945E61"/>
    <w:rsid w:val="00945E83"/>
    <w:rsid w:val="00951BB2"/>
    <w:rsid w:val="00954603"/>
    <w:rsid w:val="00955239"/>
    <w:rsid w:val="0095579C"/>
    <w:rsid w:val="00955F08"/>
    <w:rsid w:val="00956D56"/>
    <w:rsid w:val="00960B4E"/>
    <w:rsid w:val="00961B4D"/>
    <w:rsid w:val="00961E19"/>
    <w:rsid w:val="00962F83"/>
    <w:rsid w:val="00966168"/>
    <w:rsid w:val="00970F5B"/>
    <w:rsid w:val="00971013"/>
    <w:rsid w:val="0097763F"/>
    <w:rsid w:val="0098032C"/>
    <w:rsid w:val="009826CB"/>
    <w:rsid w:val="00983016"/>
    <w:rsid w:val="009834B6"/>
    <w:rsid w:val="00992D47"/>
    <w:rsid w:val="00996B88"/>
    <w:rsid w:val="009A188C"/>
    <w:rsid w:val="009A34DB"/>
    <w:rsid w:val="009B0474"/>
    <w:rsid w:val="009B1C3E"/>
    <w:rsid w:val="009B53C0"/>
    <w:rsid w:val="009B70B4"/>
    <w:rsid w:val="009C48B1"/>
    <w:rsid w:val="009C5B1D"/>
    <w:rsid w:val="009C6354"/>
    <w:rsid w:val="009C79FF"/>
    <w:rsid w:val="009D181D"/>
    <w:rsid w:val="009D78DB"/>
    <w:rsid w:val="009E0C5F"/>
    <w:rsid w:val="009E19B6"/>
    <w:rsid w:val="009E23CD"/>
    <w:rsid w:val="009E3030"/>
    <w:rsid w:val="009E3444"/>
    <w:rsid w:val="009E4DD9"/>
    <w:rsid w:val="009E568F"/>
    <w:rsid w:val="009E571C"/>
    <w:rsid w:val="009E72DD"/>
    <w:rsid w:val="009F2105"/>
    <w:rsid w:val="009F2885"/>
    <w:rsid w:val="009F40FD"/>
    <w:rsid w:val="009F4DFE"/>
    <w:rsid w:val="00A00919"/>
    <w:rsid w:val="00A01A2E"/>
    <w:rsid w:val="00A0225B"/>
    <w:rsid w:val="00A05292"/>
    <w:rsid w:val="00A109DE"/>
    <w:rsid w:val="00A11B30"/>
    <w:rsid w:val="00A17197"/>
    <w:rsid w:val="00A20389"/>
    <w:rsid w:val="00A20D80"/>
    <w:rsid w:val="00A20F1A"/>
    <w:rsid w:val="00A24E0A"/>
    <w:rsid w:val="00A25635"/>
    <w:rsid w:val="00A25A32"/>
    <w:rsid w:val="00A25F19"/>
    <w:rsid w:val="00A27AA2"/>
    <w:rsid w:val="00A32A4A"/>
    <w:rsid w:val="00A33D65"/>
    <w:rsid w:val="00A34AB5"/>
    <w:rsid w:val="00A35046"/>
    <w:rsid w:val="00A3706B"/>
    <w:rsid w:val="00A44360"/>
    <w:rsid w:val="00A4479C"/>
    <w:rsid w:val="00A51FE2"/>
    <w:rsid w:val="00A521E6"/>
    <w:rsid w:val="00A52861"/>
    <w:rsid w:val="00A56C6D"/>
    <w:rsid w:val="00A570A8"/>
    <w:rsid w:val="00A5778C"/>
    <w:rsid w:val="00A57C9A"/>
    <w:rsid w:val="00A60A0A"/>
    <w:rsid w:val="00A615C8"/>
    <w:rsid w:val="00A6291A"/>
    <w:rsid w:val="00A62E90"/>
    <w:rsid w:val="00A634DF"/>
    <w:rsid w:val="00A649D8"/>
    <w:rsid w:val="00A657C2"/>
    <w:rsid w:val="00A6659F"/>
    <w:rsid w:val="00A6661E"/>
    <w:rsid w:val="00A7657C"/>
    <w:rsid w:val="00A821B4"/>
    <w:rsid w:val="00A827A1"/>
    <w:rsid w:val="00A86FA5"/>
    <w:rsid w:val="00A96065"/>
    <w:rsid w:val="00A96BD3"/>
    <w:rsid w:val="00A97EDB"/>
    <w:rsid w:val="00AA0A87"/>
    <w:rsid w:val="00AA0D9A"/>
    <w:rsid w:val="00AA0F35"/>
    <w:rsid w:val="00AA1EAD"/>
    <w:rsid w:val="00AA21EB"/>
    <w:rsid w:val="00AA324E"/>
    <w:rsid w:val="00AA3BDB"/>
    <w:rsid w:val="00AA6C66"/>
    <w:rsid w:val="00AB0D8F"/>
    <w:rsid w:val="00AB0F0E"/>
    <w:rsid w:val="00AB0F14"/>
    <w:rsid w:val="00AB1F5B"/>
    <w:rsid w:val="00AB5BC9"/>
    <w:rsid w:val="00AB7443"/>
    <w:rsid w:val="00AB79B0"/>
    <w:rsid w:val="00AB7E7E"/>
    <w:rsid w:val="00AC0649"/>
    <w:rsid w:val="00AC1276"/>
    <w:rsid w:val="00AC15E1"/>
    <w:rsid w:val="00AC30F4"/>
    <w:rsid w:val="00AC3365"/>
    <w:rsid w:val="00AC6454"/>
    <w:rsid w:val="00AC6588"/>
    <w:rsid w:val="00AC6C6F"/>
    <w:rsid w:val="00AD1A71"/>
    <w:rsid w:val="00AD1DCC"/>
    <w:rsid w:val="00AD25CF"/>
    <w:rsid w:val="00AD27F6"/>
    <w:rsid w:val="00AD5BBE"/>
    <w:rsid w:val="00AE243A"/>
    <w:rsid w:val="00AE2B00"/>
    <w:rsid w:val="00AE55B3"/>
    <w:rsid w:val="00AE70CE"/>
    <w:rsid w:val="00AE7CDE"/>
    <w:rsid w:val="00AF0862"/>
    <w:rsid w:val="00AF12E2"/>
    <w:rsid w:val="00AF2CA4"/>
    <w:rsid w:val="00AF3FD2"/>
    <w:rsid w:val="00AF607E"/>
    <w:rsid w:val="00AF65AE"/>
    <w:rsid w:val="00B016BC"/>
    <w:rsid w:val="00B025B4"/>
    <w:rsid w:val="00B05B0F"/>
    <w:rsid w:val="00B105BF"/>
    <w:rsid w:val="00B1066D"/>
    <w:rsid w:val="00B1196E"/>
    <w:rsid w:val="00B12628"/>
    <w:rsid w:val="00B13F7D"/>
    <w:rsid w:val="00B17881"/>
    <w:rsid w:val="00B242EB"/>
    <w:rsid w:val="00B25DE4"/>
    <w:rsid w:val="00B2646F"/>
    <w:rsid w:val="00B267F3"/>
    <w:rsid w:val="00B30390"/>
    <w:rsid w:val="00B30C00"/>
    <w:rsid w:val="00B31F5A"/>
    <w:rsid w:val="00B32484"/>
    <w:rsid w:val="00B357E8"/>
    <w:rsid w:val="00B363EC"/>
    <w:rsid w:val="00B36D89"/>
    <w:rsid w:val="00B37436"/>
    <w:rsid w:val="00B4097E"/>
    <w:rsid w:val="00B42B17"/>
    <w:rsid w:val="00B42BA6"/>
    <w:rsid w:val="00B44BCD"/>
    <w:rsid w:val="00B44EAB"/>
    <w:rsid w:val="00B460C5"/>
    <w:rsid w:val="00B472B9"/>
    <w:rsid w:val="00B4761E"/>
    <w:rsid w:val="00B47C7F"/>
    <w:rsid w:val="00B50E6E"/>
    <w:rsid w:val="00B51F64"/>
    <w:rsid w:val="00B55D23"/>
    <w:rsid w:val="00B56645"/>
    <w:rsid w:val="00B60055"/>
    <w:rsid w:val="00B611FC"/>
    <w:rsid w:val="00B63E07"/>
    <w:rsid w:val="00B71A7B"/>
    <w:rsid w:val="00B73A5D"/>
    <w:rsid w:val="00B7511B"/>
    <w:rsid w:val="00B75276"/>
    <w:rsid w:val="00B773EE"/>
    <w:rsid w:val="00B8269B"/>
    <w:rsid w:val="00B831D3"/>
    <w:rsid w:val="00B84E1B"/>
    <w:rsid w:val="00B84E46"/>
    <w:rsid w:val="00B85BD4"/>
    <w:rsid w:val="00B86784"/>
    <w:rsid w:val="00BA0C57"/>
    <w:rsid w:val="00BA12F4"/>
    <w:rsid w:val="00BA176E"/>
    <w:rsid w:val="00BA227B"/>
    <w:rsid w:val="00BA31E8"/>
    <w:rsid w:val="00BA50D0"/>
    <w:rsid w:val="00BA586B"/>
    <w:rsid w:val="00BA6261"/>
    <w:rsid w:val="00BA6659"/>
    <w:rsid w:val="00BA6C71"/>
    <w:rsid w:val="00BB2710"/>
    <w:rsid w:val="00BB2F0A"/>
    <w:rsid w:val="00BB3609"/>
    <w:rsid w:val="00BB3BC9"/>
    <w:rsid w:val="00BB5D5A"/>
    <w:rsid w:val="00BB7E3A"/>
    <w:rsid w:val="00BC1200"/>
    <w:rsid w:val="00BC270A"/>
    <w:rsid w:val="00BC713A"/>
    <w:rsid w:val="00BC7C74"/>
    <w:rsid w:val="00BC7D0C"/>
    <w:rsid w:val="00BD0C01"/>
    <w:rsid w:val="00BD3690"/>
    <w:rsid w:val="00BD5051"/>
    <w:rsid w:val="00BD6182"/>
    <w:rsid w:val="00BD6D63"/>
    <w:rsid w:val="00BD7024"/>
    <w:rsid w:val="00BE18FD"/>
    <w:rsid w:val="00BE5A71"/>
    <w:rsid w:val="00BE6328"/>
    <w:rsid w:val="00BF0054"/>
    <w:rsid w:val="00BF02DE"/>
    <w:rsid w:val="00BF2EC1"/>
    <w:rsid w:val="00BF3B8F"/>
    <w:rsid w:val="00BF5EDB"/>
    <w:rsid w:val="00C02977"/>
    <w:rsid w:val="00C06DD0"/>
    <w:rsid w:val="00C06EB1"/>
    <w:rsid w:val="00C07C5E"/>
    <w:rsid w:val="00C10055"/>
    <w:rsid w:val="00C11E3E"/>
    <w:rsid w:val="00C1236B"/>
    <w:rsid w:val="00C136F4"/>
    <w:rsid w:val="00C22C20"/>
    <w:rsid w:val="00C2422D"/>
    <w:rsid w:val="00C24E68"/>
    <w:rsid w:val="00C25720"/>
    <w:rsid w:val="00C260FF"/>
    <w:rsid w:val="00C306BE"/>
    <w:rsid w:val="00C37DD9"/>
    <w:rsid w:val="00C40EFA"/>
    <w:rsid w:val="00C42F2A"/>
    <w:rsid w:val="00C43254"/>
    <w:rsid w:val="00C43CBD"/>
    <w:rsid w:val="00C47229"/>
    <w:rsid w:val="00C47DB1"/>
    <w:rsid w:val="00C506B9"/>
    <w:rsid w:val="00C51765"/>
    <w:rsid w:val="00C54332"/>
    <w:rsid w:val="00C54DFC"/>
    <w:rsid w:val="00C55C25"/>
    <w:rsid w:val="00C630A7"/>
    <w:rsid w:val="00C639D5"/>
    <w:rsid w:val="00C64055"/>
    <w:rsid w:val="00C643BF"/>
    <w:rsid w:val="00C66A7E"/>
    <w:rsid w:val="00C701AF"/>
    <w:rsid w:val="00C73D45"/>
    <w:rsid w:val="00C73E5E"/>
    <w:rsid w:val="00C74E0A"/>
    <w:rsid w:val="00C74F3B"/>
    <w:rsid w:val="00C75F5D"/>
    <w:rsid w:val="00C77FFC"/>
    <w:rsid w:val="00C83B00"/>
    <w:rsid w:val="00C84339"/>
    <w:rsid w:val="00C8537F"/>
    <w:rsid w:val="00C8656E"/>
    <w:rsid w:val="00C872F9"/>
    <w:rsid w:val="00C905C5"/>
    <w:rsid w:val="00C91035"/>
    <w:rsid w:val="00C97DD8"/>
    <w:rsid w:val="00CA04D6"/>
    <w:rsid w:val="00CA0BD3"/>
    <w:rsid w:val="00CA24F7"/>
    <w:rsid w:val="00CA2AA8"/>
    <w:rsid w:val="00CA3BB0"/>
    <w:rsid w:val="00CA5083"/>
    <w:rsid w:val="00CB2BA4"/>
    <w:rsid w:val="00CB2D0A"/>
    <w:rsid w:val="00CB30C2"/>
    <w:rsid w:val="00CB4454"/>
    <w:rsid w:val="00CB513F"/>
    <w:rsid w:val="00CB678B"/>
    <w:rsid w:val="00CC0627"/>
    <w:rsid w:val="00CC1D2A"/>
    <w:rsid w:val="00CC2405"/>
    <w:rsid w:val="00CC4260"/>
    <w:rsid w:val="00CD1D0B"/>
    <w:rsid w:val="00CD3609"/>
    <w:rsid w:val="00CD3B06"/>
    <w:rsid w:val="00CD68FB"/>
    <w:rsid w:val="00CD6D04"/>
    <w:rsid w:val="00CD7477"/>
    <w:rsid w:val="00CE33EA"/>
    <w:rsid w:val="00CE3437"/>
    <w:rsid w:val="00CE463C"/>
    <w:rsid w:val="00CE5DA3"/>
    <w:rsid w:val="00CF037F"/>
    <w:rsid w:val="00CF3985"/>
    <w:rsid w:val="00CF4C91"/>
    <w:rsid w:val="00D00040"/>
    <w:rsid w:val="00D036F6"/>
    <w:rsid w:val="00D03C6E"/>
    <w:rsid w:val="00D0522C"/>
    <w:rsid w:val="00D13179"/>
    <w:rsid w:val="00D150B0"/>
    <w:rsid w:val="00D254AA"/>
    <w:rsid w:val="00D32D21"/>
    <w:rsid w:val="00D3403A"/>
    <w:rsid w:val="00D341C5"/>
    <w:rsid w:val="00D34300"/>
    <w:rsid w:val="00D3472C"/>
    <w:rsid w:val="00D35A2F"/>
    <w:rsid w:val="00D409B0"/>
    <w:rsid w:val="00D44128"/>
    <w:rsid w:val="00D467D6"/>
    <w:rsid w:val="00D46D67"/>
    <w:rsid w:val="00D50933"/>
    <w:rsid w:val="00D55605"/>
    <w:rsid w:val="00D55A3A"/>
    <w:rsid w:val="00D56B26"/>
    <w:rsid w:val="00D613C4"/>
    <w:rsid w:val="00D62E5A"/>
    <w:rsid w:val="00D632DA"/>
    <w:rsid w:val="00D6335E"/>
    <w:rsid w:val="00D65671"/>
    <w:rsid w:val="00D66001"/>
    <w:rsid w:val="00D66916"/>
    <w:rsid w:val="00D66AB8"/>
    <w:rsid w:val="00D67743"/>
    <w:rsid w:val="00D71692"/>
    <w:rsid w:val="00D71F1C"/>
    <w:rsid w:val="00D73DB7"/>
    <w:rsid w:val="00D74C47"/>
    <w:rsid w:val="00D763C2"/>
    <w:rsid w:val="00D82961"/>
    <w:rsid w:val="00D85E18"/>
    <w:rsid w:val="00D87B5E"/>
    <w:rsid w:val="00D93431"/>
    <w:rsid w:val="00D97F4F"/>
    <w:rsid w:val="00D97F77"/>
    <w:rsid w:val="00DA1E77"/>
    <w:rsid w:val="00DA4663"/>
    <w:rsid w:val="00DA5768"/>
    <w:rsid w:val="00DA6832"/>
    <w:rsid w:val="00DA7CE7"/>
    <w:rsid w:val="00DA7D39"/>
    <w:rsid w:val="00DB2987"/>
    <w:rsid w:val="00DB409F"/>
    <w:rsid w:val="00DB46F3"/>
    <w:rsid w:val="00DB4975"/>
    <w:rsid w:val="00DB4CB1"/>
    <w:rsid w:val="00DB5A0C"/>
    <w:rsid w:val="00DB6E99"/>
    <w:rsid w:val="00DB768D"/>
    <w:rsid w:val="00DB7DCB"/>
    <w:rsid w:val="00DC10F8"/>
    <w:rsid w:val="00DC13AF"/>
    <w:rsid w:val="00DC4BDB"/>
    <w:rsid w:val="00DD19F9"/>
    <w:rsid w:val="00DD7AB9"/>
    <w:rsid w:val="00DE0D3A"/>
    <w:rsid w:val="00DE0EEA"/>
    <w:rsid w:val="00DE3722"/>
    <w:rsid w:val="00DE6EE9"/>
    <w:rsid w:val="00DF16E6"/>
    <w:rsid w:val="00DF2368"/>
    <w:rsid w:val="00DF4C29"/>
    <w:rsid w:val="00DF622C"/>
    <w:rsid w:val="00E00CAD"/>
    <w:rsid w:val="00E01418"/>
    <w:rsid w:val="00E02873"/>
    <w:rsid w:val="00E02EF7"/>
    <w:rsid w:val="00E04252"/>
    <w:rsid w:val="00E045A2"/>
    <w:rsid w:val="00E05D90"/>
    <w:rsid w:val="00E06933"/>
    <w:rsid w:val="00E11C29"/>
    <w:rsid w:val="00E12FBD"/>
    <w:rsid w:val="00E137D1"/>
    <w:rsid w:val="00E1440D"/>
    <w:rsid w:val="00E14741"/>
    <w:rsid w:val="00E15BEB"/>
    <w:rsid w:val="00E25C51"/>
    <w:rsid w:val="00E26877"/>
    <w:rsid w:val="00E26967"/>
    <w:rsid w:val="00E33C32"/>
    <w:rsid w:val="00E36A10"/>
    <w:rsid w:val="00E36C76"/>
    <w:rsid w:val="00E37C2E"/>
    <w:rsid w:val="00E37DC4"/>
    <w:rsid w:val="00E44A8A"/>
    <w:rsid w:val="00E45941"/>
    <w:rsid w:val="00E50C8C"/>
    <w:rsid w:val="00E52615"/>
    <w:rsid w:val="00E5280E"/>
    <w:rsid w:val="00E53B01"/>
    <w:rsid w:val="00E5469E"/>
    <w:rsid w:val="00E55F26"/>
    <w:rsid w:val="00E61224"/>
    <w:rsid w:val="00E6300F"/>
    <w:rsid w:val="00E6651C"/>
    <w:rsid w:val="00E66B3F"/>
    <w:rsid w:val="00E70D13"/>
    <w:rsid w:val="00E74EBD"/>
    <w:rsid w:val="00E80E01"/>
    <w:rsid w:val="00E8145F"/>
    <w:rsid w:val="00E8312A"/>
    <w:rsid w:val="00E8520E"/>
    <w:rsid w:val="00E90392"/>
    <w:rsid w:val="00E939ED"/>
    <w:rsid w:val="00E94DA6"/>
    <w:rsid w:val="00E94EF1"/>
    <w:rsid w:val="00E95F8E"/>
    <w:rsid w:val="00E9769C"/>
    <w:rsid w:val="00E97831"/>
    <w:rsid w:val="00EA0B08"/>
    <w:rsid w:val="00EA3974"/>
    <w:rsid w:val="00EA4401"/>
    <w:rsid w:val="00EA4A0F"/>
    <w:rsid w:val="00EA794B"/>
    <w:rsid w:val="00EB03BC"/>
    <w:rsid w:val="00EB0AA7"/>
    <w:rsid w:val="00EB0D88"/>
    <w:rsid w:val="00EB0E98"/>
    <w:rsid w:val="00EB430D"/>
    <w:rsid w:val="00EB7F22"/>
    <w:rsid w:val="00EC0BC9"/>
    <w:rsid w:val="00EC4195"/>
    <w:rsid w:val="00EC4461"/>
    <w:rsid w:val="00EC44D2"/>
    <w:rsid w:val="00EC486E"/>
    <w:rsid w:val="00EC74BA"/>
    <w:rsid w:val="00EC78DC"/>
    <w:rsid w:val="00EC7ABD"/>
    <w:rsid w:val="00ED1D50"/>
    <w:rsid w:val="00ED2B0B"/>
    <w:rsid w:val="00ED2EB3"/>
    <w:rsid w:val="00ED3ACE"/>
    <w:rsid w:val="00ED3E48"/>
    <w:rsid w:val="00ED7F5B"/>
    <w:rsid w:val="00EE1DF6"/>
    <w:rsid w:val="00EE2C0C"/>
    <w:rsid w:val="00EE2EFE"/>
    <w:rsid w:val="00EE6777"/>
    <w:rsid w:val="00EE6BCA"/>
    <w:rsid w:val="00EF0AB6"/>
    <w:rsid w:val="00EF0D8C"/>
    <w:rsid w:val="00EF0EFC"/>
    <w:rsid w:val="00EF1199"/>
    <w:rsid w:val="00EF1F4C"/>
    <w:rsid w:val="00EF7E3A"/>
    <w:rsid w:val="00F019EF"/>
    <w:rsid w:val="00F02654"/>
    <w:rsid w:val="00F0318A"/>
    <w:rsid w:val="00F0490C"/>
    <w:rsid w:val="00F05416"/>
    <w:rsid w:val="00F06EF4"/>
    <w:rsid w:val="00F10222"/>
    <w:rsid w:val="00F10AD6"/>
    <w:rsid w:val="00F1203E"/>
    <w:rsid w:val="00F12FCB"/>
    <w:rsid w:val="00F1307A"/>
    <w:rsid w:val="00F1394E"/>
    <w:rsid w:val="00F1440C"/>
    <w:rsid w:val="00F1554E"/>
    <w:rsid w:val="00F16120"/>
    <w:rsid w:val="00F17604"/>
    <w:rsid w:val="00F21C1B"/>
    <w:rsid w:val="00F246D7"/>
    <w:rsid w:val="00F24E1D"/>
    <w:rsid w:val="00F31E0B"/>
    <w:rsid w:val="00F3401D"/>
    <w:rsid w:val="00F3498C"/>
    <w:rsid w:val="00F35152"/>
    <w:rsid w:val="00F35445"/>
    <w:rsid w:val="00F403F1"/>
    <w:rsid w:val="00F40B06"/>
    <w:rsid w:val="00F412FE"/>
    <w:rsid w:val="00F45130"/>
    <w:rsid w:val="00F474C3"/>
    <w:rsid w:val="00F47FF3"/>
    <w:rsid w:val="00F50353"/>
    <w:rsid w:val="00F5134E"/>
    <w:rsid w:val="00F52FB4"/>
    <w:rsid w:val="00F53964"/>
    <w:rsid w:val="00F56277"/>
    <w:rsid w:val="00F56D2E"/>
    <w:rsid w:val="00F57893"/>
    <w:rsid w:val="00F60993"/>
    <w:rsid w:val="00F613C5"/>
    <w:rsid w:val="00F64A58"/>
    <w:rsid w:val="00F67427"/>
    <w:rsid w:val="00F73FEA"/>
    <w:rsid w:val="00F7691D"/>
    <w:rsid w:val="00F8039C"/>
    <w:rsid w:val="00F82842"/>
    <w:rsid w:val="00F82941"/>
    <w:rsid w:val="00F82D08"/>
    <w:rsid w:val="00F82FE3"/>
    <w:rsid w:val="00F833B0"/>
    <w:rsid w:val="00F83902"/>
    <w:rsid w:val="00F86515"/>
    <w:rsid w:val="00F86F79"/>
    <w:rsid w:val="00F905BB"/>
    <w:rsid w:val="00F92843"/>
    <w:rsid w:val="00F93516"/>
    <w:rsid w:val="00F95027"/>
    <w:rsid w:val="00F95363"/>
    <w:rsid w:val="00FA10F4"/>
    <w:rsid w:val="00FA13C2"/>
    <w:rsid w:val="00FA4D25"/>
    <w:rsid w:val="00FA73C6"/>
    <w:rsid w:val="00FB3922"/>
    <w:rsid w:val="00FB3DDB"/>
    <w:rsid w:val="00FB442A"/>
    <w:rsid w:val="00FB79A8"/>
    <w:rsid w:val="00FC0F5D"/>
    <w:rsid w:val="00FC1AD6"/>
    <w:rsid w:val="00FC2A34"/>
    <w:rsid w:val="00FC320B"/>
    <w:rsid w:val="00FC6C41"/>
    <w:rsid w:val="00FD029F"/>
    <w:rsid w:val="00FD0D3E"/>
    <w:rsid w:val="00FD445C"/>
    <w:rsid w:val="00FD4CEE"/>
    <w:rsid w:val="00FD558C"/>
    <w:rsid w:val="00FD6C40"/>
    <w:rsid w:val="00FD74F3"/>
    <w:rsid w:val="00FE006F"/>
    <w:rsid w:val="00FE4CE2"/>
    <w:rsid w:val="00FE7EBE"/>
    <w:rsid w:val="00FF204C"/>
    <w:rsid w:val="00FF3D79"/>
    <w:rsid w:val="00FF49DE"/>
    <w:rsid w:val="00FF56FD"/>
    <w:rsid w:val="00FF632C"/>
    <w:rsid w:val="00FF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C33C5"/>
  <w15:docId w15:val="{77DED492-A3FB-402D-8A27-F3F4C7AF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233E7"/>
    <w:pPr>
      <w:spacing w:after="200" w:line="276" w:lineRule="auto"/>
    </w:pPr>
    <w:rPr>
      <w:sz w:val="28"/>
      <w:szCs w:val="22"/>
      <w:lang w:eastAsia="en-US"/>
    </w:rPr>
  </w:style>
  <w:style w:type="paragraph" w:styleId="12">
    <w:name w:val="heading 1"/>
    <w:basedOn w:val="a2"/>
    <w:next w:val="a2"/>
    <w:link w:val="13"/>
    <w:uiPriority w:val="9"/>
    <w:qFormat/>
    <w:locked/>
    <w:rsid w:val="00120E06"/>
    <w:pPr>
      <w:keepNext/>
      <w:spacing w:before="240" w:after="60"/>
      <w:outlineLvl w:val="0"/>
    </w:pPr>
    <w:rPr>
      <w:rFonts w:ascii="Calibri Light" w:eastAsia="Times New Roman" w:hAnsi="Calibri Light"/>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1"/>
    <w:uiPriority w:val="9"/>
    <w:unhideWhenUsed/>
    <w:qFormat/>
    <w:locked/>
    <w:rsid w:val="00120E06"/>
    <w:pPr>
      <w:keepNext/>
      <w:spacing w:before="240" w:after="60"/>
      <w:outlineLvl w:val="1"/>
    </w:pPr>
    <w:rPr>
      <w:rFonts w:ascii="Calibri Light" w:eastAsia="Times New Roman" w:hAnsi="Calibri Light"/>
      <w:b/>
      <w:bCs/>
      <w:i/>
      <w:iCs/>
      <w:szCs w:val="28"/>
    </w:rPr>
  </w:style>
  <w:style w:type="paragraph" w:styleId="3">
    <w:name w:val="heading 3"/>
    <w:aliases w:val="ПодЗаголовок"/>
    <w:basedOn w:val="a2"/>
    <w:next w:val="a2"/>
    <w:link w:val="30"/>
    <w:uiPriority w:val="9"/>
    <w:unhideWhenUsed/>
    <w:qFormat/>
    <w:locked/>
    <w:rsid w:val="00120E06"/>
    <w:pPr>
      <w:keepNext/>
      <w:spacing w:before="240" w:after="60"/>
      <w:outlineLvl w:val="2"/>
    </w:pPr>
    <w:rPr>
      <w:rFonts w:ascii="Calibri Light" w:eastAsia="Times New Roman" w:hAnsi="Calibri Light"/>
      <w:b/>
      <w:bCs/>
      <w:sz w:val="26"/>
      <w:szCs w:val="26"/>
    </w:rPr>
  </w:style>
  <w:style w:type="paragraph" w:styleId="4">
    <w:name w:val="heading 4"/>
    <w:aliases w:val="Заголовок таблиц,Таблицы"/>
    <w:basedOn w:val="a2"/>
    <w:next w:val="a2"/>
    <w:link w:val="40"/>
    <w:unhideWhenUsed/>
    <w:qFormat/>
    <w:locked/>
    <w:rsid w:val="00C22C20"/>
    <w:pPr>
      <w:keepNext/>
      <w:spacing w:before="240" w:after="60"/>
      <w:outlineLvl w:val="3"/>
    </w:pPr>
    <w:rPr>
      <w:rFonts w:eastAsia="Times New Roman"/>
      <w:b/>
      <w:bCs/>
      <w:szCs w:val="28"/>
    </w:rPr>
  </w:style>
  <w:style w:type="paragraph" w:styleId="5">
    <w:name w:val="heading 5"/>
    <w:aliases w:val="Заголовок рисунков"/>
    <w:basedOn w:val="4"/>
    <w:next w:val="a2"/>
    <w:link w:val="50"/>
    <w:uiPriority w:val="9"/>
    <w:unhideWhenUsed/>
    <w:qFormat/>
    <w:locked/>
    <w:rsid w:val="00C22C20"/>
    <w:pPr>
      <w:keepLines/>
      <w:spacing w:before="0" w:after="400" w:line="240" w:lineRule="auto"/>
      <w:ind w:firstLine="709"/>
      <w:jc w:val="center"/>
      <w:outlineLvl w:val="4"/>
    </w:pPr>
    <w:rPr>
      <w:rFonts w:ascii="Times New Roman" w:hAnsi="Times New Roman"/>
      <w:b w:val="0"/>
      <w:i/>
      <w:iCs/>
      <w:noProof/>
      <w:szCs w:val="22"/>
      <w:lang w:eastAsia="ru-RU"/>
    </w:rPr>
  </w:style>
  <w:style w:type="paragraph" w:styleId="8">
    <w:name w:val="heading 8"/>
    <w:basedOn w:val="a2"/>
    <w:next w:val="a2"/>
    <w:link w:val="80"/>
    <w:semiHidden/>
    <w:unhideWhenUsed/>
    <w:qFormat/>
    <w:locked/>
    <w:rsid w:val="00F35445"/>
    <w:pPr>
      <w:spacing w:before="240" w:after="60"/>
      <w:outlineLvl w:val="7"/>
    </w:pPr>
    <w:rPr>
      <w:rFonts w:eastAsia="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rsid w:val="00120E06"/>
    <w:rPr>
      <w:rFonts w:ascii="Calibri Light" w:eastAsia="Times New Roman" w:hAnsi="Calibri Light" w:cs="Times New Roman"/>
      <w:b/>
      <w:bCs/>
      <w:kern w:val="32"/>
      <w:sz w:val="32"/>
      <w:szCs w:val="32"/>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semiHidden/>
    <w:rsid w:val="00120E06"/>
    <w:rPr>
      <w:rFonts w:ascii="Calibri Light" w:eastAsia="Times New Roman" w:hAnsi="Calibri Light" w:cs="Times New Roman"/>
      <w:b/>
      <w:bCs/>
      <w:i/>
      <w:iCs/>
      <w:sz w:val="28"/>
      <w:szCs w:val="28"/>
      <w:lang w:eastAsia="en-US"/>
    </w:rPr>
  </w:style>
  <w:style w:type="character" w:customStyle="1" w:styleId="30">
    <w:name w:val="Заголовок 3 Знак"/>
    <w:aliases w:val="ПодЗаголовок Знак"/>
    <w:link w:val="3"/>
    <w:semiHidden/>
    <w:rsid w:val="00120E06"/>
    <w:rPr>
      <w:rFonts w:ascii="Calibri Light" w:eastAsia="Times New Roman" w:hAnsi="Calibri Light" w:cs="Times New Roman"/>
      <w:b/>
      <w:bCs/>
      <w:sz w:val="26"/>
      <w:szCs w:val="26"/>
      <w:lang w:eastAsia="en-US"/>
    </w:rPr>
  </w:style>
  <w:style w:type="character" w:customStyle="1" w:styleId="40">
    <w:name w:val="Заголовок 4 Знак"/>
    <w:aliases w:val="Заголовок таблиц Знак,Таблицы Знак"/>
    <w:link w:val="4"/>
    <w:rsid w:val="00C22C20"/>
    <w:rPr>
      <w:rFonts w:ascii="Calibri" w:eastAsia="Times New Roman" w:hAnsi="Calibri" w:cs="Times New Roman"/>
      <w:b/>
      <w:bCs/>
      <w:sz w:val="28"/>
      <w:szCs w:val="28"/>
      <w:lang w:eastAsia="en-US"/>
    </w:rPr>
  </w:style>
  <w:style w:type="character" w:customStyle="1" w:styleId="50">
    <w:name w:val="Заголовок 5 Знак"/>
    <w:aliases w:val="Заголовок рисунков Знак"/>
    <w:link w:val="5"/>
    <w:uiPriority w:val="9"/>
    <w:rsid w:val="00C22C20"/>
    <w:rPr>
      <w:rFonts w:ascii="Times New Roman" w:eastAsia="Times New Roman" w:hAnsi="Times New Roman"/>
      <w:bCs/>
      <w:i/>
      <w:iCs/>
      <w:noProof/>
      <w:sz w:val="28"/>
      <w:szCs w:val="22"/>
    </w:rPr>
  </w:style>
  <w:style w:type="character" w:customStyle="1" w:styleId="80">
    <w:name w:val="Заголовок 8 Знак"/>
    <w:link w:val="8"/>
    <w:semiHidden/>
    <w:rsid w:val="00F35445"/>
    <w:rPr>
      <w:rFonts w:ascii="Calibri" w:eastAsia="Times New Roman" w:hAnsi="Calibri" w:cs="Times New Roman"/>
      <w:i/>
      <w:iCs/>
      <w:sz w:val="24"/>
      <w:szCs w:val="24"/>
      <w:lang w:eastAsia="en-US"/>
    </w:rPr>
  </w:style>
  <w:style w:type="table" w:styleId="a6">
    <w:name w:val="Table Grid"/>
    <w:basedOn w:val="a4"/>
    <w:locked/>
    <w:rsid w:val="00A1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2"/>
    <w:link w:val="a8"/>
    <w:uiPriority w:val="99"/>
    <w:unhideWhenUsed/>
    <w:rsid w:val="004C7455"/>
    <w:pPr>
      <w:tabs>
        <w:tab w:val="center" w:pos="4677"/>
        <w:tab w:val="right" w:pos="9355"/>
      </w:tabs>
    </w:pPr>
  </w:style>
  <w:style w:type="character" w:customStyle="1" w:styleId="a8">
    <w:name w:val="Верхний колонтитул Знак"/>
    <w:link w:val="a7"/>
    <w:uiPriority w:val="99"/>
    <w:rsid w:val="004C7455"/>
    <w:rPr>
      <w:sz w:val="22"/>
      <w:szCs w:val="22"/>
      <w:lang w:eastAsia="en-US"/>
    </w:rPr>
  </w:style>
  <w:style w:type="paragraph" w:styleId="a9">
    <w:name w:val="footer"/>
    <w:basedOn w:val="a2"/>
    <w:link w:val="aa"/>
    <w:uiPriority w:val="99"/>
    <w:unhideWhenUsed/>
    <w:rsid w:val="004C7455"/>
    <w:pPr>
      <w:tabs>
        <w:tab w:val="center" w:pos="4677"/>
        <w:tab w:val="right" w:pos="9355"/>
      </w:tabs>
    </w:pPr>
  </w:style>
  <w:style w:type="character" w:customStyle="1" w:styleId="aa">
    <w:name w:val="Нижний колонтитул Знак"/>
    <w:link w:val="a9"/>
    <w:uiPriority w:val="99"/>
    <w:rsid w:val="004C7455"/>
    <w:rPr>
      <w:sz w:val="22"/>
      <w:szCs w:val="22"/>
      <w:lang w:eastAsia="en-US"/>
    </w:rPr>
  </w:style>
  <w:style w:type="paragraph" w:customStyle="1" w:styleId="a0">
    <w:name w:val="!Табуляция"/>
    <w:basedOn w:val="a2"/>
    <w:link w:val="ab"/>
    <w:qFormat/>
    <w:rsid w:val="000F070C"/>
    <w:pPr>
      <w:widowControl w:val="0"/>
      <w:numPr>
        <w:numId w:val="1"/>
      </w:numPr>
      <w:autoSpaceDE w:val="0"/>
      <w:autoSpaceDN w:val="0"/>
      <w:adjustRightInd w:val="0"/>
      <w:spacing w:after="0"/>
      <w:jc w:val="both"/>
    </w:pPr>
    <w:rPr>
      <w:rFonts w:ascii="Times New Roman" w:hAnsi="Times New Roman"/>
      <w:szCs w:val="28"/>
    </w:rPr>
  </w:style>
  <w:style w:type="character" w:customStyle="1" w:styleId="ab">
    <w:name w:val="!Табуляция Знак"/>
    <w:link w:val="a0"/>
    <w:rsid w:val="000F070C"/>
    <w:rPr>
      <w:rFonts w:ascii="Times New Roman" w:hAnsi="Times New Roman"/>
      <w:sz w:val="28"/>
      <w:szCs w:val="28"/>
      <w:lang w:eastAsia="en-US"/>
    </w:rPr>
  </w:style>
  <w:style w:type="paragraph" w:customStyle="1" w:styleId="ac">
    <w:name w:val="!Основной текст"/>
    <w:basedOn w:val="a2"/>
    <w:link w:val="ad"/>
    <w:qFormat/>
    <w:rsid w:val="000F070C"/>
    <w:pPr>
      <w:widowControl w:val="0"/>
      <w:autoSpaceDE w:val="0"/>
      <w:autoSpaceDN w:val="0"/>
      <w:adjustRightInd w:val="0"/>
      <w:spacing w:after="0"/>
      <w:ind w:firstLine="851"/>
      <w:jc w:val="both"/>
    </w:pPr>
    <w:rPr>
      <w:rFonts w:ascii="Times New Roman" w:hAnsi="Times New Roman"/>
      <w:szCs w:val="28"/>
    </w:rPr>
  </w:style>
  <w:style w:type="character" w:customStyle="1" w:styleId="ad">
    <w:name w:val="!Основной текст Знак"/>
    <w:link w:val="ac"/>
    <w:rsid w:val="000F070C"/>
    <w:rPr>
      <w:rFonts w:ascii="Times New Roman" w:hAnsi="Times New Roman"/>
      <w:sz w:val="28"/>
      <w:szCs w:val="28"/>
      <w:lang w:eastAsia="en-US"/>
    </w:rPr>
  </w:style>
  <w:style w:type="paragraph" w:customStyle="1" w:styleId="ae">
    <w:name w:val="!Заголовок"/>
    <w:basedOn w:val="a2"/>
    <w:link w:val="af"/>
    <w:qFormat/>
    <w:rsid w:val="00EF0D8C"/>
    <w:pPr>
      <w:widowControl w:val="0"/>
      <w:autoSpaceDE w:val="0"/>
      <w:autoSpaceDN w:val="0"/>
      <w:adjustRightInd w:val="0"/>
      <w:spacing w:after="0" w:line="240" w:lineRule="auto"/>
    </w:pPr>
    <w:rPr>
      <w:rFonts w:ascii="Times New Roman" w:hAnsi="Times New Roman"/>
      <w:szCs w:val="30"/>
    </w:rPr>
  </w:style>
  <w:style w:type="character" w:customStyle="1" w:styleId="af">
    <w:name w:val="!Заголовок Знак"/>
    <w:link w:val="ae"/>
    <w:rsid w:val="00EF0D8C"/>
    <w:rPr>
      <w:rFonts w:ascii="Times New Roman" w:hAnsi="Times New Roman"/>
      <w:sz w:val="28"/>
      <w:szCs w:val="30"/>
      <w:lang w:eastAsia="en-US"/>
    </w:rPr>
  </w:style>
  <w:style w:type="paragraph" w:customStyle="1" w:styleId="1">
    <w:name w:val="!ЗАГОЛОВОК1"/>
    <w:basedOn w:val="a2"/>
    <w:link w:val="14"/>
    <w:qFormat/>
    <w:rsid w:val="00EF0D8C"/>
    <w:pPr>
      <w:widowControl w:val="0"/>
      <w:numPr>
        <w:ilvl w:val="1"/>
        <w:numId w:val="2"/>
      </w:numPr>
      <w:autoSpaceDE w:val="0"/>
      <w:autoSpaceDN w:val="0"/>
      <w:adjustRightInd w:val="0"/>
      <w:spacing w:after="0" w:line="240" w:lineRule="auto"/>
      <w:jc w:val="both"/>
    </w:pPr>
    <w:rPr>
      <w:rFonts w:ascii="Times New Roman" w:hAnsi="Times New Roman"/>
      <w:sz w:val="29"/>
      <w:szCs w:val="28"/>
    </w:rPr>
  </w:style>
  <w:style w:type="character" w:customStyle="1" w:styleId="14">
    <w:name w:val="!ЗАГОЛОВОК1 Знак"/>
    <w:link w:val="1"/>
    <w:rsid w:val="00EF0D8C"/>
    <w:rPr>
      <w:rFonts w:ascii="Times New Roman" w:hAnsi="Times New Roman"/>
      <w:sz w:val="29"/>
      <w:szCs w:val="28"/>
      <w:lang w:eastAsia="en-US"/>
    </w:rPr>
  </w:style>
  <w:style w:type="paragraph" w:customStyle="1" w:styleId="af0">
    <w:name w:val="!ЗАГОЛОВОК"/>
    <w:basedOn w:val="a2"/>
    <w:link w:val="af1"/>
    <w:autoRedefine/>
    <w:qFormat/>
    <w:rsid w:val="00EF0D8C"/>
    <w:pPr>
      <w:widowControl w:val="0"/>
      <w:autoSpaceDE w:val="0"/>
      <w:autoSpaceDN w:val="0"/>
      <w:adjustRightInd w:val="0"/>
      <w:spacing w:after="0" w:line="240" w:lineRule="auto"/>
      <w:jc w:val="both"/>
    </w:pPr>
    <w:rPr>
      <w:rFonts w:ascii="Times New Roman" w:hAnsi="Times New Roman"/>
      <w:sz w:val="29"/>
      <w:szCs w:val="28"/>
    </w:rPr>
  </w:style>
  <w:style w:type="character" w:customStyle="1" w:styleId="af1">
    <w:name w:val="!ЗАГОЛОВОК Знак"/>
    <w:link w:val="af0"/>
    <w:rsid w:val="00EF0D8C"/>
    <w:rPr>
      <w:rFonts w:ascii="Times New Roman" w:hAnsi="Times New Roman"/>
      <w:sz w:val="29"/>
      <w:szCs w:val="28"/>
      <w:lang w:eastAsia="en-US"/>
    </w:rPr>
  </w:style>
  <w:style w:type="paragraph" w:customStyle="1" w:styleId="2">
    <w:name w:val="!!Заголовок 2"/>
    <w:basedOn w:val="a2"/>
    <w:link w:val="22"/>
    <w:qFormat/>
    <w:rsid w:val="000F070C"/>
    <w:pPr>
      <w:widowControl w:val="0"/>
      <w:numPr>
        <w:ilvl w:val="2"/>
        <w:numId w:val="2"/>
      </w:numPr>
      <w:autoSpaceDE w:val="0"/>
      <w:autoSpaceDN w:val="0"/>
      <w:adjustRightInd w:val="0"/>
      <w:spacing w:after="0" w:line="240" w:lineRule="auto"/>
      <w:jc w:val="both"/>
    </w:pPr>
    <w:rPr>
      <w:rFonts w:ascii="Times New Roman" w:hAnsi="Times New Roman"/>
      <w:szCs w:val="28"/>
    </w:rPr>
  </w:style>
  <w:style w:type="character" w:customStyle="1" w:styleId="22">
    <w:name w:val="!!Заголовок 2 Знак"/>
    <w:link w:val="2"/>
    <w:rsid w:val="000F070C"/>
    <w:rPr>
      <w:rFonts w:ascii="Times New Roman" w:hAnsi="Times New Roman"/>
      <w:sz w:val="28"/>
      <w:szCs w:val="28"/>
      <w:lang w:eastAsia="en-US"/>
    </w:rPr>
  </w:style>
  <w:style w:type="paragraph" w:styleId="af2">
    <w:name w:val="List Paragraph"/>
    <w:basedOn w:val="a2"/>
    <w:uiPriority w:val="34"/>
    <w:qFormat/>
    <w:rsid w:val="000F070C"/>
    <w:pPr>
      <w:ind w:left="708"/>
    </w:pPr>
  </w:style>
  <w:style w:type="paragraph" w:styleId="15">
    <w:name w:val="toc 1"/>
    <w:basedOn w:val="a2"/>
    <w:next w:val="a2"/>
    <w:autoRedefine/>
    <w:uiPriority w:val="39"/>
    <w:locked/>
    <w:rsid w:val="00120E06"/>
  </w:style>
  <w:style w:type="paragraph" w:styleId="23">
    <w:name w:val="toc 2"/>
    <w:basedOn w:val="a2"/>
    <w:next w:val="a2"/>
    <w:autoRedefine/>
    <w:uiPriority w:val="39"/>
    <w:locked/>
    <w:rsid w:val="00203FA5"/>
    <w:pPr>
      <w:tabs>
        <w:tab w:val="left" w:pos="880"/>
        <w:tab w:val="right" w:leader="dot" w:pos="9203"/>
        <w:tab w:val="right" w:leader="dot" w:pos="9355"/>
      </w:tabs>
      <w:spacing w:after="0"/>
      <w:jc w:val="both"/>
    </w:pPr>
    <w:rPr>
      <w:rFonts w:ascii="Times New Roman" w:hAnsi="Times New Roman"/>
      <w:noProof/>
      <w:szCs w:val="24"/>
    </w:rPr>
  </w:style>
  <w:style w:type="character" w:styleId="af3">
    <w:name w:val="Hyperlink"/>
    <w:uiPriority w:val="99"/>
    <w:unhideWhenUsed/>
    <w:rsid w:val="00120E06"/>
    <w:rPr>
      <w:color w:val="0563C1"/>
      <w:u w:val="single"/>
    </w:rPr>
  </w:style>
  <w:style w:type="paragraph" w:customStyle="1" w:styleId="Default">
    <w:name w:val="Default"/>
    <w:rsid w:val="00F833B0"/>
    <w:pPr>
      <w:autoSpaceDE w:val="0"/>
      <w:autoSpaceDN w:val="0"/>
      <w:adjustRightInd w:val="0"/>
    </w:pPr>
    <w:rPr>
      <w:rFonts w:ascii="Times New Roman" w:hAnsi="Times New Roman"/>
      <w:color w:val="000000"/>
      <w:sz w:val="24"/>
      <w:szCs w:val="24"/>
    </w:rPr>
  </w:style>
  <w:style w:type="paragraph" w:customStyle="1" w:styleId="16">
    <w:name w:val="Пост1"/>
    <w:basedOn w:val="a2"/>
    <w:uiPriority w:val="99"/>
    <w:qFormat/>
    <w:rsid w:val="00807CDF"/>
    <w:pPr>
      <w:spacing w:after="0" w:line="312" w:lineRule="auto"/>
      <w:ind w:firstLine="709"/>
      <w:jc w:val="both"/>
    </w:pPr>
    <w:rPr>
      <w:rFonts w:ascii="Times New Roman" w:hAnsi="Times New Roman"/>
    </w:rPr>
  </w:style>
  <w:style w:type="character" w:customStyle="1" w:styleId="Heading4Char">
    <w:name w:val="Heading 4 Char"/>
    <w:semiHidden/>
    <w:locked/>
    <w:rsid w:val="00B51F64"/>
    <w:rPr>
      <w:rFonts w:ascii="Calibri" w:hAnsi="Calibri"/>
      <w:b/>
      <w:sz w:val="28"/>
    </w:rPr>
  </w:style>
  <w:style w:type="table" w:customStyle="1" w:styleId="17">
    <w:name w:val="Сетка таблицы1"/>
    <w:basedOn w:val="a4"/>
    <w:next w:val="a6"/>
    <w:rsid w:val="004932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_подзаголовок_1"/>
    <w:aliases w:val="Нумерованный"/>
    <w:next w:val="a2"/>
    <w:qFormat/>
    <w:rsid w:val="00C22C20"/>
    <w:pPr>
      <w:keepNext/>
      <w:numPr>
        <w:numId w:val="6"/>
      </w:numPr>
      <w:spacing w:before="200" w:after="200" w:line="360" w:lineRule="auto"/>
    </w:pPr>
    <w:rPr>
      <w:rFonts w:ascii="Times New Roman" w:eastAsia="Times New Roman" w:hAnsi="Times New Roman"/>
      <w:b/>
      <w:bCs/>
      <w:sz w:val="28"/>
      <w:szCs w:val="24"/>
      <w:u w:val="single"/>
    </w:rPr>
  </w:style>
  <w:style w:type="character" w:styleId="af4">
    <w:name w:val="page number"/>
    <w:rsid w:val="00C22C20"/>
  </w:style>
  <w:style w:type="paragraph" w:customStyle="1" w:styleId="ConsPlusTitle">
    <w:name w:val="ConsPlusTitle"/>
    <w:uiPriority w:val="99"/>
    <w:rsid w:val="003E29D5"/>
    <w:pPr>
      <w:widowControl w:val="0"/>
      <w:autoSpaceDE w:val="0"/>
      <w:autoSpaceDN w:val="0"/>
      <w:adjustRightInd w:val="0"/>
    </w:pPr>
    <w:rPr>
      <w:rFonts w:ascii="Arial" w:eastAsia="Times New Roman" w:hAnsi="Arial" w:cs="Arial"/>
      <w:b/>
      <w:bCs/>
    </w:rPr>
  </w:style>
  <w:style w:type="table" w:customStyle="1" w:styleId="24">
    <w:name w:val="Сетка таблицы2"/>
    <w:basedOn w:val="a4"/>
    <w:next w:val="a6"/>
    <w:uiPriority w:val="59"/>
    <w:rsid w:val="00463F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B8269B"/>
    <w:rPr>
      <w:color w:val="954F72"/>
      <w:u w:val="single"/>
    </w:rPr>
  </w:style>
  <w:style w:type="paragraph" w:customStyle="1" w:styleId="msonormal0">
    <w:name w:val="msonormal"/>
    <w:basedOn w:val="a2"/>
    <w:rsid w:val="00B82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2"/>
    <w:rsid w:val="00B8269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0">
    <w:name w:val="xl70"/>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7">
    <w:name w:val="xl7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9">
    <w:name w:val="xl79"/>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3">
    <w:name w:val="xl83"/>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7">
    <w:name w:val="xl87"/>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2">
    <w:name w:val="xl92"/>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2"/>
    <w:rsid w:val="00B826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7">
    <w:name w:val="xl9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8">
    <w:name w:val="xl98"/>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9">
    <w:name w:val="xl99"/>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0">
    <w:name w:val="xl10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1">
    <w:name w:val="xl101"/>
    <w:basedOn w:val="a2"/>
    <w:rsid w:val="00B8269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2">
    <w:name w:val="xl102"/>
    <w:basedOn w:val="a2"/>
    <w:rsid w:val="00B8269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3">
    <w:name w:val="xl103"/>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4">
    <w:name w:val="xl104"/>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9">
    <w:name w:val="xl109"/>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2">
    <w:name w:val="xl112"/>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3">
    <w:name w:val="xl113"/>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4">
    <w:name w:val="xl114"/>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6">
    <w:name w:val="xl116"/>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7">
    <w:name w:val="xl117"/>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2"/>
    <w:rsid w:val="00B8269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2">
    <w:name w:val="xl122"/>
    <w:basedOn w:val="a2"/>
    <w:rsid w:val="00B8269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3">
    <w:name w:val="xl123"/>
    <w:basedOn w:val="a2"/>
    <w:rsid w:val="00B8269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4">
    <w:name w:val="xl124"/>
    <w:basedOn w:val="a2"/>
    <w:rsid w:val="00B8269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6">
    <w:name w:val="xl126"/>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7">
    <w:name w:val="xl127"/>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2"/>
    <w:rsid w:val="00B8269B"/>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2">
    <w:name w:val="xl132"/>
    <w:basedOn w:val="a2"/>
    <w:rsid w:val="00B826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3">
    <w:name w:val="xl133"/>
    <w:basedOn w:val="a2"/>
    <w:rsid w:val="00B826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4">
    <w:name w:val="xl134"/>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2"/>
    <w:rsid w:val="00B82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2"/>
    <w:rsid w:val="00B82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8">
    <w:name w:val="xl138"/>
    <w:basedOn w:val="a2"/>
    <w:rsid w:val="00B8269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9">
    <w:name w:val="xl139"/>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0">
    <w:name w:val="xl140"/>
    <w:basedOn w:val="a2"/>
    <w:rsid w:val="00B8269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1">
    <w:name w:val="xl141"/>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2">
    <w:name w:val="xl142"/>
    <w:basedOn w:val="a2"/>
    <w:rsid w:val="00B8269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3">
    <w:name w:val="xl143"/>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4">
    <w:name w:val="xl144"/>
    <w:basedOn w:val="a2"/>
    <w:rsid w:val="00B8269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5">
    <w:name w:val="xl145"/>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6">
    <w:name w:val="xl146"/>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7">
    <w:name w:val="xl147"/>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8">
    <w:name w:val="xl148"/>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9">
    <w:name w:val="xl14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2"/>
    <w:rsid w:val="00B8269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1">
    <w:name w:val="xl151"/>
    <w:basedOn w:val="a2"/>
    <w:rsid w:val="00B826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2">
    <w:name w:val="xl152"/>
    <w:basedOn w:val="a2"/>
    <w:rsid w:val="00B826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styleId="af6">
    <w:name w:val="Balloon Text"/>
    <w:basedOn w:val="a2"/>
    <w:link w:val="af7"/>
    <w:uiPriority w:val="99"/>
    <w:semiHidden/>
    <w:unhideWhenUsed/>
    <w:rsid w:val="00AC0649"/>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AC0649"/>
    <w:rPr>
      <w:rFonts w:ascii="Segoe UI" w:hAnsi="Segoe UI" w:cs="Segoe UI"/>
      <w:sz w:val="18"/>
      <w:szCs w:val="18"/>
      <w:lang w:eastAsia="en-US"/>
    </w:rPr>
  </w:style>
  <w:style w:type="numbering" w:customStyle="1" w:styleId="18">
    <w:name w:val="Нет списка1"/>
    <w:next w:val="a5"/>
    <w:uiPriority w:val="99"/>
    <w:semiHidden/>
    <w:unhideWhenUsed/>
    <w:rsid w:val="00CD3B06"/>
  </w:style>
  <w:style w:type="paragraph" w:customStyle="1" w:styleId="S">
    <w:name w:val="S_Обычный"/>
    <w:basedOn w:val="a2"/>
    <w:link w:val="S0"/>
    <w:qFormat/>
    <w:rsid w:val="00CD3B06"/>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CD3B06"/>
    <w:rPr>
      <w:rFonts w:ascii="Times New Roman" w:eastAsia="Times New Roman" w:hAnsi="Times New Roman"/>
      <w:sz w:val="24"/>
      <w:szCs w:val="24"/>
    </w:rPr>
  </w:style>
  <w:style w:type="numbering" w:customStyle="1" w:styleId="110">
    <w:name w:val="Нет списка11"/>
    <w:next w:val="a5"/>
    <w:uiPriority w:val="99"/>
    <w:semiHidden/>
    <w:unhideWhenUsed/>
    <w:rsid w:val="00CD3B06"/>
  </w:style>
  <w:style w:type="paragraph" w:styleId="af8">
    <w:name w:val="Body Text"/>
    <w:aliases w:val="Body Text Char1,Body Text Char Char"/>
    <w:basedOn w:val="a2"/>
    <w:link w:val="19"/>
    <w:qFormat/>
    <w:rsid w:val="00CD3B06"/>
    <w:pPr>
      <w:spacing w:after="0" w:line="240" w:lineRule="auto"/>
      <w:ind w:left="284" w:right="382" w:firstLine="556"/>
      <w:jc w:val="both"/>
    </w:pPr>
    <w:rPr>
      <w:rFonts w:ascii="Times New Roman" w:eastAsia="Times New Roman" w:hAnsi="Times New Roman"/>
      <w:bCs/>
      <w:szCs w:val="28"/>
      <w:lang w:eastAsia="ru-RU"/>
    </w:rPr>
  </w:style>
  <w:style w:type="character" w:customStyle="1" w:styleId="af9">
    <w:name w:val="Основной текст Знак"/>
    <w:uiPriority w:val="99"/>
    <w:semiHidden/>
    <w:rsid w:val="00CD3B06"/>
    <w:rPr>
      <w:sz w:val="22"/>
      <w:szCs w:val="22"/>
      <w:lang w:eastAsia="en-US"/>
    </w:rPr>
  </w:style>
  <w:style w:type="character" w:customStyle="1" w:styleId="19">
    <w:name w:val="Основной текст Знак1"/>
    <w:aliases w:val="Body Text Char1 Знак,Body Text Char Char Знак"/>
    <w:link w:val="af8"/>
    <w:locked/>
    <w:rsid w:val="00CD3B06"/>
    <w:rPr>
      <w:rFonts w:ascii="Times New Roman" w:eastAsia="Times New Roman" w:hAnsi="Times New Roman"/>
      <w:bCs/>
      <w:sz w:val="28"/>
      <w:szCs w:val="28"/>
    </w:rPr>
  </w:style>
  <w:style w:type="table" w:customStyle="1" w:styleId="31">
    <w:name w:val="Сетка таблицы3"/>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3B06"/>
    <w:pPr>
      <w:widowControl w:val="0"/>
      <w:autoSpaceDE w:val="0"/>
      <w:autoSpaceDN w:val="0"/>
      <w:adjustRightInd w:val="0"/>
    </w:pPr>
    <w:rPr>
      <w:rFonts w:ascii="Arial" w:eastAsia="Times New Roman" w:hAnsi="Arial" w:cs="Arial"/>
    </w:rPr>
  </w:style>
  <w:style w:type="numbering" w:customStyle="1" w:styleId="25">
    <w:name w:val="Нет списка2"/>
    <w:next w:val="a5"/>
    <w:uiPriority w:val="99"/>
    <w:semiHidden/>
    <w:unhideWhenUsed/>
    <w:rsid w:val="00CD3B06"/>
  </w:style>
  <w:style w:type="table" w:customStyle="1" w:styleId="111">
    <w:name w:val="Сетка таблицы11"/>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2"/>
    <w:link w:val="27"/>
    <w:uiPriority w:val="99"/>
    <w:semiHidden/>
    <w:unhideWhenUsed/>
    <w:rsid w:val="00CD3B0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uiPriority w:val="99"/>
    <w:semiHidden/>
    <w:rsid w:val="00CD3B06"/>
    <w:rPr>
      <w:rFonts w:ascii="Times New Roman" w:eastAsia="Times New Roman" w:hAnsi="Times New Roman"/>
      <w:sz w:val="24"/>
      <w:szCs w:val="24"/>
    </w:rPr>
  </w:style>
  <w:style w:type="table" w:customStyle="1" w:styleId="210">
    <w:name w:val="Сетка таблицы21"/>
    <w:basedOn w:val="a4"/>
    <w:next w:val="a6"/>
    <w:uiPriority w:val="59"/>
    <w:rsid w:val="00CD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CD3B06"/>
  </w:style>
  <w:style w:type="table" w:customStyle="1" w:styleId="TableNormal">
    <w:name w:val="Table Normal"/>
    <w:uiPriority w:val="2"/>
    <w:semiHidden/>
    <w:unhideWhenUsed/>
    <w:qFormat/>
    <w:rsid w:val="00CD3B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2"/>
    <w:uiPriority w:val="1"/>
    <w:qFormat/>
    <w:rsid w:val="00CD3B06"/>
    <w:pPr>
      <w:widowControl w:val="0"/>
      <w:spacing w:after="0" w:line="240" w:lineRule="auto"/>
      <w:ind w:left="1166"/>
      <w:outlineLvl w:val="1"/>
    </w:pPr>
    <w:rPr>
      <w:rFonts w:ascii="Times New Roman" w:eastAsia="Times New Roman" w:hAnsi="Times New Roman"/>
      <w:b/>
      <w:bCs/>
      <w:szCs w:val="28"/>
      <w:lang w:val="en-US"/>
    </w:rPr>
  </w:style>
  <w:style w:type="paragraph" w:customStyle="1" w:styleId="211">
    <w:name w:val="Заголовок 21"/>
    <w:basedOn w:val="a2"/>
    <w:uiPriority w:val="1"/>
    <w:qFormat/>
    <w:rsid w:val="00CD3B06"/>
    <w:pPr>
      <w:widowControl w:val="0"/>
      <w:spacing w:after="0" w:line="240" w:lineRule="auto"/>
      <w:ind w:left="20"/>
      <w:outlineLvl w:val="2"/>
    </w:pPr>
    <w:rPr>
      <w:rFonts w:ascii="Times New Roman" w:eastAsia="Times New Roman" w:hAnsi="Times New Roman"/>
      <w:szCs w:val="28"/>
      <w:lang w:val="en-US"/>
    </w:rPr>
  </w:style>
  <w:style w:type="paragraph" w:customStyle="1" w:styleId="310">
    <w:name w:val="Заголовок 31"/>
    <w:basedOn w:val="a2"/>
    <w:uiPriority w:val="1"/>
    <w:qFormat/>
    <w:rsid w:val="00CD3B06"/>
    <w:pPr>
      <w:widowControl w:val="0"/>
      <w:spacing w:after="0" w:line="240" w:lineRule="auto"/>
      <w:outlineLvl w:val="3"/>
    </w:pPr>
    <w:rPr>
      <w:rFonts w:ascii="Times New Roman" w:eastAsia="Times New Roman" w:hAnsi="Times New Roman"/>
      <w:b/>
      <w:bCs/>
      <w:sz w:val="24"/>
      <w:szCs w:val="24"/>
      <w:lang w:val="en-US"/>
    </w:rPr>
  </w:style>
  <w:style w:type="paragraph" w:customStyle="1" w:styleId="TableParagraph">
    <w:name w:val="Table Paragraph"/>
    <w:basedOn w:val="a2"/>
    <w:uiPriority w:val="1"/>
    <w:qFormat/>
    <w:rsid w:val="00CD3B06"/>
    <w:pPr>
      <w:widowControl w:val="0"/>
      <w:spacing w:after="0" w:line="240" w:lineRule="auto"/>
    </w:pPr>
    <w:rPr>
      <w:lang w:val="en-US"/>
    </w:rPr>
  </w:style>
  <w:style w:type="paragraph" w:customStyle="1" w:styleId="Style8">
    <w:name w:val="Style8"/>
    <w:basedOn w:val="a2"/>
    <w:rsid w:val="00CD3B06"/>
    <w:pPr>
      <w:widowControl w:val="0"/>
      <w:suppressAutoHyphens/>
      <w:autoSpaceDE w:val="0"/>
      <w:spacing w:after="0" w:line="240" w:lineRule="auto"/>
      <w:textAlignment w:val="baseline"/>
    </w:pPr>
    <w:rPr>
      <w:rFonts w:ascii="Times New Roman" w:eastAsia="Arial Unicode MS" w:hAnsi="Times New Roman"/>
      <w:kern w:val="1"/>
      <w:sz w:val="24"/>
      <w:szCs w:val="24"/>
      <w:lang w:eastAsia="zh-CN" w:bidi="hi-IN"/>
    </w:rPr>
  </w:style>
  <w:style w:type="paragraph" w:customStyle="1" w:styleId="font5">
    <w:name w:val="font5"/>
    <w:basedOn w:val="a2"/>
    <w:rsid w:val="00CD3B06"/>
    <w:pPr>
      <w:spacing w:before="100" w:beforeAutospacing="1" w:after="100" w:afterAutospacing="1" w:line="240" w:lineRule="auto"/>
    </w:pPr>
    <w:rPr>
      <w:rFonts w:ascii="Arial" w:eastAsia="Times New Roman" w:hAnsi="Arial" w:cs="Arial"/>
      <w:color w:val="3A3A3A"/>
      <w:lang w:eastAsia="ru-RU"/>
    </w:rPr>
  </w:style>
  <w:style w:type="paragraph" w:customStyle="1" w:styleId="font6">
    <w:name w:val="font6"/>
    <w:basedOn w:val="a2"/>
    <w:rsid w:val="00CD3B06"/>
    <w:pPr>
      <w:spacing w:before="100" w:beforeAutospacing="1" w:after="100" w:afterAutospacing="1" w:line="240" w:lineRule="auto"/>
    </w:pPr>
    <w:rPr>
      <w:rFonts w:ascii="Arial" w:eastAsia="Times New Roman" w:hAnsi="Arial" w:cs="Arial"/>
      <w:color w:val="3A3A3A"/>
      <w:sz w:val="16"/>
      <w:szCs w:val="16"/>
      <w:lang w:eastAsia="ru-RU"/>
    </w:rPr>
  </w:style>
  <w:style w:type="paragraph" w:customStyle="1" w:styleId="font7">
    <w:name w:val="font7"/>
    <w:basedOn w:val="a2"/>
    <w:rsid w:val="00CD3B06"/>
    <w:pPr>
      <w:spacing w:before="100" w:beforeAutospacing="1" w:after="100" w:afterAutospacing="1" w:line="240" w:lineRule="auto"/>
    </w:pPr>
    <w:rPr>
      <w:rFonts w:ascii="Arial" w:eastAsia="Times New Roman" w:hAnsi="Arial" w:cs="Arial"/>
      <w:color w:val="3A3A3A"/>
      <w:u w:val="single"/>
      <w:lang w:eastAsia="ru-RU"/>
    </w:rPr>
  </w:style>
  <w:style w:type="paragraph" w:customStyle="1" w:styleId="font8">
    <w:name w:val="font8"/>
    <w:basedOn w:val="a2"/>
    <w:rsid w:val="00CD3B06"/>
    <w:pPr>
      <w:spacing w:before="100" w:beforeAutospacing="1" w:after="100" w:afterAutospacing="1" w:line="240" w:lineRule="auto"/>
    </w:pPr>
    <w:rPr>
      <w:rFonts w:ascii="Arial" w:eastAsia="Times New Roman" w:hAnsi="Arial" w:cs="Arial"/>
      <w:color w:val="3A3A3A"/>
      <w:sz w:val="16"/>
      <w:szCs w:val="16"/>
      <w:u w:val="single"/>
      <w:lang w:eastAsia="ru-RU"/>
    </w:rPr>
  </w:style>
  <w:style w:type="numbering" w:customStyle="1" w:styleId="41">
    <w:name w:val="Нет списка4"/>
    <w:next w:val="a5"/>
    <w:uiPriority w:val="99"/>
    <w:semiHidden/>
    <w:unhideWhenUsed/>
    <w:rsid w:val="00CD3B06"/>
  </w:style>
  <w:style w:type="paragraph" w:customStyle="1" w:styleId="1a">
    <w:name w:val="Заголовок1"/>
    <w:basedOn w:val="a2"/>
    <w:next w:val="a2"/>
    <w:link w:val="afa"/>
    <w:uiPriority w:val="10"/>
    <w:qFormat/>
    <w:locked/>
    <w:rsid w:val="00CD3B0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a">
    <w:name w:val="Заголовок Знак"/>
    <w:link w:val="1a"/>
    <w:uiPriority w:val="10"/>
    <w:rsid w:val="00CD3B06"/>
    <w:rPr>
      <w:rFonts w:ascii="Cambria" w:eastAsia="Times New Roman" w:hAnsi="Cambria"/>
      <w:b/>
      <w:bCs/>
      <w:kern w:val="28"/>
      <w:sz w:val="32"/>
      <w:szCs w:val="32"/>
    </w:rPr>
  </w:style>
  <w:style w:type="paragraph" w:styleId="afb">
    <w:name w:val="Subtitle"/>
    <w:basedOn w:val="a2"/>
    <w:next w:val="a2"/>
    <w:link w:val="afc"/>
    <w:uiPriority w:val="11"/>
    <w:qFormat/>
    <w:locked/>
    <w:rsid w:val="00CD3B06"/>
    <w:pPr>
      <w:spacing w:after="60" w:line="240" w:lineRule="auto"/>
      <w:jc w:val="center"/>
      <w:outlineLvl w:val="1"/>
    </w:pPr>
    <w:rPr>
      <w:rFonts w:ascii="Cambria" w:eastAsia="Times New Roman" w:hAnsi="Cambria"/>
      <w:sz w:val="24"/>
      <w:szCs w:val="24"/>
      <w:lang w:eastAsia="ru-RU"/>
    </w:rPr>
  </w:style>
  <w:style w:type="character" w:customStyle="1" w:styleId="afc">
    <w:name w:val="Подзаголовок Знак"/>
    <w:link w:val="afb"/>
    <w:uiPriority w:val="11"/>
    <w:rsid w:val="00CD3B06"/>
    <w:rPr>
      <w:rFonts w:ascii="Cambria" w:eastAsia="Times New Roman" w:hAnsi="Cambria"/>
      <w:sz w:val="24"/>
      <w:szCs w:val="24"/>
    </w:rPr>
  </w:style>
  <w:style w:type="paragraph" w:styleId="afd">
    <w:name w:val="No Spacing"/>
    <w:uiPriority w:val="1"/>
    <w:qFormat/>
    <w:rsid w:val="00CD3B06"/>
    <w:rPr>
      <w:rFonts w:ascii="Times New Roman" w:eastAsia="Times New Roman" w:hAnsi="Times New Roman"/>
    </w:rPr>
  </w:style>
  <w:style w:type="numbering" w:customStyle="1" w:styleId="51">
    <w:name w:val="Нет списка5"/>
    <w:next w:val="a5"/>
    <w:uiPriority w:val="99"/>
    <w:semiHidden/>
    <w:unhideWhenUsed/>
    <w:rsid w:val="00CD3B06"/>
  </w:style>
  <w:style w:type="table" w:customStyle="1" w:styleId="42">
    <w:name w:val="Сетка таблицы4"/>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5"/>
    <w:uiPriority w:val="99"/>
    <w:semiHidden/>
    <w:unhideWhenUsed/>
    <w:rsid w:val="00CD3B06"/>
  </w:style>
  <w:style w:type="paragraph" w:customStyle="1" w:styleId="xl63">
    <w:name w:val="xl63"/>
    <w:basedOn w:val="a2"/>
    <w:rsid w:val="00CD3B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CD3B06"/>
    <w:pPr>
      <w:spacing w:before="100" w:beforeAutospacing="1" w:after="100" w:afterAutospacing="1" w:line="240" w:lineRule="auto"/>
      <w:textAlignment w:val="top"/>
    </w:pPr>
    <w:rPr>
      <w:rFonts w:ascii="Times New Roman" w:eastAsia="Times New Roman" w:hAnsi="Times New Roman"/>
      <w:sz w:val="24"/>
      <w:szCs w:val="24"/>
      <w:lang w:eastAsia="ru-RU"/>
    </w:rPr>
  </w:style>
  <w:style w:type="numbering" w:customStyle="1" w:styleId="7">
    <w:name w:val="Нет списка7"/>
    <w:next w:val="a5"/>
    <w:uiPriority w:val="99"/>
    <w:semiHidden/>
    <w:unhideWhenUsed/>
    <w:rsid w:val="00CD3B06"/>
  </w:style>
  <w:style w:type="numbering" w:customStyle="1" w:styleId="1110">
    <w:name w:val="Нет списка111"/>
    <w:next w:val="a5"/>
    <w:uiPriority w:val="99"/>
    <w:semiHidden/>
    <w:unhideWhenUsed/>
    <w:rsid w:val="00CD3B06"/>
  </w:style>
  <w:style w:type="paragraph" w:customStyle="1" w:styleId="afe">
    <w:name w:val="Для оглавления"/>
    <w:basedOn w:val="S"/>
    <w:link w:val="aff"/>
    <w:qFormat/>
    <w:rsid w:val="00CD3B06"/>
    <w:pPr>
      <w:spacing w:line="276" w:lineRule="auto"/>
      <w:ind w:firstLine="0"/>
    </w:pPr>
    <w:rPr>
      <w:sz w:val="28"/>
      <w:szCs w:val="28"/>
    </w:rPr>
  </w:style>
  <w:style w:type="character" w:customStyle="1" w:styleId="aff">
    <w:name w:val="Для оглавления Знак"/>
    <w:link w:val="afe"/>
    <w:rsid w:val="00CD3B06"/>
    <w:rPr>
      <w:rFonts w:ascii="Times New Roman" w:eastAsia="Times New Roman" w:hAnsi="Times New Roman"/>
      <w:sz w:val="28"/>
      <w:szCs w:val="28"/>
    </w:rPr>
  </w:style>
  <w:style w:type="paragraph" w:customStyle="1" w:styleId="aff0">
    <w:name w:val="Содержимое таблицы"/>
    <w:basedOn w:val="a2"/>
    <w:rsid w:val="00CD3B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f1">
    <w:name w:val="annotation reference"/>
    <w:uiPriority w:val="99"/>
    <w:semiHidden/>
    <w:unhideWhenUsed/>
    <w:rsid w:val="00CD3B06"/>
    <w:rPr>
      <w:sz w:val="16"/>
      <w:szCs w:val="16"/>
    </w:rPr>
  </w:style>
  <w:style w:type="paragraph" w:styleId="aff2">
    <w:name w:val="annotation text"/>
    <w:basedOn w:val="a2"/>
    <w:link w:val="aff3"/>
    <w:uiPriority w:val="99"/>
    <w:semiHidden/>
    <w:unhideWhenUsed/>
    <w:rsid w:val="00CD3B06"/>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D3B06"/>
    <w:rPr>
      <w:rFonts w:ascii="Times New Roman" w:eastAsia="Times New Roman" w:hAnsi="Times New Roman"/>
    </w:rPr>
  </w:style>
  <w:style w:type="paragraph" w:styleId="aff4">
    <w:name w:val="annotation subject"/>
    <w:basedOn w:val="aff2"/>
    <w:next w:val="aff2"/>
    <w:link w:val="aff5"/>
    <w:uiPriority w:val="99"/>
    <w:semiHidden/>
    <w:unhideWhenUsed/>
    <w:rsid w:val="00CD3B06"/>
    <w:rPr>
      <w:b/>
      <w:bCs/>
    </w:rPr>
  </w:style>
  <w:style w:type="character" w:customStyle="1" w:styleId="aff5">
    <w:name w:val="Тема примечания Знак"/>
    <w:link w:val="aff4"/>
    <w:uiPriority w:val="99"/>
    <w:semiHidden/>
    <w:rsid w:val="00CD3B06"/>
    <w:rPr>
      <w:rFonts w:ascii="Times New Roman" w:eastAsia="Times New Roman" w:hAnsi="Times New Roman"/>
      <w:b/>
      <w:bCs/>
    </w:rPr>
  </w:style>
  <w:style w:type="table" w:customStyle="1" w:styleId="410">
    <w:name w:val="Сетка таблицы41"/>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2"/>
    <w:rsid w:val="00CD3B06"/>
    <w:pPr>
      <w:spacing w:after="0" w:line="240" w:lineRule="auto"/>
      <w:ind w:left="720"/>
    </w:pPr>
    <w:rPr>
      <w:rFonts w:ascii="Times New Roman" w:eastAsia="Times New Roman" w:hAnsi="Times New Roman"/>
      <w:sz w:val="20"/>
      <w:szCs w:val="20"/>
      <w:lang w:eastAsia="ru-RU"/>
    </w:rPr>
  </w:style>
  <w:style w:type="paragraph" w:styleId="aff6">
    <w:name w:val="Normal (Web)"/>
    <w:basedOn w:val="a2"/>
    <w:rsid w:val="00CD3B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2"/>
    <w:rsid w:val="00CD3B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4">
    <w:name w:val="xl154"/>
    <w:basedOn w:val="a2"/>
    <w:rsid w:val="00CD3B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5">
    <w:name w:val="xl155"/>
    <w:basedOn w:val="a2"/>
    <w:rsid w:val="00CD3B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aff7">
    <w:name w:val="!Осн"/>
    <w:basedOn w:val="a2"/>
    <w:link w:val="aff8"/>
    <w:qFormat/>
    <w:rsid w:val="00CD3B06"/>
    <w:pPr>
      <w:widowControl w:val="0"/>
      <w:autoSpaceDE w:val="0"/>
      <w:autoSpaceDN w:val="0"/>
      <w:adjustRightInd w:val="0"/>
      <w:spacing w:after="0"/>
      <w:ind w:firstLine="851"/>
      <w:jc w:val="both"/>
    </w:pPr>
    <w:rPr>
      <w:rFonts w:ascii="Times New Roman" w:eastAsia="Times New Roman" w:hAnsi="Times New Roman"/>
      <w:szCs w:val="28"/>
      <w:lang w:eastAsia="ru-RU"/>
    </w:rPr>
  </w:style>
  <w:style w:type="character" w:customStyle="1" w:styleId="aff8">
    <w:name w:val="!Осн Знак"/>
    <w:link w:val="aff7"/>
    <w:rsid w:val="00CD3B06"/>
    <w:rPr>
      <w:rFonts w:ascii="Times New Roman" w:eastAsia="Times New Roman" w:hAnsi="Times New Roman"/>
      <w:sz w:val="28"/>
      <w:szCs w:val="28"/>
    </w:rPr>
  </w:style>
  <w:style w:type="numbering" w:customStyle="1" w:styleId="82">
    <w:name w:val="Нет списка8"/>
    <w:next w:val="a5"/>
    <w:uiPriority w:val="99"/>
    <w:semiHidden/>
    <w:unhideWhenUsed/>
    <w:rsid w:val="00CD3B06"/>
  </w:style>
  <w:style w:type="table" w:customStyle="1" w:styleId="100">
    <w:name w:val="Сетка таблицы10"/>
    <w:basedOn w:val="a4"/>
    <w:next w:val="a6"/>
    <w:locked/>
    <w:rsid w:val="00CD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6"/>
    <w:rsid w:val="00CD3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AF12E2"/>
    <w:rPr>
      <w:rFonts w:ascii="Times New Roman" w:eastAsia="Times New Roman" w:hAnsi="Times New Roman"/>
      <w:shd w:val="clear" w:color="auto" w:fill="FFFFFF"/>
    </w:rPr>
  </w:style>
  <w:style w:type="paragraph" w:customStyle="1" w:styleId="29">
    <w:name w:val="Основной текст (2)"/>
    <w:basedOn w:val="a2"/>
    <w:link w:val="28"/>
    <w:rsid w:val="00AF12E2"/>
    <w:pPr>
      <w:widowControl w:val="0"/>
      <w:shd w:val="clear" w:color="auto" w:fill="FFFFFF"/>
      <w:spacing w:after="0" w:line="317" w:lineRule="exact"/>
      <w:ind w:hanging="480"/>
      <w:jc w:val="both"/>
    </w:pPr>
    <w:rPr>
      <w:rFonts w:ascii="Times New Roman" w:eastAsia="Times New Roman" w:hAnsi="Times New Roman"/>
      <w:sz w:val="20"/>
      <w:szCs w:val="20"/>
      <w:lang w:eastAsia="ru-RU"/>
    </w:rPr>
  </w:style>
  <w:style w:type="character" w:customStyle="1" w:styleId="aff9">
    <w:name w:val="Оглавление + Не полужирный"/>
    <w:rsid w:val="008865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link w:val="34"/>
    <w:rsid w:val="00AF607E"/>
    <w:rPr>
      <w:rFonts w:ascii="Times New Roman" w:eastAsia="Times New Roman" w:hAnsi="Times New Roman"/>
      <w:b/>
      <w:bCs/>
      <w:shd w:val="clear" w:color="auto" w:fill="FFFFFF"/>
    </w:rPr>
  </w:style>
  <w:style w:type="paragraph" w:customStyle="1" w:styleId="34">
    <w:name w:val="Заголовок №3"/>
    <w:basedOn w:val="a2"/>
    <w:link w:val="33"/>
    <w:rsid w:val="00AF607E"/>
    <w:pPr>
      <w:widowControl w:val="0"/>
      <w:shd w:val="clear" w:color="auto" w:fill="FFFFFF"/>
      <w:spacing w:after="300" w:line="0" w:lineRule="atLeast"/>
      <w:outlineLvl w:val="2"/>
    </w:pPr>
    <w:rPr>
      <w:rFonts w:ascii="Times New Roman" w:eastAsia="Times New Roman" w:hAnsi="Times New Roman"/>
      <w:b/>
      <w:bCs/>
      <w:sz w:val="20"/>
      <w:szCs w:val="20"/>
      <w:lang w:eastAsia="ru-RU"/>
    </w:rPr>
  </w:style>
  <w:style w:type="paragraph" w:styleId="35">
    <w:name w:val="toc 3"/>
    <w:basedOn w:val="a2"/>
    <w:next w:val="a2"/>
    <w:autoRedefine/>
    <w:uiPriority w:val="39"/>
    <w:unhideWhenUsed/>
    <w:locked/>
    <w:rsid w:val="00AF607E"/>
    <w:pPr>
      <w:spacing w:after="100" w:line="259" w:lineRule="auto"/>
      <w:ind w:left="440"/>
    </w:pPr>
    <w:rPr>
      <w:rFonts w:eastAsia="Times New Roman"/>
      <w:lang w:eastAsia="ru-RU"/>
    </w:rPr>
  </w:style>
  <w:style w:type="paragraph" w:styleId="43">
    <w:name w:val="toc 4"/>
    <w:basedOn w:val="a2"/>
    <w:next w:val="a2"/>
    <w:autoRedefine/>
    <w:uiPriority w:val="39"/>
    <w:unhideWhenUsed/>
    <w:locked/>
    <w:rsid w:val="00AF607E"/>
    <w:pPr>
      <w:spacing w:after="100" w:line="259" w:lineRule="auto"/>
      <w:ind w:left="660"/>
    </w:pPr>
    <w:rPr>
      <w:rFonts w:eastAsia="Times New Roman"/>
      <w:lang w:eastAsia="ru-RU"/>
    </w:rPr>
  </w:style>
  <w:style w:type="paragraph" w:styleId="53">
    <w:name w:val="toc 5"/>
    <w:basedOn w:val="a2"/>
    <w:next w:val="a2"/>
    <w:autoRedefine/>
    <w:uiPriority w:val="39"/>
    <w:unhideWhenUsed/>
    <w:locked/>
    <w:rsid w:val="00AF607E"/>
    <w:pPr>
      <w:spacing w:after="100" w:line="259" w:lineRule="auto"/>
      <w:ind w:left="880"/>
    </w:pPr>
    <w:rPr>
      <w:rFonts w:eastAsia="Times New Roman"/>
      <w:lang w:eastAsia="ru-RU"/>
    </w:rPr>
  </w:style>
  <w:style w:type="paragraph" w:styleId="61">
    <w:name w:val="toc 6"/>
    <w:basedOn w:val="a2"/>
    <w:next w:val="a2"/>
    <w:autoRedefine/>
    <w:uiPriority w:val="39"/>
    <w:unhideWhenUsed/>
    <w:locked/>
    <w:rsid w:val="00AF607E"/>
    <w:pPr>
      <w:spacing w:after="100" w:line="259" w:lineRule="auto"/>
      <w:ind w:left="1100"/>
    </w:pPr>
    <w:rPr>
      <w:rFonts w:eastAsia="Times New Roman"/>
      <w:lang w:eastAsia="ru-RU"/>
    </w:rPr>
  </w:style>
  <w:style w:type="paragraph" w:styleId="71">
    <w:name w:val="toc 7"/>
    <w:basedOn w:val="a2"/>
    <w:next w:val="a2"/>
    <w:autoRedefine/>
    <w:uiPriority w:val="39"/>
    <w:unhideWhenUsed/>
    <w:locked/>
    <w:rsid w:val="00AF607E"/>
    <w:pPr>
      <w:spacing w:after="100" w:line="259" w:lineRule="auto"/>
      <w:ind w:left="1320"/>
    </w:pPr>
    <w:rPr>
      <w:rFonts w:eastAsia="Times New Roman"/>
      <w:lang w:eastAsia="ru-RU"/>
    </w:rPr>
  </w:style>
  <w:style w:type="paragraph" w:styleId="83">
    <w:name w:val="toc 8"/>
    <w:basedOn w:val="a2"/>
    <w:next w:val="a2"/>
    <w:autoRedefine/>
    <w:uiPriority w:val="39"/>
    <w:unhideWhenUsed/>
    <w:locked/>
    <w:rsid w:val="00AF607E"/>
    <w:pPr>
      <w:spacing w:after="100" w:line="259" w:lineRule="auto"/>
      <w:ind w:left="1540"/>
    </w:pPr>
    <w:rPr>
      <w:rFonts w:eastAsia="Times New Roman"/>
      <w:lang w:eastAsia="ru-RU"/>
    </w:rPr>
  </w:style>
  <w:style w:type="paragraph" w:styleId="90">
    <w:name w:val="toc 9"/>
    <w:basedOn w:val="a2"/>
    <w:next w:val="a2"/>
    <w:autoRedefine/>
    <w:uiPriority w:val="39"/>
    <w:unhideWhenUsed/>
    <w:locked/>
    <w:rsid w:val="00AF607E"/>
    <w:pPr>
      <w:spacing w:after="100" w:line="259" w:lineRule="auto"/>
      <w:ind w:left="1760"/>
    </w:pPr>
    <w:rPr>
      <w:rFonts w:eastAsia="Times New Roman"/>
      <w:lang w:eastAsia="ru-RU"/>
    </w:rPr>
  </w:style>
  <w:style w:type="character" w:customStyle="1" w:styleId="1c">
    <w:name w:val="Неразрешенное упоминание1"/>
    <w:uiPriority w:val="99"/>
    <w:semiHidden/>
    <w:unhideWhenUsed/>
    <w:rsid w:val="00AF607E"/>
    <w:rPr>
      <w:color w:val="808080"/>
      <w:shd w:val="clear" w:color="auto" w:fill="E6E6E6"/>
    </w:rPr>
  </w:style>
  <w:style w:type="paragraph" w:customStyle="1" w:styleId="affa">
    <w:name w:val="Знак"/>
    <w:basedOn w:val="a2"/>
    <w:rsid w:val="0076179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таб"/>
    <w:basedOn w:val="affc"/>
    <w:link w:val="affd"/>
    <w:qFormat/>
    <w:rsid w:val="00992D47"/>
  </w:style>
  <w:style w:type="paragraph" w:customStyle="1" w:styleId="formattext">
    <w:name w:val="formattext"/>
    <w:basedOn w:val="a2"/>
    <w:rsid w:val="00B83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таб Знак"/>
    <w:link w:val="affb"/>
    <w:rsid w:val="00992D47"/>
    <w:rPr>
      <w:rFonts w:ascii="Times New Roman" w:eastAsiaTheme="minorEastAsia" w:hAnsi="Times New Roman"/>
      <w:sz w:val="28"/>
      <w:szCs w:val="28"/>
    </w:rPr>
  </w:style>
  <w:style w:type="table" w:customStyle="1" w:styleId="91">
    <w:name w:val="Сетка таблицы91"/>
    <w:basedOn w:val="a4"/>
    <w:next w:val="a6"/>
    <w:uiPriority w:val="59"/>
    <w:rsid w:val="003141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basedOn w:val="a3"/>
    <w:rsid w:val="00010E6A"/>
  </w:style>
  <w:style w:type="numbering" w:customStyle="1" w:styleId="92">
    <w:name w:val="Нет списка9"/>
    <w:next w:val="a5"/>
    <w:uiPriority w:val="99"/>
    <w:semiHidden/>
    <w:unhideWhenUsed/>
    <w:rsid w:val="0028557F"/>
  </w:style>
  <w:style w:type="paragraph" w:customStyle="1" w:styleId="a">
    <w:name w:val="перечисление"/>
    <w:basedOn w:val="ConsPlusNormal"/>
    <w:link w:val="affe"/>
    <w:qFormat/>
    <w:rsid w:val="00D13179"/>
    <w:pPr>
      <w:numPr>
        <w:numId w:val="11"/>
      </w:numPr>
      <w:tabs>
        <w:tab w:val="left" w:pos="993"/>
      </w:tabs>
      <w:jc w:val="both"/>
    </w:pPr>
    <w:rPr>
      <w:rFonts w:ascii="Times New Roman" w:eastAsiaTheme="minorHAnsi" w:hAnsi="Times New Roman" w:cstheme="minorBidi"/>
      <w:sz w:val="24"/>
      <w:szCs w:val="22"/>
      <w:lang w:eastAsia="en-US"/>
    </w:rPr>
  </w:style>
  <w:style w:type="character" w:customStyle="1" w:styleId="affe">
    <w:name w:val="перечисление Знак"/>
    <w:basedOn w:val="a3"/>
    <w:link w:val="a"/>
    <w:rsid w:val="00D13179"/>
    <w:rPr>
      <w:rFonts w:ascii="Times New Roman" w:eastAsiaTheme="minorHAnsi" w:hAnsi="Times New Roman" w:cstheme="minorBidi"/>
      <w:sz w:val="24"/>
      <w:szCs w:val="22"/>
      <w:lang w:eastAsia="en-US"/>
    </w:rPr>
  </w:style>
  <w:style w:type="table" w:customStyle="1" w:styleId="120">
    <w:name w:val="Сетка таблицы12"/>
    <w:basedOn w:val="a4"/>
    <w:next w:val="a6"/>
    <w:rsid w:val="00F451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4">
    <w:name w:val="Font Style164"/>
    <w:rsid w:val="00F45130"/>
    <w:rPr>
      <w:rFonts w:eastAsia="Times New Roman"/>
      <w:color w:val="auto"/>
      <w:sz w:val="26"/>
      <w:lang w:val="ru-RU" w:eastAsia="zh-CN"/>
    </w:rPr>
  </w:style>
  <w:style w:type="paragraph" w:customStyle="1" w:styleId="affc">
    <w:name w:val="!Основной"/>
    <w:basedOn w:val="a2"/>
    <w:qFormat/>
    <w:rsid w:val="00EF0D8C"/>
    <w:pPr>
      <w:suppressAutoHyphens/>
      <w:spacing w:line="312" w:lineRule="auto"/>
      <w:ind w:firstLine="709"/>
      <w:contextualSpacing/>
      <w:jc w:val="both"/>
    </w:pPr>
    <w:rPr>
      <w:rFonts w:ascii="Times New Roman" w:eastAsiaTheme="minorEastAsia" w:hAnsi="Times New Roman"/>
      <w:szCs w:val="28"/>
      <w:lang w:eastAsia="ru-RU"/>
    </w:rPr>
  </w:style>
  <w:style w:type="paragraph" w:customStyle="1" w:styleId="a1">
    <w:name w:val="!Таб."/>
    <w:basedOn w:val="af2"/>
    <w:link w:val="afff"/>
    <w:qFormat/>
    <w:rsid w:val="00EF0D8C"/>
    <w:pPr>
      <w:numPr>
        <w:numId w:val="2"/>
      </w:numPr>
      <w:suppressAutoHyphens/>
      <w:spacing w:line="312" w:lineRule="auto"/>
      <w:contextualSpacing/>
      <w:jc w:val="both"/>
    </w:pPr>
    <w:rPr>
      <w:rFonts w:ascii="Times New Roman" w:eastAsiaTheme="minorEastAsia" w:hAnsi="Times New Roman"/>
      <w:szCs w:val="28"/>
      <w:lang w:eastAsia="ru-RU"/>
    </w:rPr>
  </w:style>
  <w:style w:type="character" w:customStyle="1" w:styleId="afff">
    <w:name w:val="!Таб. Знак"/>
    <w:basedOn w:val="a3"/>
    <w:link w:val="a1"/>
    <w:rsid w:val="00EF0D8C"/>
    <w:rPr>
      <w:rFonts w:ascii="Times New Roman" w:eastAsiaTheme="minorEastAsia" w:hAnsi="Times New Roman"/>
      <w:sz w:val="28"/>
      <w:szCs w:val="28"/>
    </w:rPr>
  </w:style>
  <w:style w:type="paragraph" w:customStyle="1" w:styleId="11">
    <w:name w:val="!11"/>
    <w:basedOn w:val="a1"/>
    <w:link w:val="113"/>
    <w:qFormat/>
    <w:rsid w:val="00992D47"/>
    <w:pPr>
      <w:numPr>
        <w:numId w:val="7"/>
      </w:numPr>
      <w:spacing w:before="120" w:after="120"/>
    </w:pPr>
  </w:style>
  <w:style w:type="character" w:customStyle="1" w:styleId="113">
    <w:name w:val="!11 Знак"/>
    <w:basedOn w:val="afff"/>
    <w:link w:val="11"/>
    <w:rsid w:val="00992D47"/>
    <w:rPr>
      <w:rFonts w:ascii="Times New Roman" w:eastAsiaTheme="minorEastAsia" w:hAnsi="Times New Roman"/>
      <w:sz w:val="28"/>
      <w:szCs w:val="28"/>
    </w:rPr>
  </w:style>
  <w:style w:type="paragraph" w:styleId="afff0">
    <w:name w:val="Title"/>
    <w:basedOn w:val="a2"/>
    <w:next w:val="a2"/>
    <w:uiPriority w:val="10"/>
    <w:qFormat/>
    <w:locked/>
    <w:rsid w:val="0098301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1d">
    <w:name w:val="Заголовок Знак1"/>
    <w:basedOn w:val="a3"/>
    <w:uiPriority w:val="10"/>
    <w:rsid w:val="00983016"/>
    <w:rPr>
      <w:rFonts w:asciiTheme="majorHAnsi" w:eastAsiaTheme="majorEastAsia" w:hAnsiTheme="majorHAnsi" w:cstheme="majorBidi"/>
      <w:spacing w:val="-10"/>
      <w:kern w:val="28"/>
      <w:sz w:val="56"/>
      <w:szCs w:val="56"/>
      <w:lang w:eastAsia="en-US"/>
    </w:rPr>
  </w:style>
  <w:style w:type="character" w:customStyle="1" w:styleId="afff1">
    <w:name w:val="Неразрешенное упоминание"/>
    <w:uiPriority w:val="99"/>
    <w:semiHidden/>
    <w:unhideWhenUsed/>
    <w:rsid w:val="00983016"/>
    <w:rPr>
      <w:color w:val="808080"/>
      <w:shd w:val="clear" w:color="auto" w:fill="E6E6E6"/>
    </w:rPr>
  </w:style>
  <w:style w:type="paragraph" w:styleId="afff2">
    <w:name w:val="TOC Heading"/>
    <w:basedOn w:val="12"/>
    <w:next w:val="a2"/>
    <w:uiPriority w:val="39"/>
    <w:unhideWhenUsed/>
    <w:qFormat/>
    <w:rsid w:val="00C872F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35">
      <w:bodyDiv w:val="1"/>
      <w:marLeft w:val="0"/>
      <w:marRight w:val="0"/>
      <w:marTop w:val="0"/>
      <w:marBottom w:val="0"/>
      <w:divBdr>
        <w:top w:val="none" w:sz="0" w:space="0" w:color="auto"/>
        <w:left w:val="none" w:sz="0" w:space="0" w:color="auto"/>
        <w:bottom w:val="none" w:sz="0" w:space="0" w:color="auto"/>
        <w:right w:val="none" w:sz="0" w:space="0" w:color="auto"/>
      </w:divBdr>
    </w:div>
    <w:div w:id="28847730">
      <w:bodyDiv w:val="1"/>
      <w:marLeft w:val="0"/>
      <w:marRight w:val="0"/>
      <w:marTop w:val="0"/>
      <w:marBottom w:val="0"/>
      <w:divBdr>
        <w:top w:val="none" w:sz="0" w:space="0" w:color="auto"/>
        <w:left w:val="none" w:sz="0" w:space="0" w:color="auto"/>
        <w:bottom w:val="none" w:sz="0" w:space="0" w:color="auto"/>
        <w:right w:val="none" w:sz="0" w:space="0" w:color="auto"/>
      </w:divBdr>
    </w:div>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70979076">
      <w:bodyDiv w:val="1"/>
      <w:marLeft w:val="0"/>
      <w:marRight w:val="0"/>
      <w:marTop w:val="0"/>
      <w:marBottom w:val="0"/>
      <w:divBdr>
        <w:top w:val="none" w:sz="0" w:space="0" w:color="auto"/>
        <w:left w:val="none" w:sz="0" w:space="0" w:color="auto"/>
        <w:bottom w:val="none" w:sz="0" w:space="0" w:color="auto"/>
        <w:right w:val="none" w:sz="0" w:space="0" w:color="auto"/>
      </w:divBdr>
    </w:div>
    <w:div w:id="73358285">
      <w:bodyDiv w:val="1"/>
      <w:marLeft w:val="0"/>
      <w:marRight w:val="0"/>
      <w:marTop w:val="0"/>
      <w:marBottom w:val="0"/>
      <w:divBdr>
        <w:top w:val="none" w:sz="0" w:space="0" w:color="auto"/>
        <w:left w:val="none" w:sz="0" w:space="0" w:color="auto"/>
        <w:bottom w:val="none" w:sz="0" w:space="0" w:color="auto"/>
        <w:right w:val="none" w:sz="0" w:space="0" w:color="auto"/>
      </w:divBdr>
    </w:div>
    <w:div w:id="76633281">
      <w:bodyDiv w:val="1"/>
      <w:marLeft w:val="0"/>
      <w:marRight w:val="0"/>
      <w:marTop w:val="0"/>
      <w:marBottom w:val="0"/>
      <w:divBdr>
        <w:top w:val="none" w:sz="0" w:space="0" w:color="auto"/>
        <w:left w:val="none" w:sz="0" w:space="0" w:color="auto"/>
        <w:bottom w:val="none" w:sz="0" w:space="0" w:color="auto"/>
        <w:right w:val="none" w:sz="0" w:space="0" w:color="auto"/>
      </w:divBdr>
    </w:div>
    <w:div w:id="80955074">
      <w:bodyDiv w:val="1"/>
      <w:marLeft w:val="0"/>
      <w:marRight w:val="0"/>
      <w:marTop w:val="0"/>
      <w:marBottom w:val="0"/>
      <w:divBdr>
        <w:top w:val="none" w:sz="0" w:space="0" w:color="auto"/>
        <w:left w:val="none" w:sz="0" w:space="0" w:color="auto"/>
        <w:bottom w:val="none" w:sz="0" w:space="0" w:color="auto"/>
        <w:right w:val="none" w:sz="0" w:space="0" w:color="auto"/>
      </w:divBdr>
    </w:div>
    <w:div w:id="107745448">
      <w:bodyDiv w:val="1"/>
      <w:marLeft w:val="0"/>
      <w:marRight w:val="0"/>
      <w:marTop w:val="0"/>
      <w:marBottom w:val="0"/>
      <w:divBdr>
        <w:top w:val="none" w:sz="0" w:space="0" w:color="auto"/>
        <w:left w:val="none" w:sz="0" w:space="0" w:color="auto"/>
        <w:bottom w:val="none" w:sz="0" w:space="0" w:color="auto"/>
        <w:right w:val="none" w:sz="0" w:space="0" w:color="auto"/>
      </w:divBdr>
    </w:div>
    <w:div w:id="119613943">
      <w:bodyDiv w:val="1"/>
      <w:marLeft w:val="0"/>
      <w:marRight w:val="0"/>
      <w:marTop w:val="0"/>
      <w:marBottom w:val="0"/>
      <w:divBdr>
        <w:top w:val="none" w:sz="0" w:space="0" w:color="auto"/>
        <w:left w:val="none" w:sz="0" w:space="0" w:color="auto"/>
        <w:bottom w:val="none" w:sz="0" w:space="0" w:color="auto"/>
        <w:right w:val="none" w:sz="0" w:space="0" w:color="auto"/>
      </w:divBdr>
    </w:div>
    <w:div w:id="147132411">
      <w:bodyDiv w:val="1"/>
      <w:marLeft w:val="0"/>
      <w:marRight w:val="0"/>
      <w:marTop w:val="0"/>
      <w:marBottom w:val="0"/>
      <w:divBdr>
        <w:top w:val="none" w:sz="0" w:space="0" w:color="auto"/>
        <w:left w:val="none" w:sz="0" w:space="0" w:color="auto"/>
        <w:bottom w:val="none" w:sz="0" w:space="0" w:color="auto"/>
        <w:right w:val="none" w:sz="0" w:space="0" w:color="auto"/>
      </w:divBdr>
    </w:div>
    <w:div w:id="160194471">
      <w:bodyDiv w:val="1"/>
      <w:marLeft w:val="0"/>
      <w:marRight w:val="0"/>
      <w:marTop w:val="0"/>
      <w:marBottom w:val="0"/>
      <w:divBdr>
        <w:top w:val="none" w:sz="0" w:space="0" w:color="auto"/>
        <w:left w:val="none" w:sz="0" w:space="0" w:color="auto"/>
        <w:bottom w:val="none" w:sz="0" w:space="0" w:color="auto"/>
        <w:right w:val="none" w:sz="0" w:space="0" w:color="auto"/>
      </w:divBdr>
      <w:divsChild>
        <w:div w:id="9796042">
          <w:marLeft w:val="0"/>
          <w:marRight w:val="0"/>
          <w:marTop w:val="0"/>
          <w:marBottom w:val="0"/>
          <w:divBdr>
            <w:top w:val="none" w:sz="0" w:space="0" w:color="auto"/>
            <w:left w:val="none" w:sz="0" w:space="0" w:color="auto"/>
            <w:bottom w:val="none" w:sz="0" w:space="0" w:color="auto"/>
            <w:right w:val="none" w:sz="0" w:space="0" w:color="auto"/>
          </w:divBdr>
        </w:div>
        <w:div w:id="1156458815">
          <w:marLeft w:val="0"/>
          <w:marRight w:val="0"/>
          <w:marTop w:val="0"/>
          <w:marBottom w:val="0"/>
          <w:divBdr>
            <w:top w:val="none" w:sz="0" w:space="0" w:color="auto"/>
            <w:left w:val="none" w:sz="0" w:space="0" w:color="auto"/>
            <w:bottom w:val="none" w:sz="0" w:space="0" w:color="auto"/>
            <w:right w:val="none" w:sz="0" w:space="0" w:color="auto"/>
          </w:divBdr>
        </w:div>
        <w:div w:id="1534227921">
          <w:marLeft w:val="0"/>
          <w:marRight w:val="0"/>
          <w:marTop w:val="0"/>
          <w:marBottom w:val="0"/>
          <w:divBdr>
            <w:top w:val="none" w:sz="0" w:space="0" w:color="auto"/>
            <w:left w:val="none" w:sz="0" w:space="0" w:color="auto"/>
            <w:bottom w:val="none" w:sz="0" w:space="0" w:color="auto"/>
            <w:right w:val="none" w:sz="0" w:space="0" w:color="auto"/>
          </w:divBdr>
        </w:div>
        <w:div w:id="1810395793">
          <w:marLeft w:val="0"/>
          <w:marRight w:val="0"/>
          <w:marTop w:val="0"/>
          <w:marBottom w:val="0"/>
          <w:divBdr>
            <w:top w:val="none" w:sz="0" w:space="0" w:color="auto"/>
            <w:left w:val="none" w:sz="0" w:space="0" w:color="auto"/>
            <w:bottom w:val="none" w:sz="0" w:space="0" w:color="auto"/>
            <w:right w:val="none" w:sz="0" w:space="0" w:color="auto"/>
          </w:divBdr>
        </w:div>
        <w:div w:id="2031759896">
          <w:marLeft w:val="0"/>
          <w:marRight w:val="0"/>
          <w:marTop w:val="0"/>
          <w:marBottom w:val="0"/>
          <w:divBdr>
            <w:top w:val="none" w:sz="0" w:space="0" w:color="auto"/>
            <w:left w:val="none" w:sz="0" w:space="0" w:color="auto"/>
            <w:bottom w:val="none" w:sz="0" w:space="0" w:color="auto"/>
            <w:right w:val="none" w:sz="0" w:space="0" w:color="auto"/>
          </w:divBdr>
        </w:div>
      </w:divsChild>
    </w:div>
    <w:div w:id="191920361">
      <w:bodyDiv w:val="1"/>
      <w:marLeft w:val="0"/>
      <w:marRight w:val="0"/>
      <w:marTop w:val="0"/>
      <w:marBottom w:val="0"/>
      <w:divBdr>
        <w:top w:val="none" w:sz="0" w:space="0" w:color="auto"/>
        <w:left w:val="none" w:sz="0" w:space="0" w:color="auto"/>
        <w:bottom w:val="none" w:sz="0" w:space="0" w:color="auto"/>
        <w:right w:val="none" w:sz="0" w:space="0" w:color="auto"/>
      </w:divBdr>
    </w:div>
    <w:div w:id="192697393">
      <w:bodyDiv w:val="1"/>
      <w:marLeft w:val="0"/>
      <w:marRight w:val="0"/>
      <w:marTop w:val="0"/>
      <w:marBottom w:val="0"/>
      <w:divBdr>
        <w:top w:val="none" w:sz="0" w:space="0" w:color="auto"/>
        <w:left w:val="none" w:sz="0" w:space="0" w:color="auto"/>
        <w:bottom w:val="none" w:sz="0" w:space="0" w:color="auto"/>
        <w:right w:val="none" w:sz="0" w:space="0" w:color="auto"/>
      </w:divBdr>
    </w:div>
    <w:div w:id="207837861">
      <w:bodyDiv w:val="1"/>
      <w:marLeft w:val="0"/>
      <w:marRight w:val="0"/>
      <w:marTop w:val="0"/>
      <w:marBottom w:val="0"/>
      <w:divBdr>
        <w:top w:val="none" w:sz="0" w:space="0" w:color="auto"/>
        <w:left w:val="none" w:sz="0" w:space="0" w:color="auto"/>
        <w:bottom w:val="none" w:sz="0" w:space="0" w:color="auto"/>
        <w:right w:val="none" w:sz="0" w:space="0" w:color="auto"/>
      </w:divBdr>
    </w:div>
    <w:div w:id="210771904">
      <w:bodyDiv w:val="1"/>
      <w:marLeft w:val="0"/>
      <w:marRight w:val="0"/>
      <w:marTop w:val="0"/>
      <w:marBottom w:val="0"/>
      <w:divBdr>
        <w:top w:val="none" w:sz="0" w:space="0" w:color="auto"/>
        <w:left w:val="none" w:sz="0" w:space="0" w:color="auto"/>
        <w:bottom w:val="none" w:sz="0" w:space="0" w:color="auto"/>
        <w:right w:val="none" w:sz="0" w:space="0" w:color="auto"/>
      </w:divBdr>
    </w:div>
    <w:div w:id="276719562">
      <w:bodyDiv w:val="1"/>
      <w:marLeft w:val="0"/>
      <w:marRight w:val="0"/>
      <w:marTop w:val="0"/>
      <w:marBottom w:val="0"/>
      <w:divBdr>
        <w:top w:val="none" w:sz="0" w:space="0" w:color="auto"/>
        <w:left w:val="none" w:sz="0" w:space="0" w:color="auto"/>
        <w:bottom w:val="none" w:sz="0" w:space="0" w:color="auto"/>
        <w:right w:val="none" w:sz="0" w:space="0" w:color="auto"/>
      </w:divBdr>
    </w:div>
    <w:div w:id="287323320">
      <w:bodyDiv w:val="1"/>
      <w:marLeft w:val="0"/>
      <w:marRight w:val="0"/>
      <w:marTop w:val="0"/>
      <w:marBottom w:val="0"/>
      <w:divBdr>
        <w:top w:val="none" w:sz="0" w:space="0" w:color="auto"/>
        <w:left w:val="none" w:sz="0" w:space="0" w:color="auto"/>
        <w:bottom w:val="none" w:sz="0" w:space="0" w:color="auto"/>
        <w:right w:val="none" w:sz="0" w:space="0" w:color="auto"/>
      </w:divBdr>
    </w:div>
    <w:div w:id="307395717">
      <w:bodyDiv w:val="1"/>
      <w:marLeft w:val="0"/>
      <w:marRight w:val="0"/>
      <w:marTop w:val="0"/>
      <w:marBottom w:val="0"/>
      <w:divBdr>
        <w:top w:val="none" w:sz="0" w:space="0" w:color="auto"/>
        <w:left w:val="none" w:sz="0" w:space="0" w:color="auto"/>
        <w:bottom w:val="none" w:sz="0" w:space="0" w:color="auto"/>
        <w:right w:val="none" w:sz="0" w:space="0" w:color="auto"/>
      </w:divBdr>
    </w:div>
    <w:div w:id="314795929">
      <w:bodyDiv w:val="1"/>
      <w:marLeft w:val="0"/>
      <w:marRight w:val="0"/>
      <w:marTop w:val="0"/>
      <w:marBottom w:val="0"/>
      <w:divBdr>
        <w:top w:val="none" w:sz="0" w:space="0" w:color="auto"/>
        <w:left w:val="none" w:sz="0" w:space="0" w:color="auto"/>
        <w:bottom w:val="none" w:sz="0" w:space="0" w:color="auto"/>
        <w:right w:val="none" w:sz="0" w:space="0" w:color="auto"/>
      </w:divBdr>
    </w:div>
    <w:div w:id="376390504">
      <w:bodyDiv w:val="1"/>
      <w:marLeft w:val="0"/>
      <w:marRight w:val="0"/>
      <w:marTop w:val="0"/>
      <w:marBottom w:val="0"/>
      <w:divBdr>
        <w:top w:val="none" w:sz="0" w:space="0" w:color="auto"/>
        <w:left w:val="none" w:sz="0" w:space="0" w:color="auto"/>
        <w:bottom w:val="none" w:sz="0" w:space="0" w:color="auto"/>
        <w:right w:val="none" w:sz="0" w:space="0" w:color="auto"/>
      </w:divBdr>
      <w:divsChild>
        <w:div w:id="181167817">
          <w:marLeft w:val="0"/>
          <w:marRight w:val="0"/>
          <w:marTop w:val="0"/>
          <w:marBottom w:val="0"/>
          <w:divBdr>
            <w:top w:val="none" w:sz="0" w:space="0" w:color="auto"/>
            <w:left w:val="none" w:sz="0" w:space="0" w:color="auto"/>
            <w:bottom w:val="none" w:sz="0" w:space="0" w:color="auto"/>
            <w:right w:val="none" w:sz="0" w:space="0" w:color="auto"/>
          </w:divBdr>
        </w:div>
        <w:div w:id="429589084">
          <w:marLeft w:val="0"/>
          <w:marRight w:val="0"/>
          <w:marTop w:val="0"/>
          <w:marBottom w:val="0"/>
          <w:divBdr>
            <w:top w:val="none" w:sz="0" w:space="0" w:color="auto"/>
            <w:left w:val="none" w:sz="0" w:space="0" w:color="auto"/>
            <w:bottom w:val="none" w:sz="0" w:space="0" w:color="auto"/>
            <w:right w:val="none" w:sz="0" w:space="0" w:color="auto"/>
          </w:divBdr>
        </w:div>
        <w:div w:id="1101992525">
          <w:marLeft w:val="0"/>
          <w:marRight w:val="0"/>
          <w:marTop w:val="0"/>
          <w:marBottom w:val="0"/>
          <w:divBdr>
            <w:top w:val="none" w:sz="0" w:space="0" w:color="auto"/>
            <w:left w:val="none" w:sz="0" w:space="0" w:color="auto"/>
            <w:bottom w:val="none" w:sz="0" w:space="0" w:color="auto"/>
            <w:right w:val="none" w:sz="0" w:space="0" w:color="auto"/>
          </w:divBdr>
        </w:div>
        <w:div w:id="1531526739">
          <w:marLeft w:val="0"/>
          <w:marRight w:val="0"/>
          <w:marTop w:val="0"/>
          <w:marBottom w:val="0"/>
          <w:divBdr>
            <w:top w:val="none" w:sz="0" w:space="0" w:color="auto"/>
            <w:left w:val="none" w:sz="0" w:space="0" w:color="auto"/>
            <w:bottom w:val="none" w:sz="0" w:space="0" w:color="auto"/>
            <w:right w:val="none" w:sz="0" w:space="0" w:color="auto"/>
          </w:divBdr>
        </w:div>
        <w:div w:id="1567688239">
          <w:marLeft w:val="0"/>
          <w:marRight w:val="0"/>
          <w:marTop w:val="0"/>
          <w:marBottom w:val="0"/>
          <w:divBdr>
            <w:top w:val="none" w:sz="0" w:space="0" w:color="auto"/>
            <w:left w:val="none" w:sz="0" w:space="0" w:color="auto"/>
            <w:bottom w:val="none" w:sz="0" w:space="0" w:color="auto"/>
            <w:right w:val="none" w:sz="0" w:space="0" w:color="auto"/>
          </w:divBdr>
        </w:div>
      </w:divsChild>
    </w:div>
    <w:div w:id="382799436">
      <w:bodyDiv w:val="1"/>
      <w:marLeft w:val="0"/>
      <w:marRight w:val="0"/>
      <w:marTop w:val="0"/>
      <w:marBottom w:val="0"/>
      <w:divBdr>
        <w:top w:val="none" w:sz="0" w:space="0" w:color="auto"/>
        <w:left w:val="none" w:sz="0" w:space="0" w:color="auto"/>
        <w:bottom w:val="none" w:sz="0" w:space="0" w:color="auto"/>
        <w:right w:val="none" w:sz="0" w:space="0" w:color="auto"/>
      </w:divBdr>
    </w:div>
    <w:div w:id="396707491">
      <w:bodyDiv w:val="1"/>
      <w:marLeft w:val="0"/>
      <w:marRight w:val="0"/>
      <w:marTop w:val="0"/>
      <w:marBottom w:val="0"/>
      <w:divBdr>
        <w:top w:val="none" w:sz="0" w:space="0" w:color="auto"/>
        <w:left w:val="none" w:sz="0" w:space="0" w:color="auto"/>
        <w:bottom w:val="none" w:sz="0" w:space="0" w:color="auto"/>
        <w:right w:val="none" w:sz="0" w:space="0" w:color="auto"/>
      </w:divBdr>
    </w:div>
    <w:div w:id="412359826">
      <w:bodyDiv w:val="1"/>
      <w:marLeft w:val="0"/>
      <w:marRight w:val="0"/>
      <w:marTop w:val="0"/>
      <w:marBottom w:val="0"/>
      <w:divBdr>
        <w:top w:val="none" w:sz="0" w:space="0" w:color="auto"/>
        <w:left w:val="none" w:sz="0" w:space="0" w:color="auto"/>
        <w:bottom w:val="none" w:sz="0" w:space="0" w:color="auto"/>
        <w:right w:val="none" w:sz="0" w:space="0" w:color="auto"/>
      </w:divBdr>
      <w:divsChild>
        <w:div w:id="430858728">
          <w:marLeft w:val="0"/>
          <w:marRight w:val="0"/>
          <w:marTop w:val="0"/>
          <w:marBottom w:val="0"/>
          <w:divBdr>
            <w:top w:val="none" w:sz="0" w:space="0" w:color="auto"/>
            <w:left w:val="none" w:sz="0" w:space="0" w:color="auto"/>
            <w:bottom w:val="none" w:sz="0" w:space="0" w:color="auto"/>
            <w:right w:val="none" w:sz="0" w:space="0" w:color="auto"/>
          </w:divBdr>
        </w:div>
        <w:div w:id="663513732">
          <w:marLeft w:val="0"/>
          <w:marRight w:val="0"/>
          <w:marTop w:val="0"/>
          <w:marBottom w:val="0"/>
          <w:divBdr>
            <w:top w:val="none" w:sz="0" w:space="0" w:color="auto"/>
            <w:left w:val="none" w:sz="0" w:space="0" w:color="auto"/>
            <w:bottom w:val="none" w:sz="0" w:space="0" w:color="auto"/>
            <w:right w:val="none" w:sz="0" w:space="0" w:color="auto"/>
          </w:divBdr>
        </w:div>
        <w:div w:id="1490487984">
          <w:marLeft w:val="0"/>
          <w:marRight w:val="0"/>
          <w:marTop w:val="0"/>
          <w:marBottom w:val="0"/>
          <w:divBdr>
            <w:top w:val="none" w:sz="0" w:space="0" w:color="auto"/>
            <w:left w:val="none" w:sz="0" w:space="0" w:color="auto"/>
            <w:bottom w:val="none" w:sz="0" w:space="0" w:color="auto"/>
            <w:right w:val="none" w:sz="0" w:space="0" w:color="auto"/>
          </w:divBdr>
        </w:div>
        <w:div w:id="1816415780">
          <w:marLeft w:val="0"/>
          <w:marRight w:val="0"/>
          <w:marTop w:val="0"/>
          <w:marBottom w:val="0"/>
          <w:divBdr>
            <w:top w:val="none" w:sz="0" w:space="0" w:color="auto"/>
            <w:left w:val="none" w:sz="0" w:space="0" w:color="auto"/>
            <w:bottom w:val="none" w:sz="0" w:space="0" w:color="auto"/>
            <w:right w:val="none" w:sz="0" w:space="0" w:color="auto"/>
          </w:divBdr>
        </w:div>
      </w:divsChild>
    </w:div>
    <w:div w:id="422379596">
      <w:bodyDiv w:val="1"/>
      <w:marLeft w:val="0"/>
      <w:marRight w:val="0"/>
      <w:marTop w:val="0"/>
      <w:marBottom w:val="0"/>
      <w:divBdr>
        <w:top w:val="none" w:sz="0" w:space="0" w:color="auto"/>
        <w:left w:val="none" w:sz="0" w:space="0" w:color="auto"/>
        <w:bottom w:val="none" w:sz="0" w:space="0" w:color="auto"/>
        <w:right w:val="none" w:sz="0" w:space="0" w:color="auto"/>
      </w:divBdr>
    </w:div>
    <w:div w:id="467433828">
      <w:bodyDiv w:val="1"/>
      <w:marLeft w:val="0"/>
      <w:marRight w:val="0"/>
      <w:marTop w:val="0"/>
      <w:marBottom w:val="0"/>
      <w:divBdr>
        <w:top w:val="none" w:sz="0" w:space="0" w:color="auto"/>
        <w:left w:val="none" w:sz="0" w:space="0" w:color="auto"/>
        <w:bottom w:val="none" w:sz="0" w:space="0" w:color="auto"/>
        <w:right w:val="none" w:sz="0" w:space="0" w:color="auto"/>
      </w:divBdr>
    </w:div>
    <w:div w:id="472867597">
      <w:bodyDiv w:val="1"/>
      <w:marLeft w:val="0"/>
      <w:marRight w:val="0"/>
      <w:marTop w:val="0"/>
      <w:marBottom w:val="0"/>
      <w:divBdr>
        <w:top w:val="none" w:sz="0" w:space="0" w:color="auto"/>
        <w:left w:val="none" w:sz="0" w:space="0" w:color="auto"/>
        <w:bottom w:val="none" w:sz="0" w:space="0" w:color="auto"/>
        <w:right w:val="none" w:sz="0" w:space="0" w:color="auto"/>
      </w:divBdr>
    </w:div>
    <w:div w:id="490220450">
      <w:bodyDiv w:val="1"/>
      <w:marLeft w:val="0"/>
      <w:marRight w:val="0"/>
      <w:marTop w:val="0"/>
      <w:marBottom w:val="0"/>
      <w:divBdr>
        <w:top w:val="none" w:sz="0" w:space="0" w:color="auto"/>
        <w:left w:val="none" w:sz="0" w:space="0" w:color="auto"/>
        <w:bottom w:val="none" w:sz="0" w:space="0" w:color="auto"/>
        <w:right w:val="none" w:sz="0" w:space="0" w:color="auto"/>
      </w:divBdr>
      <w:divsChild>
        <w:div w:id="191575621">
          <w:marLeft w:val="0"/>
          <w:marRight w:val="0"/>
          <w:marTop w:val="0"/>
          <w:marBottom w:val="0"/>
          <w:divBdr>
            <w:top w:val="none" w:sz="0" w:space="0" w:color="auto"/>
            <w:left w:val="none" w:sz="0" w:space="0" w:color="auto"/>
            <w:bottom w:val="none" w:sz="0" w:space="0" w:color="auto"/>
            <w:right w:val="none" w:sz="0" w:space="0" w:color="auto"/>
          </w:divBdr>
        </w:div>
        <w:div w:id="305280496">
          <w:marLeft w:val="0"/>
          <w:marRight w:val="0"/>
          <w:marTop w:val="0"/>
          <w:marBottom w:val="0"/>
          <w:divBdr>
            <w:top w:val="none" w:sz="0" w:space="0" w:color="auto"/>
            <w:left w:val="none" w:sz="0" w:space="0" w:color="auto"/>
            <w:bottom w:val="none" w:sz="0" w:space="0" w:color="auto"/>
            <w:right w:val="none" w:sz="0" w:space="0" w:color="auto"/>
          </w:divBdr>
        </w:div>
        <w:div w:id="554898427">
          <w:marLeft w:val="0"/>
          <w:marRight w:val="0"/>
          <w:marTop w:val="0"/>
          <w:marBottom w:val="0"/>
          <w:divBdr>
            <w:top w:val="none" w:sz="0" w:space="0" w:color="auto"/>
            <w:left w:val="none" w:sz="0" w:space="0" w:color="auto"/>
            <w:bottom w:val="none" w:sz="0" w:space="0" w:color="auto"/>
            <w:right w:val="none" w:sz="0" w:space="0" w:color="auto"/>
          </w:divBdr>
        </w:div>
        <w:div w:id="957251238">
          <w:marLeft w:val="0"/>
          <w:marRight w:val="0"/>
          <w:marTop w:val="0"/>
          <w:marBottom w:val="0"/>
          <w:divBdr>
            <w:top w:val="none" w:sz="0" w:space="0" w:color="auto"/>
            <w:left w:val="none" w:sz="0" w:space="0" w:color="auto"/>
            <w:bottom w:val="none" w:sz="0" w:space="0" w:color="auto"/>
            <w:right w:val="none" w:sz="0" w:space="0" w:color="auto"/>
          </w:divBdr>
        </w:div>
        <w:div w:id="1251964860">
          <w:marLeft w:val="0"/>
          <w:marRight w:val="0"/>
          <w:marTop w:val="0"/>
          <w:marBottom w:val="0"/>
          <w:divBdr>
            <w:top w:val="none" w:sz="0" w:space="0" w:color="auto"/>
            <w:left w:val="none" w:sz="0" w:space="0" w:color="auto"/>
            <w:bottom w:val="none" w:sz="0" w:space="0" w:color="auto"/>
            <w:right w:val="none" w:sz="0" w:space="0" w:color="auto"/>
          </w:divBdr>
        </w:div>
        <w:div w:id="1541548750">
          <w:marLeft w:val="0"/>
          <w:marRight w:val="0"/>
          <w:marTop w:val="0"/>
          <w:marBottom w:val="0"/>
          <w:divBdr>
            <w:top w:val="none" w:sz="0" w:space="0" w:color="auto"/>
            <w:left w:val="none" w:sz="0" w:space="0" w:color="auto"/>
            <w:bottom w:val="none" w:sz="0" w:space="0" w:color="auto"/>
            <w:right w:val="none" w:sz="0" w:space="0" w:color="auto"/>
          </w:divBdr>
        </w:div>
      </w:divsChild>
    </w:div>
    <w:div w:id="503126035">
      <w:bodyDiv w:val="1"/>
      <w:marLeft w:val="0"/>
      <w:marRight w:val="0"/>
      <w:marTop w:val="0"/>
      <w:marBottom w:val="0"/>
      <w:divBdr>
        <w:top w:val="none" w:sz="0" w:space="0" w:color="auto"/>
        <w:left w:val="none" w:sz="0" w:space="0" w:color="auto"/>
        <w:bottom w:val="none" w:sz="0" w:space="0" w:color="auto"/>
        <w:right w:val="none" w:sz="0" w:space="0" w:color="auto"/>
      </w:divBdr>
    </w:div>
    <w:div w:id="510461163">
      <w:bodyDiv w:val="1"/>
      <w:marLeft w:val="0"/>
      <w:marRight w:val="0"/>
      <w:marTop w:val="0"/>
      <w:marBottom w:val="0"/>
      <w:divBdr>
        <w:top w:val="none" w:sz="0" w:space="0" w:color="auto"/>
        <w:left w:val="none" w:sz="0" w:space="0" w:color="auto"/>
        <w:bottom w:val="none" w:sz="0" w:space="0" w:color="auto"/>
        <w:right w:val="none" w:sz="0" w:space="0" w:color="auto"/>
      </w:divBdr>
      <w:divsChild>
        <w:div w:id="464201086">
          <w:marLeft w:val="0"/>
          <w:marRight w:val="0"/>
          <w:marTop w:val="0"/>
          <w:marBottom w:val="0"/>
          <w:divBdr>
            <w:top w:val="none" w:sz="0" w:space="0" w:color="auto"/>
            <w:left w:val="none" w:sz="0" w:space="0" w:color="auto"/>
            <w:bottom w:val="none" w:sz="0" w:space="0" w:color="auto"/>
            <w:right w:val="none" w:sz="0" w:space="0" w:color="auto"/>
          </w:divBdr>
        </w:div>
        <w:div w:id="1748262416">
          <w:marLeft w:val="0"/>
          <w:marRight w:val="0"/>
          <w:marTop w:val="0"/>
          <w:marBottom w:val="0"/>
          <w:divBdr>
            <w:top w:val="none" w:sz="0" w:space="0" w:color="auto"/>
            <w:left w:val="none" w:sz="0" w:space="0" w:color="auto"/>
            <w:bottom w:val="none" w:sz="0" w:space="0" w:color="auto"/>
            <w:right w:val="none" w:sz="0" w:space="0" w:color="auto"/>
          </w:divBdr>
        </w:div>
      </w:divsChild>
    </w:div>
    <w:div w:id="570194200">
      <w:bodyDiv w:val="1"/>
      <w:marLeft w:val="0"/>
      <w:marRight w:val="0"/>
      <w:marTop w:val="0"/>
      <w:marBottom w:val="0"/>
      <w:divBdr>
        <w:top w:val="none" w:sz="0" w:space="0" w:color="auto"/>
        <w:left w:val="none" w:sz="0" w:space="0" w:color="auto"/>
        <w:bottom w:val="none" w:sz="0" w:space="0" w:color="auto"/>
        <w:right w:val="none" w:sz="0" w:space="0" w:color="auto"/>
      </w:divBdr>
    </w:div>
    <w:div w:id="589240243">
      <w:bodyDiv w:val="1"/>
      <w:marLeft w:val="0"/>
      <w:marRight w:val="0"/>
      <w:marTop w:val="0"/>
      <w:marBottom w:val="0"/>
      <w:divBdr>
        <w:top w:val="none" w:sz="0" w:space="0" w:color="auto"/>
        <w:left w:val="none" w:sz="0" w:space="0" w:color="auto"/>
        <w:bottom w:val="none" w:sz="0" w:space="0" w:color="auto"/>
        <w:right w:val="none" w:sz="0" w:space="0" w:color="auto"/>
      </w:divBdr>
    </w:div>
    <w:div w:id="625163849">
      <w:bodyDiv w:val="1"/>
      <w:marLeft w:val="0"/>
      <w:marRight w:val="0"/>
      <w:marTop w:val="0"/>
      <w:marBottom w:val="0"/>
      <w:divBdr>
        <w:top w:val="none" w:sz="0" w:space="0" w:color="auto"/>
        <w:left w:val="none" w:sz="0" w:space="0" w:color="auto"/>
        <w:bottom w:val="none" w:sz="0" w:space="0" w:color="auto"/>
        <w:right w:val="none" w:sz="0" w:space="0" w:color="auto"/>
      </w:divBdr>
    </w:div>
    <w:div w:id="640384128">
      <w:bodyDiv w:val="1"/>
      <w:marLeft w:val="0"/>
      <w:marRight w:val="0"/>
      <w:marTop w:val="0"/>
      <w:marBottom w:val="0"/>
      <w:divBdr>
        <w:top w:val="none" w:sz="0" w:space="0" w:color="auto"/>
        <w:left w:val="none" w:sz="0" w:space="0" w:color="auto"/>
        <w:bottom w:val="none" w:sz="0" w:space="0" w:color="auto"/>
        <w:right w:val="none" w:sz="0" w:space="0" w:color="auto"/>
      </w:divBdr>
    </w:div>
    <w:div w:id="657078510">
      <w:bodyDiv w:val="1"/>
      <w:marLeft w:val="0"/>
      <w:marRight w:val="0"/>
      <w:marTop w:val="0"/>
      <w:marBottom w:val="0"/>
      <w:divBdr>
        <w:top w:val="none" w:sz="0" w:space="0" w:color="auto"/>
        <w:left w:val="none" w:sz="0" w:space="0" w:color="auto"/>
        <w:bottom w:val="none" w:sz="0" w:space="0" w:color="auto"/>
        <w:right w:val="none" w:sz="0" w:space="0" w:color="auto"/>
      </w:divBdr>
    </w:div>
    <w:div w:id="677073617">
      <w:bodyDiv w:val="1"/>
      <w:marLeft w:val="0"/>
      <w:marRight w:val="0"/>
      <w:marTop w:val="0"/>
      <w:marBottom w:val="0"/>
      <w:divBdr>
        <w:top w:val="none" w:sz="0" w:space="0" w:color="auto"/>
        <w:left w:val="none" w:sz="0" w:space="0" w:color="auto"/>
        <w:bottom w:val="none" w:sz="0" w:space="0" w:color="auto"/>
        <w:right w:val="none" w:sz="0" w:space="0" w:color="auto"/>
      </w:divBdr>
    </w:div>
    <w:div w:id="692926879">
      <w:bodyDiv w:val="1"/>
      <w:marLeft w:val="0"/>
      <w:marRight w:val="0"/>
      <w:marTop w:val="0"/>
      <w:marBottom w:val="0"/>
      <w:divBdr>
        <w:top w:val="none" w:sz="0" w:space="0" w:color="auto"/>
        <w:left w:val="none" w:sz="0" w:space="0" w:color="auto"/>
        <w:bottom w:val="none" w:sz="0" w:space="0" w:color="auto"/>
        <w:right w:val="none" w:sz="0" w:space="0" w:color="auto"/>
      </w:divBdr>
    </w:div>
    <w:div w:id="736242152">
      <w:bodyDiv w:val="1"/>
      <w:marLeft w:val="0"/>
      <w:marRight w:val="0"/>
      <w:marTop w:val="0"/>
      <w:marBottom w:val="0"/>
      <w:divBdr>
        <w:top w:val="none" w:sz="0" w:space="0" w:color="auto"/>
        <w:left w:val="none" w:sz="0" w:space="0" w:color="auto"/>
        <w:bottom w:val="none" w:sz="0" w:space="0" w:color="auto"/>
        <w:right w:val="none" w:sz="0" w:space="0" w:color="auto"/>
      </w:divBdr>
    </w:div>
    <w:div w:id="760492396">
      <w:bodyDiv w:val="1"/>
      <w:marLeft w:val="0"/>
      <w:marRight w:val="0"/>
      <w:marTop w:val="0"/>
      <w:marBottom w:val="0"/>
      <w:divBdr>
        <w:top w:val="none" w:sz="0" w:space="0" w:color="auto"/>
        <w:left w:val="none" w:sz="0" w:space="0" w:color="auto"/>
        <w:bottom w:val="none" w:sz="0" w:space="0" w:color="auto"/>
        <w:right w:val="none" w:sz="0" w:space="0" w:color="auto"/>
      </w:divBdr>
    </w:div>
    <w:div w:id="769743516">
      <w:bodyDiv w:val="1"/>
      <w:marLeft w:val="0"/>
      <w:marRight w:val="0"/>
      <w:marTop w:val="0"/>
      <w:marBottom w:val="0"/>
      <w:divBdr>
        <w:top w:val="none" w:sz="0" w:space="0" w:color="auto"/>
        <w:left w:val="none" w:sz="0" w:space="0" w:color="auto"/>
        <w:bottom w:val="none" w:sz="0" w:space="0" w:color="auto"/>
        <w:right w:val="none" w:sz="0" w:space="0" w:color="auto"/>
      </w:divBdr>
    </w:div>
    <w:div w:id="776632370">
      <w:bodyDiv w:val="1"/>
      <w:marLeft w:val="0"/>
      <w:marRight w:val="0"/>
      <w:marTop w:val="0"/>
      <w:marBottom w:val="0"/>
      <w:divBdr>
        <w:top w:val="none" w:sz="0" w:space="0" w:color="auto"/>
        <w:left w:val="none" w:sz="0" w:space="0" w:color="auto"/>
        <w:bottom w:val="none" w:sz="0" w:space="0" w:color="auto"/>
        <w:right w:val="none" w:sz="0" w:space="0" w:color="auto"/>
      </w:divBdr>
    </w:div>
    <w:div w:id="777993302">
      <w:bodyDiv w:val="1"/>
      <w:marLeft w:val="0"/>
      <w:marRight w:val="0"/>
      <w:marTop w:val="0"/>
      <w:marBottom w:val="0"/>
      <w:divBdr>
        <w:top w:val="none" w:sz="0" w:space="0" w:color="auto"/>
        <w:left w:val="none" w:sz="0" w:space="0" w:color="auto"/>
        <w:bottom w:val="none" w:sz="0" w:space="0" w:color="auto"/>
        <w:right w:val="none" w:sz="0" w:space="0" w:color="auto"/>
      </w:divBdr>
    </w:div>
    <w:div w:id="795297475">
      <w:bodyDiv w:val="1"/>
      <w:marLeft w:val="0"/>
      <w:marRight w:val="0"/>
      <w:marTop w:val="0"/>
      <w:marBottom w:val="0"/>
      <w:divBdr>
        <w:top w:val="none" w:sz="0" w:space="0" w:color="auto"/>
        <w:left w:val="none" w:sz="0" w:space="0" w:color="auto"/>
        <w:bottom w:val="none" w:sz="0" w:space="0" w:color="auto"/>
        <w:right w:val="none" w:sz="0" w:space="0" w:color="auto"/>
      </w:divBdr>
    </w:div>
    <w:div w:id="799612509">
      <w:bodyDiv w:val="1"/>
      <w:marLeft w:val="0"/>
      <w:marRight w:val="0"/>
      <w:marTop w:val="0"/>
      <w:marBottom w:val="0"/>
      <w:divBdr>
        <w:top w:val="none" w:sz="0" w:space="0" w:color="auto"/>
        <w:left w:val="none" w:sz="0" w:space="0" w:color="auto"/>
        <w:bottom w:val="none" w:sz="0" w:space="0" w:color="auto"/>
        <w:right w:val="none" w:sz="0" w:space="0" w:color="auto"/>
      </w:divBdr>
    </w:div>
    <w:div w:id="814951983">
      <w:bodyDiv w:val="1"/>
      <w:marLeft w:val="0"/>
      <w:marRight w:val="0"/>
      <w:marTop w:val="0"/>
      <w:marBottom w:val="0"/>
      <w:divBdr>
        <w:top w:val="none" w:sz="0" w:space="0" w:color="auto"/>
        <w:left w:val="none" w:sz="0" w:space="0" w:color="auto"/>
        <w:bottom w:val="none" w:sz="0" w:space="0" w:color="auto"/>
        <w:right w:val="none" w:sz="0" w:space="0" w:color="auto"/>
      </w:divBdr>
    </w:div>
    <w:div w:id="824395841">
      <w:bodyDiv w:val="1"/>
      <w:marLeft w:val="0"/>
      <w:marRight w:val="0"/>
      <w:marTop w:val="0"/>
      <w:marBottom w:val="0"/>
      <w:divBdr>
        <w:top w:val="none" w:sz="0" w:space="0" w:color="auto"/>
        <w:left w:val="none" w:sz="0" w:space="0" w:color="auto"/>
        <w:bottom w:val="none" w:sz="0" w:space="0" w:color="auto"/>
        <w:right w:val="none" w:sz="0" w:space="0" w:color="auto"/>
      </w:divBdr>
    </w:div>
    <w:div w:id="841696902">
      <w:bodyDiv w:val="1"/>
      <w:marLeft w:val="0"/>
      <w:marRight w:val="0"/>
      <w:marTop w:val="0"/>
      <w:marBottom w:val="0"/>
      <w:divBdr>
        <w:top w:val="none" w:sz="0" w:space="0" w:color="auto"/>
        <w:left w:val="none" w:sz="0" w:space="0" w:color="auto"/>
        <w:bottom w:val="none" w:sz="0" w:space="0" w:color="auto"/>
        <w:right w:val="none" w:sz="0" w:space="0" w:color="auto"/>
      </w:divBdr>
    </w:div>
    <w:div w:id="854418774">
      <w:bodyDiv w:val="1"/>
      <w:marLeft w:val="0"/>
      <w:marRight w:val="0"/>
      <w:marTop w:val="0"/>
      <w:marBottom w:val="0"/>
      <w:divBdr>
        <w:top w:val="none" w:sz="0" w:space="0" w:color="auto"/>
        <w:left w:val="none" w:sz="0" w:space="0" w:color="auto"/>
        <w:bottom w:val="none" w:sz="0" w:space="0" w:color="auto"/>
        <w:right w:val="none" w:sz="0" w:space="0" w:color="auto"/>
      </w:divBdr>
      <w:divsChild>
        <w:div w:id="455487898">
          <w:marLeft w:val="0"/>
          <w:marRight w:val="0"/>
          <w:marTop w:val="0"/>
          <w:marBottom w:val="0"/>
          <w:divBdr>
            <w:top w:val="none" w:sz="0" w:space="0" w:color="auto"/>
            <w:left w:val="none" w:sz="0" w:space="0" w:color="auto"/>
            <w:bottom w:val="none" w:sz="0" w:space="0" w:color="auto"/>
            <w:right w:val="none" w:sz="0" w:space="0" w:color="auto"/>
          </w:divBdr>
        </w:div>
        <w:div w:id="874123870">
          <w:marLeft w:val="0"/>
          <w:marRight w:val="0"/>
          <w:marTop w:val="0"/>
          <w:marBottom w:val="0"/>
          <w:divBdr>
            <w:top w:val="none" w:sz="0" w:space="0" w:color="auto"/>
            <w:left w:val="none" w:sz="0" w:space="0" w:color="auto"/>
            <w:bottom w:val="none" w:sz="0" w:space="0" w:color="auto"/>
            <w:right w:val="none" w:sz="0" w:space="0" w:color="auto"/>
          </w:divBdr>
        </w:div>
        <w:div w:id="1238907579">
          <w:marLeft w:val="0"/>
          <w:marRight w:val="0"/>
          <w:marTop w:val="0"/>
          <w:marBottom w:val="0"/>
          <w:divBdr>
            <w:top w:val="none" w:sz="0" w:space="0" w:color="auto"/>
            <w:left w:val="none" w:sz="0" w:space="0" w:color="auto"/>
            <w:bottom w:val="none" w:sz="0" w:space="0" w:color="auto"/>
            <w:right w:val="none" w:sz="0" w:space="0" w:color="auto"/>
          </w:divBdr>
        </w:div>
        <w:div w:id="1710883003">
          <w:marLeft w:val="0"/>
          <w:marRight w:val="0"/>
          <w:marTop w:val="0"/>
          <w:marBottom w:val="0"/>
          <w:divBdr>
            <w:top w:val="none" w:sz="0" w:space="0" w:color="auto"/>
            <w:left w:val="none" w:sz="0" w:space="0" w:color="auto"/>
            <w:bottom w:val="none" w:sz="0" w:space="0" w:color="auto"/>
            <w:right w:val="none" w:sz="0" w:space="0" w:color="auto"/>
          </w:divBdr>
        </w:div>
        <w:div w:id="2067146673">
          <w:marLeft w:val="0"/>
          <w:marRight w:val="0"/>
          <w:marTop w:val="0"/>
          <w:marBottom w:val="0"/>
          <w:divBdr>
            <w:top w:val="none" w:sz="0" w:space="0" w:color="auto"/>
            <w:left w:val="none" w:sz="0" w:space="0" w:color="auto"/>
            <w:bottom w:val="none" w:sz="0" w:space="0" w:color="auto"/>
            <w:right w:val="none" w:sz="0" w:space="0" w:color="auto"/>
          </w:divBdr>
        </w:div>
      </w:divsChild>
    </w:div>
    <w:div w:id="881870787">
      <w:bodyDiv w:val="1"/>
      <w:marLeft w:val="0"/>
      <w:marRight w:val="0"/>
      <w:marTop w:val="0"/>
      <w:marBottom w:val="0"/>
      <w:divBdr>
        <w:top w:val="none" w:sz="0" w:space="0" w:color="auto"/>
        <w:left w:val="none" w:sz="0" w:space="0" w:color="auto"/>
        <w:bottom w:val="none" w:sz="0" w:space="0" w:color="auto"/>
        <w:right w:val="none" w:sz="0" w:space="0" w:color="auto"/>
      </w:divBdr>
    </w:div>
    <w:div w:id="890002656">
      <w:bodyDiv w:val="1"/>
      <w:marLeft w:val="0"/>
      <w:marRight w:val="0"/>
      <w:marTop w:val="0"/>
      <w:marBottom w:val="0"/>
      <w:divBdr>
        <w:top w:val="none" w:sz="0" w:space="0" w:color="auto"/>
        <w:left w:val="none" w:sz="0" w:space="0" w:color="auto"/>
        <w:bottom w:val="none" w:sz="0" w:space="0" w:color="auto"/>
        <w:right w:val="none" w:sz="0" w:space="0" w:color="auto"/>
      </w:divBdr>
    </w:div>
    <w:div w:id="902790149">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912739333">
      <w:bodyDiv w:val="1"/>
      <w:marLeft w:val="0"/>
      <w:marRight w:val="0"/>
      <w:marTop w:val="0"/>
      <w:marBottom w:val="0"/>
      <w:divBdr>
        <w:top w:val="none" w:sz="0" w:space="0" w:color="auto"/>
        <w:left w:val="none" w:sz="0" w:space="0" w:color="auto"/>
        <w:bottom w:val="none" w:sz="0" w:space="0" w:color="auto"/>
        <w:right w:val="none" w:sz="0" w:space="0" w:color="auto"/>
      </w:divBdr>
    </w:div>
    <w:div w:id="915549166">
      <w:bodyDiv w:val="1"/>
      <w:marLeft w:val="0"/>
      <w:marRight w:val="0"/>
      <w:marTop w:val="0"/>
      <w:marBottom w:val="0"/>
      <w:divBdr>
        <w:top w:val="none" w:sz="0" w:space="0" w:color="auto"/>
        <w:left w:val="none" w:sz="0" w:space="0" w:color="auto"/>
        <w:bottom w:val="none" w:sz="0" w:space="0" w:color="auto"/>
        <w:right w:val="none" w:sz="0" w:space="0" w:color="auto"/>
      </w:divBdr>
    </w:div>
    <w:div w:id="927883648">
      <w:bodyDiv w:val="1"/>
      <w:marLeft w:val="0"/>
      <w:marRight w:val="0"/>
      <w:marTop w:val="0"/>
      <w:marBottom w:val="0"/>
      <w:divBdr>
        <w:top w:val="none" w:sz="0" w:space="0" w:color="auto"/>
        <w:left w:val="none" w:sz="0" w:space="0" w:color="auto"/>
        <w:bottom w:val="none" w:sz="0" w:space="0" w:color="auto"/>
        <w:right w:val="none" w:sz="0" w:space="0" w:color="auto"/>
      </w:divBdr>
    </w:div>
    <w:div w:id="970861455">
      <w:bodyDiv w:val="1"/>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
        <w:div w:id="514199094">
          <w:marLeft w:val="0"/>
          <w:marRight w:val="0"/>
          <w:marTop w:val="0"/>
          <w:marBottom w:val="0"/>
          <w:divBdr>
            <w:top w:val="none" w:sz="0" w:space="0" w:color="auto"/>
            <w:left w:val="none" w:sz="0" w:space="0" w:color="auto"/>
            <w:bottom w:val="none" w:sz="0" w:space="0" w:color="auto"/>
            <w:right w:val="none" w:sz="0" w:space="0" w:color="auto"/>
          </w:divBdr>
        </w:div>
        <w:div w:id="851602046">
          <w:marLeft w:val="0"/>
          <w:marRight w:val="0"/>
          <w:marTop w:val="0"/>
          <w:marBottom w:val="0"/>
          <w:divBdr>
            <w:top w:val="none" w:sz="0" w:space="0" w:color="auto"/>
            <w:left w:val="none" w:sz="0" w:space="0" w:color="auto"/>
            <w:bottom w:val="none" w:sz="0" w:space="0" w:color="auto"/>
            <w:right w:val="none" w:sz="0" w:space="0" w:color="auto"/>
          </w:divBdr>
        </w:div>
        <w:div w:id="927081609">
          <w:marLeft w:val="0"/>
          <w:marRight w:val="0"/>
          <w:marTop w:val="0"/>
          <w:marBottom w:val="0"/>
          <w:divBdr>
            <w:top w:val="none" w:sz="0" w:space="0" w:color="auto"/>
            <w:left w:val="none" w:sz="0" w:space="0" w:color="auto"/>
            <w:bottom w:val="none" w:sz="0" w:space="0" w:color="auto"/>
            <w:right w:val="none" w:sz="0" w:space="0" w:color="auto"/>
          </w:divBdr>
        </w:div>
        <w:div w:id="2122795247">
          <w:marLeft w:val="0"/>
          <w:marRight w:val="0"/>
          <w:marTop w:val="0"/>
          <w:marBottom w:val="0"/>
          <w:divBdr>
            <w:top w:val="none" w:sz="0" w:space="0" w:color="auto"/>
            <w:left w:val="none" w:sz="0" w:space="0" w:color="auto"/>
            <w:bottom w:val="none" w:sz="0" w:space="0" w:color="auto"/>
            <w:right w:val="none" w:sz="0" w:space="0" w:color="auto"/>
          </w:divBdr>
        </w:div>
      </w:divsChild>
    </w:div>
    <w:div w:id="972906318">
      <w:bodyDiv w:val="1"/>
      <w:marLeft w:val="0"/>
      <w:marRight w:val="0"/>
      <w:marTop w:val="0"/>
      <w:marBottom w:val="0"/>
      <w:divBdr>
        <w:top w:val="none" w:sz="0" w:space="0" w:color="auto"/>
        <w:left w:val="none" w:sz="0" w:space="0" w:color="auto"/>
        <w:bottom w:val="none" w:sz="0" w:space="0" w:color="auto"/>
        <w:right w:val="none" w:sz="0" w:space="0" w:color="auto"/>
      </w:divBdr>
    </w:div>
    <w:div w:id="998506699">
      <w:bodyDiv w:val="1"/>
      <w:marLeft w:val="0"/>
      <w:marRight w:val="0"/>
      <w:marTop w:val="0"/>
      <w:marBottom w:val="0"/>
      <w:divBdr>
        <w:top w:val="none" w:sz="0" w:space="0" w:color="auto"/>
        <w:left w:val="none" w:sz="0" w:space="0" w:color="auto"/>
        <w:bottom w:val="none" w:sz="0" w:space="0" w:color="auto"/>
        <w:right w:val="none" w:sz="0" w:space="0" w:color="auto"/>
      </w:divBdr>
    </w:div>
    <w:div w:id="1011569675">
      <w:bodyDiv w:val="1"/>
      <w:marLeft w:val="0"/>
      <w:marRight w:val="0"/>
      <w:marTop w:val="0"/>
      <w:marBottom w:val="0"/>
      <w:divBdr>
        <w:top w:val="none" w:sz="0" w:space="0" w:color="auto"/>
        <w:left w:val="none" w:sz="0" w:space="0" w:color="auto"/>
        <w:bottom w:val="none" w:sz="0" w:space="0" w:color="auto"/>
        <w:right w:val="none" w:sz="0" w:space="0" w:color="auto"/>
      </w:divBdr>
    </w:div>
    <w:div w:id="1023173293">
      <w:bodyDiv w:val="1"/>
      <w:marLeft w:val="0"/>
      <w:marRight w:val="0"/>
      <w:marTop w:val="0"/>
      <w:marBottom w:val="0"/>
      <w:divBdr>
        <w:top w:val="none" w:sz="0" w:space="0" w:color="auto"/>
        <w:left w:val="none" w:sz="0" w:space="0" w:color="auto"/>
        <w:bottom w:val="none" w:sz="0" w:space="0" w:color="auto"/>
        <w:right w:val="none" w:sz="0" w:space="0" w:color="auto"/>
      </w:divBdr>
    </w:div>
    <w:div w:id="1037393345">
      <w:bodyDiv w:val="1"/>
      <w:marLeft w:val="0"/>
      <w:marRight w:val="0"/>
      <w:marTop w:val="0"/>
      <w:marBottom w:val="0"/>
      <w:divBdr>
        <w:top w:val="none" w:sz="0" w:space="0" w:color="auto"/>
        <w:left w:val="none" w:sz="0" w:space="0" w:color="auto"/>
        <w:bottom w:val="none" w:sz="0" w:space="0" w:color="auto"/>
        <w:right w:val="none" w:sz="0" w:space="0" w:color="auto"/>
      </w:divBdr>
    </w:div>
    <w:div w:id="1039433578">
      <w:bodyDiv w:val="1"/>
      <w:marLeft w:val="0"/>
      <w:marRight w:val="0"/>
      <w:marTop w:val="0"/>
      <w:marBottom w:val="0"/>
      <w:divBdr>
        <w:top w:val="none" w:sz="0" w:space="0" w:color="auto"/>
        <w:left w:val="none" w:sz="0" w:space="0" w:color="auto"/>
        <w:bottom w:val="none" w:sz="0" w:space="0" w:color="auto"/>
        <w:right w:val="none" w:sz="0" w:space="0" w:color="auto"/>
      </w:divBdr>
    </w:div>
    <w:div w:id="1051928336">
      <w:bodyDiv w:val="1"/>
      <w:marLeft w:val="0"/>
      <w:marRight w:val="0"/>
      <w:marTop w:val="0"/>
      <w:marBottom w:val="0"/>
      <w:divBdr>
        <w:top w:val="none" w:sz="0" w:space="0" w:color="auto"/>
        <w:left w:val="none" w:sz="0" w:space="0" w:color="auto"/>
        <w:bottom w:val="none" w:sz="0" w:space="0" w:color="auto"/>
        <w:right w:val="none" w:sz="0" w:space="0" w:color="auto"/>
      </w:divBdr>
      <w:divsChild>
        <w:div w:id="6055843">
          <w:marLeft w:val="0"/>
          <w:marRight w:val="0"/>
          <w:marTop w:val="0"/>
          <w:marBottom w:val="0"/>
          <w:divBdr>
            <w:top w:val="none" w:sz="0" w:space="0" w:color="auto"/>
            <w:left w:val="none" w:sz="0" w:space="0" w:color="auto"/>
            <w:bottom w:val="none" w:sz="0" w:space="0" w:color="auto"/>
            <w:right w:val="none" w:sz="0" w:space="0" w:color="auto"/>
          </w:divBdr>
        </w:div>
        <w:div w:id="6293062">
          <w:marLeft w:val="0"/>
          <w:marRight w:val="0"/>
          <w:marTop w:val="0"/>
          <w:marBottom w:val="0"/>
          <w:divBdr>
            <w:top w:val="none" w:sz="0" w:space="0" w:color="auto"/>
            <w:left w:val="none" w:sz="0" w:space="0" w:color="auto"/>
            <w:bottom w:val="none" w:sz="0" w:space="0" w:color="auto"/>
            <w:right w:val="none" w:sz="0" w:space="0" w:color="auto"/>
          </w:divBdr>
        </w:div>
        <w:div w:id="7607354">
          <w:marLeft w:val="0"/>
          <w:marRight w:val="0"/>
          <w:marTop w:val="0"/>
          <w:marBottom w:val="0"/>
          <w:divBdr>
            <w:top w:val="none" w:sz="0" w:space="0" w:color="auto"/>
            <w:left w:val="none" w:sz="0" w:space="0" w:color="auto"/>
            <w:bottom w:val="none" w:sz="0" w:space="0" w:color="auto"/>
            <w:right w:val="none" w:sz="0" w:space="0" w:color="auto"/>
          </w:divBdr>
        </w:div>
        <w:div w:id="20514339">
          <w:marLeft w:val="0"/>
          <w:marRight w:val="0"/>
          <w:marTop w:val="0"/>
          <w:marBottom w:val="0"/>
          <w:divBdr>
            <w:top w:val="none" w:sz="0" w:space="0" w:color="auto"/>
            <w:left w:val="none" w:sz="0" w:space="0" w:color="auto"/>
            <w:bottom w:val="none" w:sz="0" w:space="0" w:color="auto"/>
            <w:right w:val="none" w:sz="0" w:space="0" w:color="auto"/>
          </w:divBdr>
        </w:div>
        <w:div w:id="34044065">
          <w:marLeft w:val="0"/>
          <w:marRight w:val="0"/>
          <w:marTop w:val="0"/>
          <w:marBottom w:val="0"/>
          <w:divBdr>
            <w:top w:val="none" w:sz="0" w:space="0" w:color="auto"/>
            <w:left w:val="none" w:sz="0" w:space="0" w:color="auto"/>
            <w:bottom w:val="none" w:sz="0" w:space="0" w:color="auto"/>
            <w:right w:val="none" w:sz="0" w:space="0" w:color="auto"/>
          </w:divBdr>
        </w:div>
        <w:div w:id="35545156">
          <w:marLeft w:val="0"/>
          <w:marRight w:val="0"/>
          <w:marTop w:val="0"/>
          <w:marBottom w:val="0"/>
          <w:divBdr>
            <w:top w:val="none" w:sz="0" w:space="0" w:color="auto"/>
            <w:left w:val="none" w:sz="0" w:space="0" w:color="auto"/>
            <w:bottom w:val="none" w:sz="0" w:space="0" w:color="auto"/>
            <w:right w:val="none" w:sz="0" w:space="0" w:color="auto"/>
          </w:divBdr>
        </w:div>
        <w:div w:id="38483855">
          <w:marLeft w:val="0"/>
          <w:marRight w:val="0"/>
          <w:marTop w:val="0"/>
          <w:marBottom w:val="0"/>
          <w:divBdr>
            <w:top w:val="none" w:sz="0" w:space="0" w:color="auto"/>
            <w:left w:val="none" w:sz="0" w:space="0" w:color="auto"/>
            <w:bottom w:val="none" w:sz="0" w:space="0" w:color="auto"/>
            <w:right w:val="none" w:sz="0" w:space="0" w:color="auto"/>
          </w:divBdr>
        </w:div>
        <w:div w:id="42095714">
          <w:marLeft w:val="0"/>
          <w:marRight w:val="0"/>
          <w:marTop w:val="0"/>
          <w:marBottom w:val="0"/>
          <w:divBdr>
            <w:top w:val="none" w:sz="0" w:space="0" w:color="auto"/>
            <w:left w:val="none" w:sz="0" w:space="0" w:color="auto"/>
            <w:bottom w:val="none" w:sz="0" w:space="0" w:color="auto"/>
            <w:right w:val="none" w:sz="0" w:space="0" w:color="auto"/>
          </w:divBdr>
        </w:div>
        <w:div w:id="47075405">
          <w:marLeft w:val="0"/>
          <w:marRight w:val="0"/>
          <w:marTop w:val="0"/>
          <w:marBottom w:val="0"/>
          <w:divBdr>
            <w:top w:val="none" w:sz="0" w:space="0" w:color="auto"/>
            <w:left w:val="none" w:sz="0" w:space="0" w:color="auto"/>
            <w:bottom w:val="none" w:sz="0" w:space="0" w:color="auto"/>
            <w:right w:val="none" w:sz="0" w:space="0" w:color="auto"/>
          </w:divBdr>
        </w:div>
        <w:div w:id="54545938">
          <w:marLeft w:val="0"/>
          <w:marRight w:val="0"/>
          <w:marTop w:val="0"/>
          <w:marBottom w:val="0"/>
          <w:divBdr>
            <w:top w:val="none" w:sz="0" w:space="0" w:color="auto"/>
            <w:left w:val="none" w:sz="0" w:space="0" w:color="auto"/>
            <w:bottom w:val="none" w:sz="0" w:space="0" w:color="auto"/>
            <w:right w:val="none" w:sz="0" w:space="0" w:color="auto"/>
          </w:divBdr>
        </w:div>
        <w:div w:id="65229118">
          <w:marLeft w:val="0"/>
          <w:marRight w:val="0"/>
          <w:marTop w:val="0"/>
          <w:marBottom w:val="0"/>
          <w:divBdr>
            <w:top w:val="none" w:sz="0" w:space="0" w:color="auto"/>
            <w:left w:val="none" w:sz="0" w:space="0" w:color="auto"/>
            <w:bottom w:val="none" w:sz="0" w:space="0" w:color="auto"/>
            <w:right w:val="none" w:sz="0" w:space="0" w:color="auto"/>
          </w:divBdr>
        </w:div>
        <w:div w:id="78869247">
          <w:marLeft w:val="0"/>
          <w:marRight w:val="0"/>
          <w:marTop w:val="0"/>
          <w:marBottom w:val="0"/>
          <w:divBdr>
            <w:top w:val="none" w:sz="0" w:space="0" w:color="auto"/>
            <w:left w:val="none" w:sz="0" w:space="0" w:color="auto"/>
            <w:bottom w:val="none" w:sz="0" w:space="0" w:color="auto"/>
            <w:right w:val="none" w:sz="0" w:space="0" w:color="auto"/>
          </w:divBdr>
        </w:div>
        <w:div w:id="90786043">
          <w:marLeft w:val="0"/>
          <w:marRight w:val="0"/>
          <w:marTop w:val="0"/>
          <w:marBottom w:val="0"/>
          <w:divBdr>
            <w:top w:val="none" w:sz="0" w:space="0" w:color="auto"/>
            <w:left w:val="none" w:sz="0" w:space="0" w:color="auto"/>
            <w:bottom w:val="none" w:sz="0" w:space="0" w:color="auto"/>
            <w:right w:val="none" w:sz="0" w:space="0" w:color="auto"/>
          </w:divBdr>
        </w:div>
        <w:div w:id="94908761">
          <w:marLeft w:val="0"/>
          <w:marRight w:val="0"/>
          <w:marTop w:val="0"/>
          <w:marBottom w:val="0"/>
          <w:divBdr>
            <w:top w:val="none" w:sz="0" w:space="0" w:color="auto"/>
            <w:left w:val="none" w:sz="0" w:space="0" w:color="auto"/>
            <w:bottom w:val="none" w:sz="0" w:space="0" w:color="auto"/>
            <w:right w:val="none" w:sz="0" w:space="0" w:color="auto"/>
          </w:divBdr>
        </w:div>
        <w:div w:id="103965553">
          <w:marLeft w:val="0"/>
          <w:marRight w:val="0"/>
          <w:marTop w:val="0"/>
          <w:marBottom w:val="0"/>
          <w:divBdr>
            <w:top w:val="none" w:sz="0" w:space="0" w:color="auto"/>
            <w:left w:val="none" w:sz="0" w:space="0" w:color="auto"/>
            <w:bottom w:val="none" w:sz="0" w:space="0" w:color="auto"/>
            <w:right w:val="none" w:sz="0" w:space="0" w:color="auto"/>
          </w:divBdr>
        </w:div>
        <w:div w:id="125392302">
          <w:marLeft w:val="0"/>
          <w:marRight w:val="0"/>
          <w:marTop w:val="0"/>
          <w:marBottom w:val="0"/>
          <w:divBdr>
            <w:top w:val="none" w:sz="0" w:space="0" w:color="auto"/>
            <w:left w:val="none" w:sz="0" w:space="0" w:color="auto"/>
            <w:bottom w:val="none" w:sz="0" w:space="0" w:color="auto"/>
            <w:right w:val="none" w:sz="0" w:space="0" w:color="auto"/>
          </w:divBdr>
        </w:div>
        <w:div w:id="127013987">
          <w:marLeft w:val="0"/>
          <w:marRight w:val="0"/>
          <w:marTop w:val="0"/>
          <w:marBottom w:val="0"/>
          <w:divBdr>
            <w:top w:val="none" w:sz="0" w:space="0" w:color="auto"/>
            <w:left w:val="none" w:sz="0" w:space="0" w:color="auto"/>
            <w:bottom w:val="none" w:sz="0" w:space="0" w:color="auto"/>
            <w:right w:val="none" w:sz="0" w:space="0" w:color="auto"/>
          </w:divBdr>
        </w:div>
        <w:div w:id="153688442">
          <w:marLeft w:val="0"/>
          <w:marRight w:val="0"/>
          <w:marTop w:val="0"/>
          <w:marBottom w:val="0"/>
          <w:divBdr>
            <w:top w:val="none" w:sz="0" w:space="0" w:color="auto"/>
            <w:left w:val="none" w:sz="0" w:space="0" w:color="auto"/>
            <w:bottom w:val="none" w:sz="0" w:space="0" w:color="auto"/>
            <w:right w:val="none" w:sz="0" w:space="0" w:color="auto"/>
          </w:divBdr>
        </w:div>
        <w:div w:id="156655032">
          <w:marLeft w:val="0"/>
          <w:marRight w:val="0"/>
          <w:marTop w:val="0"/>
          <w:marBottom w:val="0"/>
          <w:divBdr>
            <w:top w:val="none" w:sz="0" w:space="0" w:color="auto"/>
            <w:left w:val="none" w:sz="0" w:space="0" w:color="auto"/>
            <w:bottom w:val="none" w:sz="0" w:space="0" w:color="auto"/>
            <w:right w:val="none" w:sz="0" w:space="0" w:color="auto"/>
          </w:divBdr>
        </w:div>
        <w:div w:id="174614894">
          <w:marLeft w:val="0"/>
          <w:marRight w:val="0"/>
          <w:marTop w:val="0"/>
          <w:marBottom w:val="0"/>
          <w:divBdr>
            <w:top w:val="none" w:sz="0" w:space="0" w:color="auto"/>
            <w:left w:val="none" w:sz="0" w:space="0" w:color="auto"/>
            <w:bottom w:val="none" w:sz="0" w:space="0" w:color="auto"/>
            <w:right w:val="none" w:sz="0" w:space="0" w:color="auto"/>
          </w:divBdr>
        </w:div>
        <w:div w:id="182523424">
          <w:marLeft w:val="0"/>
          <w:marRight w:val="0"/>
          <w:marTop w:val="0"/>
          <w:marBottom w:val="0"/>
          <w:divBdr>
            <w:top w:val="none" w:sz="0" w:space="0" w:color="auto"/>
            <w:left w:val="none" w:sz="0" w:space="0" w:color="auto"/>
            <w:bottom w:val="none" w:sz="0" w:space="0" w:color="auto"/>
            <w:right w:val="none" w:sz="0" w:space="0" w:color="auto"/>
          </w:divBdr>
        </w:div>
        <w:div w:id="200825139">
          <w:marLeft w:val="0"/>
          <w:marRight w:val="0"/>
          <w:marTop w:val="0"/>
          <w:marBottom w:val="0"/>
          <w:divBdr>
            <w:top w:val="none" w:sz="0" w:space="0" w:color="auto"/>
            <w:left w:val="none" w:sz="0" w:space="0" w:color="auto"/>
            <w:bottom w:val="none" w:sz="0" w:space="0" w:color="auto"/>
            <w:right w:val="none" w:sz="0" w:space="0" w:color="auto"/>
          </w:divBdr>
        </w:div>
        <w:div w:id="210575891">
          <w:marLeft w:val="0"/>
          <w:marRight w:val="0"/>
          <w:marTop w:val="0"/>
          <w:marBottom w:val="0"/>
          <w:divBdr>
            <w:top w:val="none" w:sz="0" w:space="0" w:color="auto"/>
            <w:left w:val="none" w:sz="0" w:space="0" w:color="auto"/>
            <w:bottom w:val="none" w:sz="0" w:space="0" w:color="auto"/>
            <w:right w:val="none" w:sz="0" w:space="0" w:color="auto"/>
          </w:divBdr>
        </w:div>
        <w:div w:id="223105740">
          <w:marLeft w:val="0"/>
          <w:marRight w:val="0"/>
          <w:marTop w:val="0"/>
          <w:marBottom w:val="0"/>
          <w:divBdr>
            <w:top w:val="none" w:sz="0" w:space="0" w:color="auto"/>
            <w:left w:val="none" w:sz="0" w:space="0" w:color="auto"/>
            <w:bottom w:val="none" w:sz="0" w:space="0" w:color="auto"/>
            <w:right w:val="none" w:sz="0" w:space="0" w:color="auto"/>
          </w:divBdr>
        </w:div>
        <w:div w:id="232664275">
          <w:marLeft w:val="0"/>
          <w:marRight w:val="0"/>
          <w:marTop w:val="0"/>
          <w:marBottom w:val="0"/>
          <w:divBdr>
            <w:top w:val="none" w:sz="0" w:space="0" w:color="auto"/>
            <w:left w:val="none" w:sz="0" w:space="0" w:color="auto"/>
            <w:bottom w:val="none" w:sz="0" w:space="0" w:color="auto"/>
            <w:right w:val="none" w:sz="0" w:space="0" w:color="auto"/>
          </w:divBdr>
        </w:div>
        <w:div w:id="257494629">
          <w:marLeft w:val="0"/>
          <w:marRight w:val="0"/>
          <w:marTop w:val="0"/>
          <w:marBottom w:val="0"/>
          <w:divBdr>
            <w:top w:val="none" w:sz="0" w:space="0" w:color="auto"/>
            <w:left w:val="none" w:sz="0" w:space="0" w:color="auto"/>
            <w:bottom w:val="none" w:sz="0" w:space="0" w:color="auto"/>
            <w:right w:val="none" w:sz="0" w:space="0" w:color="auto"/>
          </w:divBdr>
        </w:div>
        <w:div w:id="280693843">
          <w:marLeft w:val="0"/>
          <w:marRight w:val="0"/>
          <w:marTop w:val="0"/>
          <w:marBottom w:val="0"/>
          <w:divBdr>
            <w:top w:val="none" w:sz="0" w:space="0" w:color="auto"/>
            <w:left w:val="none" w:sz="0" w:space="0" w:color="auto"/>
            <w:bottom w:val="none" w:sz="0" w:space="0" w:color="auto"/>
            <w:right w:val="none" w:sz="0" w:space="0" w:color="auto"/>
          </w:divBdr>
        </w:div>
        <w:div w:id="288709250">
          <w:marLeft w:val="0"/>
          <w:marRight w:val="0"/>
          <w:marTop w:val="0"/>
          <w:marBottom w:val="0"/>
          <w:divBdr>
            <w:top w:val="none" w:sz="0" w:space="0" w:color="auto"/>
            <w:left w:val="none" w:sz="0" w:space="0" w:color="auto"/>
            <w:bottom w:val="none" w:sz="0" w:space="0" w:color="auto"/>
            <w:right w:val="none" w:sz="0" w:space="0" w:color="auto"/>
          </w:divBdr>
        </w:div>
        <w:div w:id="291325506">
          <w:marLeft w:val="0"/>
          <w:marRight w:val="0"/>
          <w:marTop w:val="0"/>
          <w:marBottom w:val="0"/>
          <w:divBdr>
            <w:top w:val="none" w:sz="0" w:space="0" w:color="auto"/>
            <w:left w:val="none" w:sz="0" w:space="0" w:color="auto"/>
            <w:bottom w:val="none" w:sz="0" w:space="0" w:color="auto"/>
            <w:right w:val="none" w:sz="0" w:space="0" w:color="auto"/>
          </w:divBdr>
        </w:div>
        <w:div w:id="294023555">
          <w:marLeft w:val="0"/>
          <w:marRight w:val="0"/>
          <w:marTop w:val="0"/>
          <w:marBottom w:val="0"/>
          <w:divBdr>
            <w:top w:val="none" w:sz="0" w:space="0" w:color="auto"/>
            <w:left w:val="none" w:sz="0" w:space="0" w:color="auto"/>
            <w:bottom w:val="none" w:sz="0" w:space="0" w:color="auto"/>
            <w:right w:val="none" w:sz="0" w:space="0" w:color="auto"/>
          </w:divBdr>
        </w:div>
        <w:div w:id="302000896">
          <w:marLeft w:val="0"/>
          <w:marRight w:val="0"/>
          <w:marTop w:val="0"/>
          <w:marBottom w:val="0"/>
          <w:divBdr>
            <w:top w:val="none" w:sz="0" w:space="0" w:color="auto"/>
            <w:left w:val="none" w:sz="0" w:space="0" w:color="auto"/>
            <w:bottom w:val="none" w:sz="0" w:space="0" w:color="auto"/>
            <w:right w:val="none" w:sz="0" w:space="0" w:color="auto"/>
          </w:divBdr>
        </w:div>
        <w:div w:id="302008637">
          <w:marLeft w:val="0"/>
          <w:marRight w:val="0"/>
          <w:marTop w:val="0"/>
          <w:marBottom w:val="0"/>
          <w:divBdr>
            <w:top w:val="none" w:sz="0" w:space="0" w:color="auto"/>
            <w:left w:val="none" w:sz="0" w:space="0" w:color="auto"/>
            <w:bottom w:val="none" w:sz="0" w:space="0" w:color="auto"/>
            <w:right w:val="none" w:sz="0" w:space="0" w:color="auto"/>
          </w:divBdr>
        </w:div>
        <w:div w:id="306906098">
          <w:marLeft w:val="0"/>
          <w:marRight w:val="0"/>
          <w:marTop w:val="0"/>
          <w:marBottom w:val="0"/>
          <w:divBdr>
            <w:top w:val="none" w:sz="0" w:space="0" w:color="auto"/>
            <w:left w:val="none" w:sz="0" w:space="0" w:color="auto"/>
            <w:bottom w:val="none" w:sz="0" w:space="0" w:color="auto"/>
            <w:right w:val="none" w:sz="0" w:space="0" w:color="auto"/>
          </w:divBdr>
        </w:div>
        <w:div w:id="308175706">
          <w:marLeft w:val="0"/>
          <w:marRight w:val="0"/>
          <w:marTop w:val="0"/>
          <w:marBottom w:val="0"/>
          <w:divBdr>
            <w:top w:val="none" w:sz="0" w:space="0" w:color="auto"/>
            <w:left w:val="none" w:sz="0" w:space="0" w:color="auto"/>
            <w:bottom w:val="none" w:sz="0" w:space="0" w:color="auto"/>
            <w:right w:val="none" w:sz="0" w:space="0" w:color="auto"/>
          </w:divBdr>
        </w:div>
        <w:div w:id="311567640">
          <w:marLeft w:val="0"/>
          <w:marRight w:val="0"/>
          <w:marTop w:val="0"/>
          <w:marBottom w:val="0"/>
          <w:divBdr>
            <w:top w:val="none" w:sz="0" w:space="0" w:color="auto"/>
            <w:left w:val="none" w:sz="0" w:space="0" w:color="auto"/>
            <w:bottom w:val="none" w:sz="0" w:space="0" w:color="auto"/>
            <w:right w:val="none" w:sz="0" w:space="0" w:color="auto"/>
          </w:divBdr>
        </w:div>
        <w:div w:id="316351131">
          <w:marLeft w:val="0"/>
          <w:marRight w:val="0"/>
          <w:marTop w:val="0"/>
          <w:marBottom w:val="0"/>
          <w:divBdr>
            <w:top w:val="none" w:sz="0" w:space="0" w:color="auto"/>
            <w:left w:val="none" w:sz="0" w:space="0" w:color="auto"/>
            <w:bottom w:val="none" w:sz="0" w:space="0" w:color="auto"/>
            <w:right w:val="none" w:sz="0" w:space="0" w:color="auto"/>
          </w:divBdr>
        </w:div>
        <w:div w:id="347295305">
          <w:marLeft w:val="0"/>
          <w:marRight w:val="0"/>
          <w:marTop w:val="0"/>
          <w:marBottom w:val="0"/>
          <w:divBdr>
            <w:top w:val="none" w:sz="0" w:space="0" w:color="auto"/>
            <w:left w:val="none" w:sz="0" w:space="0" w:color="auto"/>
            <w:bottom w:val="none" w:sz="0" w:space="0" w:color="auto"/>
            <w:right w:val="none" w:sz="0" w:space="0" w:color="auto"/>
          </w:divBdr>
        </w:div>
        <w:div w:id="354112805">
          <w:marLeft w:val="0"/>
          <w:marRight w:val="0"/>
          <w:marTop w:val="0"/>
          <w:marBottom w:val="0"/>
          <w:divBdr>
            <w:top w:val="none" w:sz="0" w:space="0" w:color="auto"/>
            <w:left w:val="none" w:sz="0" w:space="0" w:color="auto"/>
            <w:bottom w:val="none" w:sz="0" w:space="0" w:color="auto"/>
            <w:right w:val="none" w:sz="0" w:space="0" w:color="auto"/>
          </w:divBdr>
        </w:div>
        <w:div w:id="356808269">
          <w:marLeft w:val="0"/>
          <w:marRight w:val="0"/>
          <w:marTop w:val="0"/>
          <w:marBottom w:val="0"/>
          <w:divBdr>
            <w:top w:val="none" w:sz="0" w:space="0" w:color="auto"/>
            <w:left w:val="none" w:sz="0" w:space="0" w:color="auto"/>
            <w:bottom w:val="none" w:sz="0" w:space="0" w:color="auto"/>
            <w:right w:val="none" w:sz="0" w:space="0" w:color="auto"/>
          </w:divBdr>
        </w:div>
        <w:div w:id="360784426">
          <w:marLeft w:val="0"/>
          <w:marRight w:val="0"/>
          <w:marTop w:val="0"/>
          <w:marBottom w:val="0"/>
          <w:divBdr>
            <w:top w:val="none" w:sz="0" w:space="0" w:color="auto"/>
            <w:left w:val="none" w:sz="0" w:space="0" w:color="auto"/>
            <w:bottom w:val="none" w:sz="0" w:space="0" w:color="auto"/>
            <w:right w:val="none" w:sz="0" w:space="0" w:color="auto"/>
          </w:divBdr>
        </w:div>
        <w:div w:id="363673424">
          <w:marLeft w:val="0"/>
          <w:marRight w:val="0"/>
          <w:marTop w:val="0"/>
          <w:marBottom w:val="0"/>
          <w:divBdr>
            <w:top w:val="none" w:sz="0" w:space="0" w:color="auto"/>
            <w:left w:val="none" w:sz="0" w:space="0" w:color="auto"/>
            <w:bottom w:val="none" w:sz="0" w:space="0" w:color="auto"/>
            <w:right w:val="none" w:sz="0" w:space="0" w:color="auto"/>
          </w:divBdr>
        </w:div>
        <w:div w:id="365567589">
          <w:marLeft w:val="0"/>
          <w:marRight w:val="0"/>
          <w:marTop w:val="0"/>
          <w:marBottom w:val="0"/>
          <w:divBdr>
            <w:top w:val="none" w:sz="0" w:space="0" w:color="auto"/>
            <w:left w:val="none" w:sz="0" w:space="0" w:color="auto"/>
            <w:bottom w:val="none" w:sz="0" w:space="0" w:color="auto"/>
            <w:right w:val="none" w:sz="0" w:space="0" w:color="auto"/>
          </w:divBdr>
        </w:div>
        <w:div w:id="377242460">
          <w:marLeft w:val="0"/>
          <w:marRight w:val="0"/>
          <w:marTop w:val="0"/>
          <w:marBottom w:val="0"/>
          <w:divBdr>
            <w:top w:val="none" w:sz="0" w:space="0" w:color="auto"/>
            <w:left w:val="none" w:sz="0" w:space="0" w:color="auto"/>
            <w:bottom w:val="none" w:sz="0" w:space="0" w:color="auto"/>
            <w:right w:val="none" w:sz="0" w:space="0" w:color="auto"/>
          </w:divBdr>
        </w:div>
        <w:div w:id="383607631">
          <w:marLeft w:val="0"/>
          <w:marRight w:val="0"/>
          <w:marTop w:val="0"/>
          <w:marBottom w:val="0"/>
          <w:divBdr>
            <w:top w:val="none" w:sz="0" w:space="0" w:color="auto"/>
            <w:left w:val="none" w:sz="0" w:space="0" w:color="auto"/>
            <w:bottom w:val="none" w:sz="0" w:space="0" w:color="auto"/>
            <w:right w:val="none" w:sz="0" w:space="0" w:color="auto"/>
          </w:divBdr>
        </w:div>
        <w:div w:id="389615559">
          <w:marLeft w:val="0"/>
          <w:marRight w:val="0"/>
          <w:marTop w:val="0"/>
          <w:marBottom w:val="0"/>
          <w:divBdr>
            <w:top w:val="none" w:sz="0" w:space="0" w:color="auto"/>
            <w:left w:val="none" w:sz="0" w:space="0" w:color="auto"/>
            <w:bottom w:val="none" w:sz="0" w:space="0" w:color="auto"/>
            <w:right w:val="none" w:sz="0" w:space="0" w:color="auto"/>
          </w:divBdr>
        </w:div>
        <w:div w:id="389966730">
          <w:marLeft w:val="0"/>
          <w:marRight w:val="0"/>
          <w:marTop w:val="0"/>
          <w:marBottom w:val="0"/>
          <w:divBdr>
            <w:top w:val="none" w:sz="0" w:space="0" w:color="auto"/>
            <w:left w:val="none" w:sz="0" w:space="0" w:color="auto"/>
            <w:bottom w:val="none" w:sz="0" w:space="0" w:color="auto"/>
            <w:right w:val="none" w:sz="0" w:space="0" w:color="auto"/>
          </w:divBdr>
        </w:div>
        <w:div w:id="391730043">
          <w:marLeft w:val="0"/>
          <w:marRight w:val="0"/>
          <w:marTop w:val="0"/>
          <w:marBottom w:val="0"/>
          <w:divBdr>
            <w:top w:val="none" w:sz="0" w:space="0" w:color="auto"/>
            <w:left w:val="none" w:sz="0" w:space="0" w:color="auto"/>
            <w:bottom w:val="none" w:sz="0" w:space="0" w:color="auto"/>
            <w:right w:val="none" w:sz="0" w:space="0" w:color="auto"/>
          </w:divBdr>
        </w:div>
        <w:div w:id="396974520">
          <w:marLeft w:val="0"/>
          <w:marRight w:val="0"/>
          <w:marTop w:val="0"/>
          <w:marBottom w:val="0"/>
          <w:divBdr>
            <w:top w:val="none" w:sz="0" w:space="0" w:color="auto"/>
            <w:left w:val="none" w:sz="0" w:space="0" w:color="auto"/>
            <w:bottom w:val="none" w:sz="0" w:space="0" w:color="auto"/>
            <w:right w:val="none" w:sz="0" w:space="0" w:color="auto"/>
          </w:divBdr>
        </w:div>
        <w:div w:id="402027361">
          <w:marLeft w:val="0"/>
          <w:marRight w:val="0"/>
          <w:marTop w:val="0"/>
          <w:marBottom w:val="0"/>
          <w:divBdr>
            <w:top w:val="none" w:sz="0" w:space="0" w:color="auto"/>
            <w:left w:val="none" w:sz="0" w:space="0" w:color="auto"/>
            <w:bottom w:val="none" w:sz="0" w:space="0" w:color="auto"/>
            <w:right w:val="none" w:sz="0" w:space="0" w:color="auto"/>
          </w:divBdr>
        </w:div>
        <w:div w:id="414480649">
          <w:marLeft w:val="0"/>
          <w:marRight w:val="0"/>
          <w:marTop w:val="0"/>
          <w:marBottom w:val="0"/>
          <w:divBdr>
            <w:top w:val="none" w:sz="0" w:space="0" w:color="auto"/>
            <w:left w:val="none" w:sz="0" w:space="0" w:color="auto"/>
            <w:bottom w:val="none" w:sz="0" w:space="0" w:color="auto"/>
            <w:right w:val="none" w:sz="0" w:space="0" w:color="auto"/>
          </w:divBdr>
        </w:div>
        <w:div w:id="418865745">
          <w:marLeft w:val="0"/>
          <w:marRight w:val="0"/>
          <w:marTop w:val="0"/>
          <w:marBottom w:val="0"/>
          <w:divBdr>
            <w:top w:val="none" w:sz="0" w:space="0" w:color="auto"/>
            <w:left w:val="none" w:sz="0" w:space="0" w:color="auto"/>
            <w:bottom w:val="none" w:sz="0" w:space="0" w:color="auto"/>
            <w:right w:val="none" w:sz="0" w:space="0" w:color="auto"/>
          </w:divBdr>
        </w:div>
        <w:div w:id="443811615">
          <w:marLeft w:val="0"/>
          <w:marRight w:val="0"/>
          <w:marTop w:val="0"/>
          <w:marBottom w:val="0"/>
          <w:divBdr>
            <w:top w:val="none" w:sz="0" w:space="0" w:color="auto"/>
            <w:left w:val="none" w:sz="0" w:space="0" w:color="auto"/>
            <w:bottom w:val="none" w:sz="0" w:space="0" w:color="auto"/>
            <w:right w:val="none" w:sz="0" w:space="0" w:color="auto"/>
          </w:divBdr>
        </w:div>
        <w:div w:id="444615930">
          <w:marLeft w:val="0"/>
          <w:marRight w:val="0"/>
          <w:marTop w:val="0"/>
          <w:marBottom w:val="0"/>
          <w:divBdr>
            <w:top w:val="none" w:sz="0" w:space="0" w:color="auto"/>
            <w:left w:val="none" w:sz="0" w:space="0" w:color="auto"/>
            <w:bottom w:val="none" w:sz="0" w:space="0" w:color="auto"/>
            <w:right w:val="none" w:sz="0" w:space="0" w:color="auto"/>
          </w:divBdr>
        </w:div>
        <w:div w:id="462966202">
          <w:marLeft w:val="0"/>
          <w:marRight w:val="0"/>
          <w:marTop w:val="0"/>
          <w:marBottom w:val="0"/>
          <w:divBdr>
            <w:top w:val="none" w:sz="0" w:space="0" w:color="auto"/>
            <w:left w:val="none" w:sz="0" w:space="0" w:color="auto"/>
            <w:bottom w:val="none" w:sz="0" w:space="0" w:color="auto"/>
            <w:right w:val="none" w:sz="0" w:space="0" w:color="auto"/>
          </w:divBdr>
        </w:div>
        <w:div w:id="471676870">
          <w:marLeft w:val="0"/>
          <w:marRight w:val="0"/>
          <w:marTop w:val="0"/>
          <w:marBottom w:val="0"/>
          <w:divBdr>
            <w:top w:val="none" w:sz="0" w:space="0" w:color="auto"/>
            <w:left w:val="none" w:sz="0" w:space="0" w:color="auto"/>
            <w:bottom w:val="none" w:sz="0" w:space="0" w:color="auto"/>
            <w:right w:val="none" w:sz="0" w:space="0" w:color="auto"/>
          </w:divBdr>
        </w:div>
        <w:div w:id="481851854">
          <w:marLeft w:val="0"/>
          <w:marRight w:val="0"/>
          <w:marTop w:val="0"/>
          <w:marBottom w:val="0"/>
          <w:divBdr>
            <w:top w:val="none" w:sz="0" w:space="0" w:color="auto"/>
            <w:left w:val="none" w:sz="0" w:space="0" w:color="auto"/>
            <w:bottom w:val="none" w:sz="0" w:space="0" w:color="auto"/>
            <w:right w:val="none" w:sz="0" w:space="0" w:color="auto"/>
          </w:divBdr>
        </w:div>
        <w:div w:id="489714312">
          <w:marLeft w:val="0"/>
          <w:marRight w:val="0"/>
          <w:marTop w:val="0"/>
          <w:marBottom w:val="0"/>
          <w:divBdr>
            <w:top w:val="none" w:sz="0" w:space="0" w:color="auto"/>
            <w:left w:val="none" w:sz="0" w:space="0" w:color="auto"/>
            <w:bottom w:val="none" w:sz="0" w:space="0" w:color="auto"/>
            <w:right w:val="none" w:sz="0" w:space="0" w:color="auto"/>
          </w:divBdr>
        </w:div>
        <w:div w:id="530725549">
          <w:marLeft w:val="0"/>
          <w:marRight w:val="0"/>
          <w:marTop w:val="0"/>
          <w:marBottom w:val="0"/>
          <w:divBdr>
            <w:top w:val="none" w:sz="0" w:space="0" w:color="auto"/>
            <w:left w:val="none" w:sz="0" w:space="0" w:color="auto"/>
            <w:bottom w:val="none" w:sz="0" w:space="0" w:color="auto"/>
            <w:right w:val="none" w:sz="0" w:space="0" w:color="auto"/>
          </w:divBdr>
        </w:div>
        <w:div w:id="531573899">
          <w:marLeft w:val="0"/>
          <w:marRight w:val="0"/>
          <w:marTop w:val="0"/>
          <w:marBottom w:val="0"/>
          <w:divBdr>
            <w:top w:val="none" w:sz="0" w:space="0" w:color="auto"/>
            <w:left w:val="none" w:sz="0" w:space="0" w:color="auto"/>
            <w:bottom w:val="none" w:sz="0" w:space="0" w:color="auto"/>
            <w:right w:val="none" w:sz="0" w:space="0" w:color="auto"/>
          </w:divBdr>
        </w:div>
        <w:div w:id="536623185">
          <w:marLeft w:val="0"/>
          <w:marRight w:val="0"/>
          <w:marTop w:val="0"/>
          <w:marBottom w:val="0"/>
          <w:divBdr>
            <w:top w:val="none" w:sz="0" w:space="0" w:color="auto"/>
            <w:left w:val="none" w:sz="0" w:space="0" w:color="auto"/>
            <w:bottom w:val="none" w:sz="0" w:space="0" w:color="auto"/>
            <w:right w:val="none" w:sz="0" w:space="0" w:color="auto"/>
          </w:divBdr>
        </w:div>
        <w:div w:id="546526006">
          <w:marLeft w:val="0"/>
          <w:marRight w:val="0"/>
          <w:marTop w:val="0"/>
          <w:marBottom w:val="0"/>
          <w:divBdr>
            <w:top w:val="none" w:sz="0" w:space="0" w:color="auto"/>
            <w:left w:val="none" w:sz="0" w:space="0" w:color="auto"/>
            <w:bottom w:val="none" w:sz="0" w:space="0" w:color="auto"/>
            <w:right w:val="none" w:sz="0" w:space="0" w:color="auto"/>
          </w:divBdr>
        </w:div>
        <w:div w:id="549534083">
          <w:marLeft w:val="0"/>
          <w:marRight w:val="0"/>
          <w:marTop w:val="0"/>
          <w:marBottom w:val="0"/>
          <w:divBdr>
            <w:top w:val="none" w:sz="0" w:space="0" w:color="auto"/>
            <w:left w:val="none" w:sz="0" w:space="0" w:color="auto"/>
            <w:bottom w:val="none" w:sz="0" w:space="0" w:color="auto"/>
            <w:right w:val="none" w:sz="0" w:space="0" w:color="auto"/>
          </w:divBdr>
        </w:div>
        <w:div w:id="561603381">
          <w:marLeft w:val="0"/>
          <w:marRight w:val="0"/>
          <w:marTop w:val="0"/>
          <w:marBottom w:val="0"/>
          <w:divBdr>
            <w:top w:val="none" w:sz="0" w:space="0" w:color="auto"/>
            <w:left w:val="none" w:sz="0" w:space="0" w:color="auto"/>
            <w:bottom w:val="none" w:sz="0" w:space="0" w:color="auto"/>
            <w:right w:val="none" w:sz="0" w:space="0" w:color="auto"/>
          </w:divBdr>
        </w:div>
        <w:div w:id="576938377">
          <w:marLeft w:val="0"/>
          <w:marRight w:val="0"/>
          <w:marTop w:val="0"/>
          <w:marBottom w:val="0"/>
          <w:divBdr>
            <w:top w:val="none" w:sz="0" w:space="0" w:color="auto"/>
            <w:left w:val="none" w:sz="0" w:space="0" w:color="auto"/>
            <w:bottom w:val="none" w:sz="0" w:space="0" w:color="auto"/>
            <w:right w:val="none" w:sz="0" w:space="0" w:color="auto"/>
          </w:divBdr>
        </w:div>
        <w:div w:id="595946769">
          <w:marLeft w:val="0"/>
          <w:marRight w:val="0"/>
          <w:marTop w:val="0"/>
          <w:marBottom w:val="0"/>
          <w:divBdr>
            <w:top w:val="none" w:sz="0" w:space="0" w:color="auto"/>
            <w:left w:val="none" w:sz="0" w:space="0" w:color="auto"/>
            <w:bottom w:val="none" w:sz="0" w:space="0" w:color="auto"/>
            <w:right w:val="none" w:sz="0" w:space="0" w:color="auto"/>
          </w:divBdr>
        </w:div>
        <w:div w:id="602687365">
          <w:marLeft w:val="0"/>
          <w:marRight w:val="0"/>
          <w:marTop w:val="0"/>
          <w:marBottom w:val="0"/>
          <w:divBdr>
            <w:top w:val="none" w:sz="0" w:space="0" w:color="auto"/>
            <w:left w:val="none" w:sz="0" w:space="0" w:color="auto"/>
            <w:bottom w:val="none" w:sz="0" w:space="0" w:color="auto"/>
            <w:right w:val="none" w:sz="0" w:space="0" w:color="auto"/>
          </w:divBdr>
        </w:div>
        <w:div w:id="616452254">
          <w:marLeft w:val="0"/>
          <w:marRight w:val="0"/>
          <w:marTop w:val="0"/>
          <w:marBottom w:val="0"/>
          <w:divBdr>
            <w:top w:val="none" w:sz="0" w:space="0" w:color="auto"/>
            <w:left w:val="none" w:sz="0" w:space="0" w:color="auto"/>
            <w:bottom w:val="none" w:sz="0" w:space="0" w:color="auto"/>
            <w:right w:val="none" w:sz="0" w:space="0" w:color="auto"/>
          </w:divBdr>
        </w:div>
        <w:div w:id="618297938">
          <w:marLeft w:val="0"/>
          <w:marRight w:val="0"/>
          <w:marTop w:val="0"/>
          <w:marBottom w:val="0"/>
          <w:divBdr>
            <w:top w:val="none" w:sz="0" w:space="0" w:color="auto"/>
            <w:left w:val="none" w:sz="0" w:space="0" w:color="auto"/>
            <w:bottom w:val="none" w:sz="0" w:space="0" w:color="auto"/>
            <w:right w:val="none" w:sz="0" w:space="0" w:color="auto"/>
          </w:divBdr>
        </w:div>
        <w:div w:id="622342363">
          <w:marLeft w:val="0"/>
          <w:marRight w:val="0"/>
          <w:marTop w:val="0"/>
          <w:marBottom w:val="0"/>
          <w:divBdr>
            <w:top w:val="none" w:sz="0" w:space="0" w:color="auto"/>
            <w:left w:val="none" w:sz="0" w:space="0" w:color="auto"/>
            <w:bottom w:val="none" w:sz="0" w:space="0" w:color="auto"/>
            <w:right w:val="none" w:sz="0" w:space="0" w:color="auto"/>
          </w:divBdr>
        </w:div>
        <w:div w:id="651519139">
          <w:marLeft w:val="0"/>
          <w:marRight w:val="0"/>
          <w:marTop w:val="0"/>
          <w:marBottom w:val="0"/>
          <w:divBdr>
            <w:top w:val="none" w:sz="0" w:space="0" w:color="auto"/>
            <w:left w:val="none" w:sz="0" w:space="0" w:color="auto"/>
            <w:bottom w:val="none" w:sz="0" w:space="0" w:color="auto"/>
            <w:right w:val="none" w:sz="0" w:space="0" w:color="auto"/>
          </w:divBdr>
        </w:div>
        <w:div w:id="652637216">
          <w:marLeft w:val="0"/>
          <w:marRight w:val="0"/>
          <w:marTop w:val="0"/>
          <w:marBottom w:val="0"/>
          <w:divBdr>
            <w:top w:val="none" w:sz="0" w:space="0" w:color="auto"/>
            <w:left w:val="none" w:sz="0" w:space="0" w:color="auto"/>
            <w:bottom w:val="none" w:sz="0" w:space="0" w:color="auto"/>
            <w:right w:val="none" w:sz="0" w:space="0" w:color="auto"/>
          </w:divBdr>
        </w:div>
        <w:div w:id="667825382">
          <w:marLeft w:val="0"/>
          <w:marRight w:val="0"/>
          <w:marTop w:val="0"/>
          <w:marBottom w:val="0"/>
          <w:divBdr>
            <w:top w:val="none" w:sz="0" w:space="0" w:color="auto"/>
            <w:left w:val="none" w:sz="0" w:space="0" w:color="auto"/>
            <w:bottom w:val="none" w:sz="0" w:space="0" w:color="auto"/>
            <w:right w:val="none" w:sz="0" w:space="0" w:color="auto"/>
          </w:divBdr>
        </w:div>
        <w:div w:id="669334677">
          <w:marLeft w:val="0"/>
          <w:marRight w:val="0"/>
          <w:marTop w:val="0"/>
          <w:marBottom w:val="0"/>
          <w:divBdr>
            <w:top w:val="none" w:sz="0" w:space="0" w:color="auto"/>
            <w:left w:val="none" w:sz="0" w:space="0" w:color="auto"/>
            <w:bottom w:val="none" w:sz="0" w:space="0" w:color="auto"/>
            <w:right w:val="none" w:sz="0" w:space="0" w:color="auto"/>
          </w:divBdr>
        </w:div>
        <w:div w:id="679233250">
          <w:marLeft w:val="0"/>
          <w:marRight w:val="0"/>
          <w:marTop w:val="0"/>
          <w:marBottom w:val="0"/>
          <w:divBdr>
            <w:top w:val="none" w:sz="0" w:space="0" w:color="auto"/>
            <w:left w:val="none" w:sz="0" w:space="0" w:color="auto"/>
            <w:bottom w:val="none" w:sz="0" w:space="0" w:color="auto"/>
            <w:right w:val="none" w:sz="0" w:space="0" w:color="auto"/>
          </w:divBdr>
        </w:div>
        <w:div w:id="682632489">
          <w:marLeft w:val="0"/>
          <w:marRight w:val="0"/>
          <w:marTop w:val="0"/>
          <w:marBottom w:val="0"/>
          <w:divBdr>
            <w:top w:val="none" w:sz="0" w:space="0" w:color="auto"/>
            <w:left w:val="none" w:sz="0" w:space="0" w:color="auto"/>
            <w:bottom w:val="none" w:sz="0" w:space="0" w:color="auto"/>
            <w:right w:val="none" w:sz="0" w:space="0" w:color="auto"/>
          </w:divBdr>
        </w:div>
        <w:div w:id="683897198">
          <w:marLeft w:val="0"/>
          <w:marRight w:val="0"/>
          <w:marTop w:val="0"/>
          <w:marBottom w:val="0"/>
          <w:divBdr>
            <w:top w:val="none" w:sz="0" w:space="0" w:color="auto"/>
            <w:left w:val="none" w:sz="0" w:space="0" w:color="auto"/>
            <w:bottom w:val="none" w:sz="0" w:space="0" w:color="auto"/>
            <w:right w:val="none" w:sz="0" w:space="0" w:color="auto"/>
          </w:divBdr>
        </w:div>
        <w:div w:id="688411358">
          <w:marLeft w:val="0"/>
          <w:marRight w:val="0"/>
          <w:marTop w:val="0"/>
          <w:marBottom w:val="0"/>
          <w:divBdr>
            <w:top w:val="none" w:sz="0" w:space="0" w:color="auto"/>
            <w:left w:val="none" w:sz="0" w:space="0" w:color="auto"/>
            <w:bottom w:val="none" w:sz="0" w:space="0" w:color="auto"/>
            <w:right w:val="none" w:sz="0" w:space="0" w:color="auto"/>
          </w:divBdr>
        </w:div>
        <w:div w:id="689263350">
          <w:marLeft w:val="0"/>
          <w:marRight w:val="0"/>
          <w:marTop w:val="0"/>
          <w:marBottom w:val="0"/>
          <w:divBdr>
            <w:top w:val="none" w:sz="0" w:space="0" w:color="auto"/>
            <w:left w:val="none" w:sz="0" w:space="0" w:color="auto"/>
            <w:bottom w:val="none" w:sz="0" w:space="0" w:color="auto"/>
            <w:right w:val="none" w:sz="0" w:space="0" w:color="auto"/>
          </w:divBdr>
        </w:div>
        <w:div w:id="691301608">
          <w:marLeft w:val="0"/>
          <w:marRight w:val="0"/>
          <w:marTop w:val="0"/>
          <w:marBottom w:val="0"/>
          <w:divBdr>
            <w:top w:val="none" w:sz="0" w:space="0" w:color="auto"/>
            <w:left w:val="none" w:sz="0" w:space="0" w:color="auto"/>
            <w:bottom w:val="none" w:sz="0" w:space="0" w:color="auto"/>
            <w:right w:val="none" w:sz="0" w:space="0" w:color="auto"/>
          </w:divBdr>
        </w:div>
        <w:div w:id="697047762">
          <w:marLeft w:val="0"/>
          <w:marRight w:val="0"/>
          <w:marTop w:val="0"/>
          <w:marBottom w:val="0"/>
          <w:divBdr>
            <w:top w:val="none" w:sz="0" w:space="0" w:color="auto"/>
            <w:left w:val="none" w:sz="0" w:space="0" w:color="auto"/>
            <w:bottom w:val="none" w:sz="0" w:space="0" w:color="auto"/>
            <w:right w:val="none" w:sz="0" w:space="0" w:color="auto"/>
          </w:divBdr>
        </w:div>
        <w:div w:id="708535158">
          <w:marLeft w:val="0"/>
          <w:marRight w:val="0"/>
          <w:marTop w:val="0"/>
          <w:marBottom w:val="0"/>
          <w:divBdr>
            <w:top w:val="none" w:sz="0" w:space="0" w:color="auto"/>
            <w:left w:val="none" w:sz="0" w:space="0" w:color="auto"/>
            <w:bottom w:val="none" w:sz="0" w:space="0" w:color="auto"/>
            <w:right w:val="none" w:sz="0" w:space="0" w:color="auto"/>
          </w:divBdr>
        </w:div>
        <w:div w:id="710690733">
          <w:marLeft w:val="0"/>
          <w:marRight w:val="0"/>
          <w:marTop w:val="0"/>
          <w:marBottom w:val="0"/>
          <w:divBdr>
            <w:top w:val="none" w:sz="0" w:space="0" w:color="auto"/>
            <w:left w:val="none" w:sz="0" w:space="0" w:color="auto"/>
            <w:bottom w:val="none" w:sz="0" w:space="0" w:color="auto"/>
            <w:right w:val="none" w:sz="0" w:space="0" w:color="auto"/>
          </w:divBdr>
        </w:div>
        <w:div w:id="712657674">
          <w:marLeft w:val="0"/>
          <w:marRight w:val="0"/>
          <w:marTop w:val="0"/>
          <w:marBottom w:val="0"/>
          <w:divBdr>
            <w:top w:val="none" w:sz="0" w:space="0" w:color="auto"/>
            <w:left w:val="none" w:sz="0" w:space="0" w:color="auto"/>
            <w:bottom w:val="none" w:sz="0" w:space="0" w:color="auto"/>
            <w:right w:val="none" w:sz="0" w:space="0" w:color="auto"/>
          </w:divBdr>
        </w:div>
        <w:div w:id="734818665">
          <w:marLeft w:val="0"/>
          <w:marRight w:val="0"/>
          <w:marTop w:val="0"/>
          <w:marBottom w:val="0"/>
          <w:divBdr>
            <w:top w:val="none" w:sz="0" w:space="0" w:color="auto"/>
            <w:left w:val="none" w:sz="0" w:space="0" w:color="auto"/>
            <w:bottom w:val="none" w:sz="0" w:space="0" w:color="auto"/>
            <w:right w:val="none" w:sz="0" w:space="0" w:color="auto"/>
          </w:divBdr>
        </w:div>
        <w:div w:id="735666050">
          <w:marLeft w:val="0"/>
          <w:marRight w:val="0"/>
          <w:marTop w:val="0"/>
          <w:marBottom w:val="0"/>
          <w:divBdr>
            <w:top w:val="none" w:sz="0" w:space="0" w:color="auto"/>
            <w:left w:val="none" w:sz="0" w:space="0" w:color="auto"/>
            <w:bottom w:val="none" w:sz="0" w:space="0" w:color="auto"/>
            <w:right w:val="none" w:sz="0" w:space="0" w:color="auto"/>
          </w:divBdr>
        </w:div>
        <w:div w:id="738402843">
          <w:marLeft w:val="0"/>
          <w:marRight w:val="0"/>
          <w:marTop w:val="0"/>
          <w:marBottom w:val="0"/>
          <w:divBdr>
            <w:top w:val="none" w:sz="0" w:space="0" w:color="auto"/>
            <w:left w:val="none" w:sz="0" w:space="0" w:color="auto"/>
            <w:bottom w:val="none" w:sz="0" w:space="0" w:color="auto"/>
            <w:right w:val="none" w:sz="0" w:space="0" w:color="auto"/>
          </w:divBdr>
        </w:div>
        <w:div w:id="743339466">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6017483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786267614">
          <w:marLeft w:val="0"/>
          <w:marRight w:val="0"/>
          <w:marTop w:val="0"/>
          <w:marBottom w:val="0"/>
          <w:divBdr>
            <w:top w:val="none" w:sz="0" w:space="0" w:color="auto"/>
            <w:left w:val="none" w:sz="0" w:space="0" w:color="auto"/>
            <w:bottom w:val="none" w:sz="0" w:space="0" w:color="auto"/>
            <w:right w:val="none" w:sz="0" w:space="0" w:color="auto"/>
          </w:divBdr>
        </w:div>
        <w:div w:id="788427518">
          <w:marLeft w:val="0"/>
          <w:marRight w:val="0"/>
          <w:marTop w:val="0"/>
          <w:marBottom w:val="0"/>
          <w:divBdr>
            <w:top w:val="none" w:sz="0" w:space="0" w:color="auto"/>
            <w:left w:val="none" w:sz="0" w:space="0" w:color="auto"/>
            <w:bottom w:val="none" w:sz="0" w:space="0" w:color="auto"/>
            <w:right w:val="none" w:sz="0" w:space="0" w:color="auto"/>
          </w:divBdr>
        </w:div>
        <w:div w:id="796294943">
          <w:marLeft w:val="0"/>
          <w:marRight w:val="0"/>
          <w:marTop w:val="0"/>
          <w:marBottom w:val="0"/>
          <w:divBdr>
            <w:top w:val="none" w:sz="0" w:space="0" w:color="auto"/>
            <w:left w:val="none" w:sz="0" w:space="0" w:color="auto"/>
            <w:bottom w:val="none" w:sz="0" w:space="0" w:color="auto"/>
            <w:right w:val="none" w:sz="0" w:space="0" w:color="auto"/>
          </w:divBdr>
        </w:div>
        <w:div w:id="802697969">
          <w:marLeft w:val="0"/>
          <w:marRight w:val="0"/>
          <w:marTop w:val="0"/>
          <w:marBottom w:val="0"/>
          <w:divBdr>
            <w:top w:val="none" w:sz="0" w:space="0" w:color="auto"/>
            <w:left w:val="none" w:sz="0" w:space="0" w:color="auto"/>
            <w:bottom w:val="none" w:sz="0" w:space="0" w:color="auto"/>
            <w:right w:val="none" w:sz="0" w:space="0" w:color="auto"/>
          </w:divBdr>
        </w:div>
        <w:div w:id="802964453">
          <w:marLeft w:val="0"/>
          <w:marRight w:val="0"/>
          <w:marTop w:val="0"/>
          <w:marBottom w:val="0"/>
          <w:divBdr>
            <w:top w:val="none" w:sz="0" w:space="0" w:color="auto"/>
            <w:left w:val="none" w:sz="0" w:space="0" w:color="auto"/>
            <w:bottom w:val="none" w:sz="0" w:space="0" w:color="auto"/>
            <w:right w:val="none" w:sz="0" w:space="0" w:color="auto"/>
          </w:divBdr>
        </w:div>
        <w:div w:id="808207276">
          <w:marLeft w:val="0"/>
          <w:marRight w:val="0"/>
          <w:marTop w:val="0"/>
          <w:marBottom w:val="0"/>
          <w:divBdr>
            <w:top w:val="none" w:sz="0" w:space="0" w:color="auto"/>
            <w:left w:val="none" w:sz="0" w:space="0" w:color="auto"/>
            <w:bottom w:val="none" w:sz="0" w:space="0" w:color="auto"/>
            <w:right w:val="none" w:sz="0" w:space="0" w:color="auto"/>
          </w:divBdr>
        </w:div>
        <w:div w:id="810173642">
          <w:marLeft w:val="0"/>
          <w:marRight w:val="0"/>
          <w:marTop w:val="0"/>
          <w:marBottom w:val="0"/>
          <w:divBdr>
            <w:top w:val="none" w:sz="0" w:space="0" w:color="auto"/>
            <w:left w:val="none" w:sz="0" w:space="0" w:color="auto"/>
            <w:bottom w:val="none" w:sz="0" w:space="0" w:color="auto"/>
            <w:right w:val="none" w:sz="0" w:space="0" w:color="auto"/>
          </w:divBdr>
        </w:div>
        <w:div w:id="810489101">
          <w:marLeft w:val="0"/>
          <w:marRight w:val="0"/>
          <w:marTop w:val="0"/>
          <w:marBottom w:val="0"/>
          <w:divBdr>
            <w:top w:val="none" w:sz="0" w:space="0" w:color="auto"/>
            <w:left w:val="none" w:sz="0" w:space="0" w:color="auto"/>
            <w:bottom w:val="none" w:sz="0" w:space="0" w:color="auto"/>
            <w:right w:val="none" w:sz="0" w:space="0" w:color="auto"/>
          </w:divBdr>
        </w:div>
        <w:div w:id="811601470">
          <w:marLeft w:val="0"/>
          <w:marRight w:val="0"/>
          <w:marTop w:val="0"/>
          <w:marBottom w:val="0"/>
          <w:divBdr>
            <w:top w:val="none" w:sz="0" w:space="0" w:color="auto"/>
            <w:left w:val="none" w:sz="0" w:space="0" w:color="auto"/>
            <w:bottom w:val="none" w:sz="0" w:space="0" w:color="auto"/>
            <w:right w:val="none" w:sz="0" w:space="0" w:color="auto"/>
          </w:divBdr>
        </w:div>
        <w:div w:id="815875087">
          <w:marLeft w:val="0"/>
          <w:marRight w:val="0"/>
          <w:marTop w:val="0"/>
          <w:marBottom w:val="0"/>
          <w:divBdr>
            <w:top w:val="none" w:sz="0" w:space="0" w:color="auto"/>
            <w:left w:val="none" w:sz="0" w:space="0" w:color="auto"/>
            <w:bottom w:val="none" w:sz="0" w:space="0" w:color="auto"/>
            <w:right w:val="none" w:sz="0" w:space="0" w:color="auto"/>
          </w:divBdr>
        </w:div>
        <w:div w:id="827600453">
          <w:marLeft w:val="0"/>
          <w:marRight w:val="0"/>
          <w:marTop w:val="0"/>
          <w:marBottom w:val="0"/>
          <w:divBdr>
            <w:top w:val="none" w:sz="0" w:space="0" w:color="auto"/>
            <w:left w:val="none" w:sz="0" w:space="0" w:color="auto"/>
            <w:bottom w:val="none" w:sz="0" w:space="0" w:color="auto"/>
            <w:right w:val="none" w:sz="0" w:space="0" w:color="auto"/>
          </w:divBdr>
        </w:div>
        <w:div w:id="829446399">
          <w:marLeft w:val="0"/>
          <w:marRight w:val="0"/>
          <w:marTop w:val="0"/>
          <w:marBottom w:val="0"/>
          <w:divBdr>
            <w:top w:val="none" w:sz="0" w:space="0" w:color="auto"/>
            <w:left w:val="none" w:sz="0" w:space="0" w:color="auto"/>
            <w:bottom w:val="none" w:sz="0" w:space="0" w:color="auto"/>
            <w:right w:val="none" w:sz="0" w:space="0" w:color="auto"/>
          </w:divBdr>
        </w:div>
        <w:div w:id="830485756">
          <w:marLeft w:val="0"/>
          <w:marRight w:val="0"/>
          <w:marTop w:val="0"/>
          <w:marBottom w:val="0"/>
          <w:divBdr>
            <w:top w:val="none" w:sz="0" w:space="0" w:color="auto"/>
            <w:left w:val="none" w:sz="0" w:space="0" w:color="auto"/>
            <w:bottom w:val="none" w:sz="0" w:space="0" w:color="auto"/>
            <w:right w:val="none" w:sz="0" w:space="0" w:color="auto"/>
          </w:divBdr>
        </w:div>
        <w:div w:id="830876469">
          <w:marLeft w:val="0"/>
          <w:marRight w:val="0"/>
          <w:marTop w:val="0"/>
          <w:marBottom w:val="0"/>
          <w:divBdr>
            <w:top w:val="none" w:sz="0" w:space="0" w:color="auto"/>
            <w:left w:val="none" w:sz="0" w:space="0" w:color="auto"/>
            <w:bottom w:val="none" w:sz="0" w:space="0" w:color="auto"/>
            <w:right w:val="none" w:sz="0" w:space="0" w:color="auto"/>
          </w:divBdr>
        </w:div>
        <w:div w:id="836304992">
          <w:marLeft w:val="0"/>
          <w:marRight w:val="0"/>
          <w:marTop w:val="0"/>
          <w:marBottom w:val="0"/>
          <w:divBdr>
            <w:top w:val="none" w:sz="0" w:space="0" w:color="auto"/>
            <w:left w:val="none" w:sz="0" w:space="0" w:color="auto"/>
            <w:bottom w:val="none" w:sz="0" w:space="0" w:color="auto"/>
            <w:right w:val="none" w:sz="0" w:space="0" w:color="auto"/>
          </w:divBdr>
        </w:div>
        <w:div w:id="840003940">
          <w:marLeft w:val="0"/>
          <w:marRight w:val="0"/>
          <w:marTop w:val="0"/>
          <w:marBottom w:val="0"/>
          <w:divBdr>
            <w:top w:val="none" w:sz="0" w:space="0" w:color="auto"/>
            <w:left w:val="none" w:sz="0" w:space="0" w:color="auto"/>
            <w:bottom w:val="none" w:sz="0" w:space="0" w:color="auto"/>
            <w:right w:val="none" w:sz="0" w:space="0" w:color="auto"/>
          </w:divBdr>
        </w:div>
        <w:div w:id="844856945">
          <w:marLeft w:val="0"/>
          <w:marRight w:val="0"/>
          <w:marTop w:val="0"/>
          <w:marBottom w:val="0"/>
          <w:divBdr>
            <w:top w:val="none" w:sz="0" w:space="0" w:color="auto"/>
            <w:left w:val="none" w:sz="0" w:space="0" w:color="auto"/>
            <w:bottom w:val="none" w:sz="0" w:space="0" w:color="auto"/>
            <w:right w:val="none" w:sz="0" w:space="0" w:color="auto"/>
          </w:divBdr>
        </w:div>
        <w:div w:id="845631022">
          <w:marLeft w:val="0"/>
          <w:marRight w:val="0"/>
          <w:marTop w:val="0"/>
          <w:marBottom w:val="0"/>
          <w:divBdr>
            <w:top w:val="none" w:sz="0" w:space="0" w:color="auto"/>
            <w:left w:val="none" w:sz="0" w:space="0" w:color="auto"/>
            <w:bottom w:val="none" w:sz="0" w:space="0" w:color="auto"/>
            <w:right w:val="none" w:sz="0" w:space="0" w:color="auto"/>
          </w:divBdr>
        </w:div>
        <w:div w:id="863782615">
          <w:marLeft w:val="0"/>
          <w:marRight w:val="0"/>
          <w:marTop w:val="0"/>
          <w:marBottom w:val="0"/>
          <w:divBdr>
            <w:top w:val="none" w:sz="0" w:space="0" w:color="auto"/>
            <w:left w:val="none" w:sz="0" w:space="0" w:color="auto"/>
            <w:bottom w:val="none" w:sz="0" w:space="0" w:color="auto"/>
            <w:right w:val="none" w:sz="0" w:space="0" w:color="auto"/>
          </w:divBdr>
        </w:div>
        <w:div w:id="864951250">
          <w:marLeft w:val="0"/>
          <w:marRight w:val="0"/>
          <w:marTop w:val="0"/>
          <w:marBottom w:val="0"/>
          <w:divBdr>
            <w:top w:val="none" w:sz="0" w:space="0" w:color="auto"/>
            <w:left w:val="none" w:sz="0" w:space="0" w:color="auto"/>
            <w:bottom w:val="none" w:sz="0" w:space="0" w:color="auto"/>
            <w:right w:val="none" w:sz="0" w:space="0" w:color="auto"/>
          </w:divBdr>
        </w:div>
        <w:div w:id="868951275">
          <w:marLeft w:val="0"/>
          <w:marRight w:val="0"/>
          <w:marTop w:val="0"/>
          <w:marBottom w:val="0"/>
          <w:divBdr>
            <w:top w:val="none" w:sz="0" w:space="0" w:color="auto"/>
            <w:left w:val="none" w:sz="0" w:space="0" w:color="auto"/>
            <w:bottom w:val="none" w:sz="0" w:space="0" w:color="auto"/>
            <w:right w:val="none" w:sz="0" w:space="0" w:color="auto"/>
          </w:divBdr>
        </w:div>
        <w:div w:id="870070437">
          <w:marLeft w:val="0"/>
          <w:marRight w:val="0"/>
          <w:marTop w:val="0"/>
          <w:marBottom w:val="0"/>
          <w:divBdr>
            <w:top w:val="none" w:sz="0" w:space="0" w:color="auto"/>
            <w:left w:val="none" w:sz="0" w:space="0" w:color="auto"/>
            <w:bottom w:val="none" w:sz="0" w:space="0" w:color="auto"/>
            <w:right w:val="none" w:sz="0" w:space="0" w:color="auto"/>
          </w:divBdr>
        </w:div>
        <w:div w:id="879324787">
          <w:marLeft w:val="0"/>
          <w:marRight w:val="0"/>
          <w:marTop w:val="0"/>
          <w:marBottom w:val="0"/>
          <w:divBdr>
            <w:top w:val="none" w:sz="0" w:space="0" w:color="auto"/>
            <w:left w:val="none" w:sz="0" w:space="0" w:color="auto"/>
            <w:bottom w:val="none" w:sz="0" w:space="0" w:color="auto"/>
            <w:right w:val="none" w:sz="0" w:space="0" w:color="auto"/>
          </w:divBdr>
        </w:div>
        <w:div w:id="889851776">
          <w:marLeft w:val="0"/>
          <w:marRight w:val="0"/>
          <w:marTop w:val="0"/>
          <w:marBottom w:val="0"/>
          <w:divBdr>
            <w:top w:val="none" w:sz="0" w:space="0" w:color="auto"/>
            <w:left w:val="none" w:sz="0" w:space="0" w:color="auto"/>
            <w:bottom w:val="none" w:sz="0" w:space="0" w:color="auto"/>
            <w:right w:val="none" w:sz="0" w:space="0" w:color="auto"/>
          </w:divBdr>
        </w:div>
        <w:div w:id="899559919">
          <w:marLeft w:val="0"/>
          <w:marRight w:val="0"/>
          <w:marTop w:val="0"/>
          <w:marBottom w:val="0"/>
          <w:divBdr>
            <w:top w:val="none" w:sz="0" w:space="0" w:color="auto"/>
            <w:left w:val="none" w:sz="0" w:space="0" w:color="auto"/>
            <w:bottom w:val="none" w:sz="0" w:space="0" w:color="auto"/>
            <w:right w:val="none" w:sz="0" w:space="0" w:color="auto"/>
          </w:divBdr>
        </w:div>
        <w:div w:id="906917886">
          <w:marLeft w:val="0"/>
          <w:marRight w:val="0"/>
          <w:marTop w:val="0"/>
          <w:marBottom w:val="0"/>
          <w:divBdr>
            <w:top w:val="none" w:sz="0" w:space="0" w:color="auto"/>
            <w:left w:val="none" w:sz="0" w:space="0" w:color="auto"/>
            <w:bottom w:val="none" w:sz="0" w:space="0" w:color="auto"/>
            <w:right w:val="none" w:sz="0" w:space="0" w:color="auto"/>
          </w:divBdr>
        </w:div>
        <w:div w:id="915013945">
          <w:marLeft w:val="0"/>
          <w:marRight w:val="0"/>
          <w:marTop w:val="0"/>
          <w:marBottom w:val="0"/>
          <w:divBdr>
            <w:top w:val="none" w:sz="0" w:space="0" w:color="auto"/>
            <w:left w:val="none" w:sz="0" w:space="0" w:color="auto"/>
            <w:bottom w:val="none" w:sz="0" w:space="0" w:color="auto"/>
            <w:right w:val="none" w:sz="0" w:space="0" w:color="auto"/>
          </w:divBdr>
        </w:div>
        <w:div w:id="924846898">
          <w:marLeft w:val="0"/>
          <w:marRight w:val="0"/>
          <w:marTop w:val="0"/>
          <w:marBottom w:val="0"/>
          <w:divBdr>
            <w:top w:val="none" w:sz="0" w:space="0" w:color="auto"/>
            <w:left w:val="none" w:sz="0" w:space="0" w:color="auto"/>
            <w:bottom w:val="none" w:sz="0" w:space="0" w:color="auto"/>
            <w:right w:val="none" w:sz="0" w:space="0" w:color="auto"/>
          </w:divBdr>
        </w:div>
        <w:div w:id="926159858">
          <w:marLeft w:val="0"/>
          <w:marRight w:val="0"/>
          <w:marTop w:val="0"/>
          <w:marBottom w:val="0"/>
          <w:divBdr>
            <w:top w:val="none" w:sz="0" w:space="0" w:color="auto"/>
            <w:left w:val="none" w:sz="0" w:space="0" w:color="auto"/>
            <w:bottom w:val="none" w:sz="0" w:space="0" w:color="auto"/>
            <w:right w:val="none" w:sz="0" w:space="0" w:color="auto"/>
          </w:divBdr>
        </w:div>
        <w:div w:id="933242200">
          <w:marLeft w:val="0"/>
          <w:marRight w:val="0"/>
          <w:marTop w:val="0"/>
          <w:marBottom w:val="0"/>
          <w:divBdr>
            <w:top w:val="none" w:sz="0" w:space="0" w:color="auto"/>
            <w:left w:val="none" w:sz="0" w:space="0" w:color="auto"/>
            <w:bottom w:val="none" w:sz="0" w:space="0" w:color="auto"/>
            <w:right w:val="none" w:sz="0" w:space="0" w:color="auto"/>
          </w:divBdr>
        </w:div>
        <w:div w:id="935942439">
          <w:marLeft w:val="0"/>
          <w:marRight w:val="0"/>
          <w:marTop w:val="0"/>
          <w:marBottom w:val="0"/>
          <w:divBdr>
            <w:top w:val="none" w:sz="0" w:space="0" w:color="auto"/>
            <w:left w:val="none" w:sz="0" w:space="0" w:color="auto"/>
            <w:bottom w:val="none" w:sz="0" w:space="0" w:color="auto"/>
            <w:right w:val="none" w:sz="0" w:space="0" w:color="auto"/>
          </w:divBdr>
        </w:div>
        <w:div w:id="940795356">
          <w:marLeft w:val="0"/>
          <w:marRight w:val="0"/>
          <w:marTop w:val="0"/>
          <w:marBottom w:val="0"/>
          <w:divBdr>
            <w:top w:val="none" w:sz="0" w:space="0" w:color="auto"/>
            <w:left w:val="none" w:sz="0" w:space="0" w:color="auto"/>
            <w:bottom w:val="none" w:sz="0" w:space="0" w:color="auto"/>
            <w:right w:val="none" w:sz="0" w:space="0" w:color="auto"/>
          </w:divBdr>
        </w:div>
        <w:div w:id="943417670">
          <w:marLeft w:val="0"/>
          <w:marRight w:val="0"/>
          <w:marTop w:val="0"/>
          <w:marBottom w:val="0"/>
          <w:divBdr>
            <w:top w:val="none" w:sz="0" w:space="0" w:color="auto"/>
            <w:left w:val="none" w:sz="0" w:space="0" w:color="auto"/>
            <w:bottom w:val="none" w:sz="0" w:space="0" w:color="auto"/>
            <w:right w:val="none" w:sz="0" w:space="0" w:color="auto"/>
          </w:divBdr>
        </w:div>
        <w:div w:id="966201612">
          <w:marLeft w:val="0"/>
          <w:marRight w:val="0"/>
          <w:marTop w:val="0"/>
          <w:marBottom w:val="0"/>
          <w:divBdr>
            <w:top w:val="none" w:sz="0" w:space="0" w:color="auto"/>
            <w:left w:val="none" w:sz="0" w:space="0" w:color="auto"/>
            <w:bottom w:val="none" w:sz="0" w:space="0" w:color="auto"/>
            <w:right w:val="none" w:sz="0" w:space="0" w:color="auto"/>
          </w:divBdr>
        </w:div>
        <w:div w:id="970289260">
          <w:marLeft w:val="0"/>
          <w:marRight w:val="0"/>
          <w:marTop w:val="0"/>
          <w:marBottom w:val="0"/>
          <w:divBdr>
            <w:top w:val="none" w:sz="0" w:space="0" w:color="auto"/>
            <w:left w:val="none" w:sz="0" w:space="0" w:color="auto"/>
            <w:bottom w:val="none" w:sz="0" w:space="0" w:color="auto"/>
            <w:right w:val="none" w:sz="0" w:space="0" w:color="auto"/>
          </w:divBdr>
        </w:div>
        <w:div w:id="983899460">
          <w:marLeft w:val="0"/>
          <w:marRight w:val="0"/>
          <w:marTop w:val="0"/>
          <w:marBottom w:val="0"/>
          <w:divBdr>
            <w:top w:val="none" w:sz="0" w:space="0" w:color="auto"/>
            <w:left w:val="none" w:sz="0" w:space="0" w:color="auto"/>
            <w:bottom w:val="none" w:sz="0" w:space="0" w:color="auto"/>
            <w:right w:val="none" w:sz="0" w:space="0" w:color="auto"/>
          </w:divBdr>
        </w:div>
        <w:div w:id="992833191">
          <w:marLeft w:val="0"/>
          <w:marRight w:val="0"/>
          <w:marTop w:val="0"/>
          <w:marBottom w:val="0"/>
          <w:divBdr>
            <w:top w:val="none" w:sz="0" w:space="0" w:color="auto"/>
            <w:left w:val="none" w:sz="0" w:space="0" w:color="auto"/>
            <w:bottom w:val="none" w:sz="0" w:space="0" w:color="auto"/>
            <w:right w:val="none" w:sz="0" w:space="0" w:color="auto"/>
          </w:divBdr>
        </w:div>
        <w:div w:id="1005016705">
          <w:marLeft w:val="0"/>
          <w:marRight w:val="0"/>
          <w:marTop w:val="0"/>
          <w:marBottom w:val="0"/>
          <w:divBdr>
            <w:top w:val="none" w:sz="0" w:space="0" w:color="auto"/>
            <w:left w:val="none" w:sz="0" w:space="0" w:color="auto"/>
            <w:bottom w:val="none" w:sz="0" w:space="0" w:color="auto"/>
            <w:right w:val="none" w:sz="0" w:space="0" w:color="auto"/>
          </w:divBdr>
        </w:div>
        <w:div w:id="1006444476">
          <w:marLeft w:val="0"/>
          <w:marRight w:val="0"/>
          <w:marTop w:val="0"/>
          <w:marBottom w:val="0"/>
          <w:divBdr>
            <w:top w:val="none" w:sz="0" w:space="0" w:color="auto"/>
            <w:left w:val="none" w:sz="0" w:space="0" w:color="auto"/>
            <w:bottom w:val="none" w:sz="0" w:space="0" w:color="auto"/>
            <w:right w:val="none" w:sz="0" w:space="0" w:color="auto"/>
          </w:divBdr>
        </w:div>
        <w:div w:id="1020081918">
          <w:marLeft w:val="0"/>
          <w:marRight w:val="0"/>
          <w:marTop w:val="0"/>
          <w:marBottom w:val="0"/>
          <w:divBdr>
            <w:top w:val="none" w:sz="0" w:space="0" w:color="auto"/>
            <w:left w:val="none" w:sz="0" w:space="0" w:color="auto"/>
            <w:bottom w:val="none" w:sz="0" w:space="0" w:color="auto"/>
            <w:right w:val="none" w:sz="0" w:space="0" w:color="auto"/>
          </w:divBdr>
        </w:div>
        <w:div w:id="1020549020">
          <w:marLeft w:val="0"/>
          <w:marRight w:val="0"/>
          <w:marTop w:val="0"/>
          <w:marBottom w:val="0"/>
          <w:divBdr>
            <w:top w:val="none" w:sz="0" w:space="0" w:color="auto"/>
            <w:left w:val="none" w:sz="0" w:space="0" w:color="auto"/>
            <w:bottom w:val="none" w:sz="0" w:space="0" w:color="auto"/>
            <w:right w:val="none" w:sz="0" w:space="0" w:color="auto"/>
          </w:divBdr>
        </w:div>
        <w:div w:id="1042703889">
          <w:marLeft w:val="0"/>
          <w:marRight w:val="0"/>
          <w:marTop w:val="0"/>
          <w:marBottom w:val="0"/>
          <w:divBdr>
            <w:top w:val="none" w:sz="0" w:space="0" w:color="auto"/>
            <w:left w:val="none" w:sz="0" w:space="0" w:color="auto"/>
            <w:bottom w:val="none" w:sz="0" w:space="0" w:color="auto"/>
            <w:right w:val="none" w:sz="0" w:space="0" w:color="auto"/>
          </w:divBdr>
        </w:div>
        <w:div w:id="1045182254">
          <w:marLeft w:val="0"/>
          <w:marRight w:val="0"/>
          <w:marTop w:val="0"/>
          <w:marBottom w:val="0"/>
          <w:divBdr>
            <w:top w:val="none" w:sz="0" w:space="0" w:color="auto"/>
            <w:left w:val="none" w:sz="0" w:space="0" w:color="auto"/>
            <w:bottom w:val="none" w:sz="0" w:space="0" w:color="auto"/>
            <w:right w:val="none" w:sz="0" w:space="0" w:color="auto"/>
          </w:divBdr>
        </w:div>
        <w:div w:id="1046105852">
          <w:marLeft w:val="0"/>
          <w:marRight w:val="0"/>
          <w:marTop w:val="0"/>
          <w:marBottom w:val="0"/>
          <w:divBdr>
            <w:top w:val="none" w:sz="0" w:space="0" w:color="auto"/>
            <w:left w:val="none" w:sz="0" w:space="0" w:color="auto"/>
            <w:bottom w:val="none" w:sz="0" w:space="0" w:color="auto"/>
            <w:right w:val="none" w:sz="0" w:space="0" w:color="auto"/>
          </w:divBdr>
        </w:div>
        <w:div w:id="1081369286">
          <w:marLeft w:val="0"/>
          <w:marRight w:val="0"/>
          <w:marTop w:val="0"/>
          <w:marBottom w:val="0"/>
          <w:divBdr>
            <w:top w:val="none" w:sz="0" w:space="0" w:color="auto"/>
            <w:left w:val="none" w:sz="0" w:space="0" w:color="auto"/>
            <w:bottom w:val="none" w:sz="0" w:space="0" w:color="auto"/>
            <w:right w:val="none" w:sz="0" w:space="0" w:color="auto"/>
          </w:divBdr>
        </w:div>
        <w:div w:id="1084567539">
          <w:marLeft w:val="0"/>
          <w:marRight w:val="0"/>
          <w:marTop w:val="0"/>
          <w:marBottom w:val="0"/>
          <w:divBdr>
            <w:top w:val="none" w:sz="0" w:space="0" w:color="auto"/>
            <w:left w:val="none" w:sz="0" w:space="0" w:color="auto"/>
            <w:bottom w:val="none" w:sz="0" w:space="0" w:color="auto"/>
            <w:right w:val="none" w:sz="0" w:space="0" w:color="auto"/>
          </w:divBdr>
        </w:div>
        <w:div w:id="1104569843">
          <w:marLeft w:val="0"/>
          <w:marRight w:val="0"/>
          <w:marTop w:val="0"/>
          <w:marBottom w:val="0"/>
          <w:divBdr>
            <w:top w:val="none" w:sz="0" w:space="0" w:color="auto"/>
            <w:left w:val="none" w:sz="0" w:space="0" w:color="auto"/>
            <w:bottom w:val="none" w:sz="0" w:space="0" w:color="auto"/>
            <w:right w:val="none" w:sz="0" w:space="0" w:color="auto"/>
          </w:divBdr>
        </w:div>
        <w:div w:id="1109618927">
          <w:marLeft w:val="0"/>
          <w:marRight w:val="0"/>
          <w:marTop w:val="0"/>
          <w:marBottom w:val="0"/>
          <w:divBdr>
            <w:top w:val="none" w:sz="0" w:space="0" w:color="auto"/>
            <w:left w:val="none" w:sz="0" w:space="0" w:color="auto"/>
            <w:bottom w:val="none" w:sz="0" w:space="0" w:color="auto"/>
            <w:right w:val="none" w:sz="0" w:space="0" w:color="auto"/>
          </w:divBdr>
        </w:div>
        <w:div w:id="1114909441">
          <w:marLeft w:val="0"/>
          <w:marRight w:val="0"/>
          <w:marTop w:val="0"/>
          <w:marBottom w:val="0"/>
          <w:divBdr>
            <w:top w:val="none" w:sz="0" w:space="0" w:color="auto"/>
            <w:left w:val="none" w:sz="0" w:space="0" w:color="auto"/>
            <w:bottom w:val="none" w:sz="0" w:space="0" w:color="auto"/>
            <w:right w:val="none" w:sz="0" w:space="0" w:color="auto"/>
          </w:divBdr>
        </w:div>
        <w:div w:id="1116289813">
          <w:marLeft w:val="0"/>
          <w:marRight w:val="0"/>
          <w:marTop w:val="0"/>
          <w:marBottom w:val="0"/>
          <w:divBdr>
            <w:top w:val="none" w:sz="0" w:space="0" w:color="auto"/>
            <w:left w:val="none" w:sz="0" w:space="0" w:color="auto"/>
            <w:bottom w:val="none" w:sz="0" w:space="0" w:color="auto"/>
            <w:right w:val="none" w:sz="0" w:space="0" w:color="auto"/>
          </w:divBdr>
        </w:div>
        <w:div w:id="1117598878">
          <w:marLeft w:val="0"/>
          <w:marRight w:val="0"/>
          <w:marTop w:val="0"/>
          <w:marBottom w:val="0"/>
          <w:divBdr>
            <w:top w:val="none" w:sz="0" w:space="0" w:color="auto"/>
            <w:left w:val="none" w:sz="0" w:space="0" w:color="auto"/>
            <w:bottom w:val="none" w:sz="0" w:space="0" w:color="auto"/>
            <w:right w:val="none" w:sz="0" w:space="0" w:color="auto"/>
          </w:divBdr>
        </w:div>
        <w:div w:id="1120415099">
          <w:marLeft w:val="0"/>
          <w:marRight w:val="0"/>
          <w:marTop w:val="0"/>
          <w:marBottom w:val="0"/>
          <w:divBdr>
            <w:top w:val="none" w:sz="0" w:space="0" w:color="auto"/>
            <w:left w:val="none" w:sz="0" w:space="0" w:color="auto"/>
            <w:bottom w:val="none" w:sz="0" w:space="0" w:color="auto"/>
            <w:right w:val="none" w:sz="0" w:space="0" w:color="auto"/>
          </w:divBdr>
        </w:div>
        <w:div w:id="1128357561">
          <w:marLeft w:val="0"/>
          <w:marRight w:val="0"/>
          <w:marTop w:val="0"/>
          <w:marBottom w:val="0"/>
          <w:divBdr>
            <w:top w:val="none" w:sz="0" w:space="0" w:color="auto"/>
            <w:left w:val="none" w:sz="0" w:space="0" w:color="auto"/>
            <w:bottom w:val="none" w:sz="0" w:space="0" w:color="auto"/>
            <w:right w:val="none" w:sz="0" w:space="0" w:color="auto"/>
          </w:divBdr>
        </w:div>
        <w:div w:id="1131941026">
          <w:marLeft w:val="0"/>
          <w:marRight w:val="0"/>
          <w:marTop w:val="0"/>
          <w:marBottom w:val="0"/>
          <w:divBdr>
            <w:top w:val="none" w:sz="0" w:space="0" w:color="auto"/>
            <w:left w:val="none" w:sz="0" w:space="0" w:color="auto"/>
            <w:bottom w:val="none" w:sz="0" w:space="0" w:color="auto"/>
            <w:right w:val="none" w:sz="0" w:space="0" w:color="auto"/>
          </w:divBdr>
        </w:div>
        <w:div w:id="1149983239">
          <w:marLeft w:val="0"/>
          <w:marRight w:val="0"/>
          <w:marTop w:val="0"/>
          <w:marBottom w:val="0"/>
          <w:divBdr>
            <w:top w:val="none" w:sz="0" w:space="0" w:color="auto"/>
            <w:left w:val="none" w:sz="0" w:space="0" w:color="auto"/>
            <w:bottom w:val="none" w:sz="0" w:space="0" w:color="auto"/>
            <w:right w:val="none" w:sz="0" w:space="0" w:color="auto"/>
          </w:divBdr>
        </w:div>
        <w:div w:id="1153062043">
          <w:marLeft w:val="0"/>
          <w:marRight w:val="0"/>
          <w:marTop w:val="0"/>
          <w:marBottom w:val="0"/>
          <w:divBdr>
            <w:top w:val="none" w:sz="0" w:space="0" w:color="auto"/>
            <w:left w:val="none" w:sz="0" w:space="0" w:color="auto"/>
            <w:bottom w:val="none" w:sz="0" w:space="0" w:color="auto"/>
            <w:right w:val="none" w:sz="0" w:space="0" w:color="auto"/>
          </w:divBdr>
        </w:div>
        <w:div w:id="1170097089">
          <w:marLeft w:val="0"/>
          <w:marRight w:val="0"/>
          <w:marTop w:val="0"/>
          <w:marBottom w:val="0"/>
          <w:divBdr>
            <w:top w:val="none" w:sz="0" w:space="0" w:color="auto"/>
            <w:left w:val="none" w:sz="0" w:space="0" w:color="auto"/>
            <w:bottom w:val="none" w:sz="0" w:space="0" w:color="auto"/>
            <w:right w:val="none" w:sz="0" w:space="0" w:color="auto"/>
          </w:divBdr>
        </w:div>
        <w:div w:id="1170295323">
          <w:marLeft w:val="0"/>
          <w:marRight w:val="0"/>
          <w:marTop w:val="0"/>
          <w:marBottom w:val="0"/>
          <w:divBdr>
            <w:top w:val="none" w:sz="0" w:space="0" w:color="auto"/>
            <w:left w:val="none" w:sz="0" w:space="0" w:color="auto"/>
            <w:bottom w:val="none" w:sz="0" w:space="0" w:color="auto"/>
            <w:right w:val="none" w:sz="0" w:space="0" w:color="auto"/>
          </w:divBdr>
        </w:div>
        <w:div w:id="1176726601">
          <w:marLeft w:val="0"/>
          <w:marRight w:val="0"/>
          <w:marTop w:val="0"/>
          <w:marBottom w:val="0"/>
          <w:divBdr>
            <w:top w:val="none" w:sz="0" w:space="0" w:color="auto"/>
            <w:left w:val="none" w:sz="0" w:space="0" w:color="auto"/>
            <w:bottom w:val="none" w:sz="0" w:space="0" w:color="auto"/>
            <w:right w:val="none" w:sz="0" w:space="0" w:color="auto"/>
          </w:divBdr>
        </w:div>
        <w:div w:id="1177771269">
          <w:marLeft w:val="0"/>
          <w:marRight w:val="0"/>
          <w:marTop w:val="0"/>
          <w:marBottom w:val="0"/>
          <w:divBdr>
            <w:top w:val="none" w:sz="0" w:space="0" w:color="auto"/>
            <w:left w:val="none" w:sz="0" w:space="0" w:color="auto"/>
            <w:bottom w:val="none" w:sz="0" w:space="0" w:color="auto"/>
            <w:right w:val="none" w:sz="0" w:space="0" w:color="auto"/>
          </w:divBdr>
        </w:div>
        <w:div w:id="1184172265">
          <w:marLeft w:val="0"/>
          <w:marRight w:val="0"/>
          <w:marTop w:val="0"/>
          <w:marBottom w:val="0"/>
          <w:divBdr>
            <w:top w:val="none" w:sz="0" w:space="0" w:color="auto"/>
            <w:left w:val="none" w:sz="0" w:space="0" w:color="auto"/>
            <w:bottom w:val="none" w:sz="0" w:space="0" w:color="auto"/>
            <w:right w:val="none" w:sz="0" w:space="0" w:color="auto"/>
          </w:divBdr>
        </w:div>
        <w:div w:id="1189492840">
          <w:marLeft w:val="0"/>
          <w:marRight w:val="0"/>
          <w:marTop w:val="0"/>
          <w:marBottom w:val="0"/>
          <w:divBdr>
            <w:top w:val="none" w:sz="0" w:space="0" w:color="auto"/>
            <w:left w:val="none" w:sz="0" w:space="0" w:color="auto"/>
            <w:bottom w:val="none" w:sz="0" w:space="0" w:color="auto"/>
            <w:right w:val="none" w:sz="0" w:space="0" w:color="auto"/>
          </w:divBdr>
        </w:div>
        <w:div w:id="1190752034">
          <w:marLeft w:val="0"/>
          <w:marRight w:val="0"/>
          <w:marTop w:val="0"/>
          <w:marBottom w:val="0"/>
          <w:divBdr>
            <w:top w:val="none" w:sz="0" w:space="0" w:color="auto"/>
            <w:left w:val="none" w:sz="0" w:space="0" w:color="auto"/>
            <w:bottom w:val="none" w:sz="0" w:space="0" w:color="auto"/>
            <w:right w:val="none" w:sz="0" w:space="0" w:color="auto"/>
          </w:divBdr>
        </w:div>
        <w:div w:id="1202207320">
          <w:marLeft w:val="0"/>
          <w:marRight w:val="0"/>
          <w:marTop w:val="0"/>
          <w:marBottom w:val="0"/>
          <w:divBdr>
            <w:top w:val="none" w:sz="0" w:space="0" w:color="auto"/>
            <w:left w:val="none" w:sz="0" w:space="0" w:color="auto"/>
            <w:bottom w:val="none" w:sz="0" w:space="0" w:color="auto"/>
            <w:right w:val="none" w:sz="0" w:space="0" w:color="auto"/>
          </w:divBdr>
        </w:div>
        <w:div w:id="1206718877">
          <w:marLeft w:val="0"/>
          <w:marRight w:val="0"/>
          <w:marTop w:val="0"/>
          <w:marBottom w:val="0"/>
          <w:divBdr>
            <w:top w:val="none" w:sz="0" w:space="0" w:color="auto"/>
            <w:left w:val="none" w:sz="0" w:space="0" w:color="auto"/>
            <w:bottom w:val="none" w:sz="0" w:space="0" w:color="auto"/>
            <w:right w:val="none" w:sz="0" w:space="0" w:color="auto"/>
          </w:divBdr>
        </w:div>
        <w:div w:id="1209339050">
          <w:marLeft w:val="0"/>
          <w:marRight w:val="0"/>
          <w:marTop w:val="0"/>
          <w:marBottom w:val="0"/>
          <w:divBdr>
            <w:top w:val="none" w:sz="0" w:space="0" w:color="auto"/>
            <w:left w:val="none" w:sz="0" w:space="0" w:color="auto"/>
            <w:bottom w:val="none" w:sz="0" w:space="0" w:color="auto"/>
            <w:right w:val="none" w:sz="0" w:space="0" w:color="auto"/>
          </w:divBdr>
        </w:div>
        <w:div w:id="1218398046">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 w:id="1229343092">
          <w:marLeft w:val="0"/>
          <w:marRight w:val="0"/>
          <w:marTop w:val="0"/>
          <w:marBottom w:val="0"/>
          <w:divBdr>
            <w:top w:val="none" w:sz="0" w:space="0" w:color="auto"/>
            <w:left w:val="none" w:sz="0" w:space="0" w:color="auto"/>
            <w:bottom w:val="none" w:sz="0" w:space="0" w:color="auto"/>
            <w:right w:val="none" w:sz="0" w:space="0" w:color="auto"/>
          </w:divBdr>
        </w:div>
        <w:div w:id="1230923851">
          <w:marLeft w:val="0"/>
          <w:marRight w:val="0"/>
          <w:marTop w:val="0"/>
          <w:marBottom w:val="0"/>
          <w:divBdr>
            <w:top w:val="none" w:sz="0" w:space="0" w:color="auto"/>
            <w:left w:val="none" w:sz="0" w:space="0" w:color="auto"/>
            <w:bottom w:val="none" w:sz="0" w:space="0" w:color="auto"/>
            <w:right w:val="none" w:sz="0" w:space="0" w:color="auto"/>
          </w:divBdr>
        </w:div>
        <w:div w:id="1231647628">
          <w:marLeft w:val="0"/>
          <w:marRight w:val="0"/>
          <w:marTop w:val="0"/>
          <w:marBottom w:val="0"/>
          <w:divBdr>
            <w:top w:val="none" w:sz="0" w:space="0" w:color="auto"/>
            <w:left w:val="none" w:sz="0" w:space="0" w:color="auto"/>
            <w:bottom w:val="none" w:sz="0" w:space="0" w:color="auto"/>
            <w:right w:val="none" w:sz="0" w:space="0" w:color="auto"/>
          </w:divBdr>
        </w:div>
        <w:div w:id="1245870743">
          <w:marLeft w:val="0"/>
          <w:marRight w:val="0"/>
          <w:marTop w:val="0"/>
          <w:marBottom w:val="0"/>
          <w:divBdr>
            <w:top w:val="none" w:sz="0" w:space="0" w:color="auto"/>
            <w:left w:val="none" w:sz="0" w:space="0" w:color="auto"/>
            <w:bottom w:val="none" w:sz="0" w:space="0" w:color="auto"/>
            <w:right w:val="none" w:sz="0" w:space="0" w:color="auto"/>
          </w:divBdr>
        </w:div>
        <w:div w:id="1247491721">
          <w:marLeft w:val="0"/>
          <w:marRight w:val="0"/>
          <w:marTop w:val="0"/>
          <w:marBottom w:val="0"/>
          <w:divBdr>
            <w:top w:val="none" w:sz="0" w:space="0" w:color="auto"/>
            <w:left w:val="none" w:sz="0" w:space="0" w:color="auto"/>
            <w:bottom w:val="none" w:sz="0" w:space="0" w:color="auto"/>
            <w:right w:val="none" w:sz="0" w:space="0" w:color="auto"/>
          </w:divBdr>
        </w:div>
        <w:div w:id="1264844885">
          <w:marLeft w:val="0"/>
          <w:marRight w:val="0"/>
          <w:marTop w:val="0"/>
          <w:marBottom w:val="0"/>
          <w:divBdr>
            <w:top w:val="none" w:sz="0" w:space="0" w:color="auto"/>
            <w:left w:val="none" w:sz="0" w:space="0" w:color="auto"/>
            <w:bottom w:val="none" w:sz="0" w:space="0" w:color="auto"/>
            <w:right w:val="none" w:sz="0" w:space="0" w:color="auto"/>
          </w:divBdr>
        </w:div>
        <w:div w:id="1265652139">
          <w:marLeft w:val="0"/>
          <w:marRight w:val="0"/>
          <w:marTop w:val="0"/>
          <w:marBottom w:val="0"/>
          <w:divBdr>
            <w:top w:val="none" w:sz="0" w:space="0" w:color="auto"/>
            <w:left w:val="none" w:sz="0" w:space="0" w:color="auto"/>
            <w:bottom w:val="none" w:sz="0" w:space="0" w:color="auto"/>
            <w:right w:val="none" w:sz="0" w:space="0" w:color="auto"/>
          </w:divBdr>
        </w:div>
        <w:div w:id="1268545451">
          <w:marLeft w:val="0"/>
          <w:marRight w:val="0"/>
          <w:marTop w:val="0"/>
          <w:marBottom w:val="0"/>
          <w:divBdr>
            <w:top w:val="none" w:sz="0" w:space="0" w:color="auto"/>
            <w:left w:val="none" w:sz="0" w:space="0" w:color="auto"/>
            <w:bottom w:val="none" w:sz="0" w:space="0" w:color="auto"/>
            <w:right w:val="none" w:sz="0" w:space="0" w:color="auto"/>
          </w:divBdr>
        </w:div>
        <w:div w:id="1273518008">
          <w:marLeft w:val="0"/>
          <w:marRight w:val="0"/>
          <w:marTop w:val="0"/>
          <w:marBottom w:val="0"/>
          <w:divBdr>
            <w:top w:val="none" w:sz="0" w:space="0" w:color="auto"/>
            <w:left w:val="none" w:sz="0" w:space="0" w:color="auto"/>
            <w:bottom w:val="none" w:sz="0" w:space="0" w:color="auto"/>
            <w:right w:val="none" w:sz="0" w:space="0" w:color="auto"/>
          </w:divBdr>
        </w:div>
        <w:div w:id="1291324915">
          <w:marLeft w:val="0"/>
          <w:marRight w:val="0"/>
          <w:marTop w:val="0"/>
          <w:marBottom w:val="0"/>
          <w:divBdr>
            <w:top w:val="none" w:sz="0" w:space="0" w:color="auto"/>
            <w:left w:val="none" w:sz="0" w:space="0" w:color="auto"/>
            <w:bottom w:val="none" w:sz="0" w:space="0" w:color="auto"/>
            <w:right w:val="none" w:sz="0" w:space="0" w:color="auto"/>
          </w:divBdr>
        </w:div>
        <w:div w:id="1297368632">
          <w:marLeft w:val="0"/>
          <w:marRight w:val="0"/>
          <w:marTop w:val="0"/>
          <w:marBottom w:val="0"/>
          <w:divBdr>
            <w:top w:val="none" w:sz="0" w:space="0" w:color="auto"/>
            <w:left w:val="none" w:sz="0" w:space="0" w:color="auto"/>
            <w:bottom w:val="none" w:sz="0" w:space="0" w:color="auto"/>
            <w:right w:val="none" w:sz="0" w:space="0" w:color="auto"/>
          </w:divBdr>
        </w:div>
        <w:div w:id="1308630312">
          <w:marLeft w:val="0"/>
          <w:marRight w:val="0"/>
          <w:marTop w:val="0"/>
          <w:marBottom w:val="0"/>
          <w:divBdr>
            <w:top w:val="none" w:sz="0" w:space="0" w:color="auto"/>
            <w:left w:val="none" w:sz="0" w:space="0" w:color="auto"/>
            <w:bottom w:val="none" w:sz="0" w:space="0" w:color="auto"/>
            <w:right w:val="none" w:sz="0" w:space="0" w:color="auto"/>
          </w:divBdr>
        </w:div>
        <w:div w:id="1310397963">
          <w:marLeft w:val="0"/>
          <w:marRight w:val="0"/>
          <w:marTop w:val="0"/>
          <w:marBottom w:val="0"/>
          <w:divBdr>
            <w:top w:val="none" w:sz="0" w:space="0" w:color="auto"/>
            <w:left w:val="none" w:sz="0" w:space="0" w:color="auto"/>
            <w:bottom w:val="none" w:sz="0" w:space="0" w:color="auto"/>
            <w:right w:val="none" w:sz="0" w:space="0" w:color="auto"/>
          </w:divBdr>
        </w:div>
        <w:div w:id="1313944135">
          <w:marLeft w:val="0"/>
          <w:marRight w:val="0"/>
          <w:marTop w:val="0"/>
          <w:marBottom w:val="0"/>
          <w:divBdr>
            <w:top w:val="none" w:sz="0" w:space="0" w:color="auto"/>
            <w:left w:val="none" w:sz="0" w:space="0" w:color="auto"/>
            <w:bottom w:val="none" w:sz="0" w:space="0" w:color="auto"/>
            <w:right w:val="none" w:sz="0" w:space="0" w:color="auto"/>
          </w:divBdr>
        </w:div>
        <w:div w:id="1319580940">
          <w:marLeft w:val="0"/>
          <w:marRight w:val="0"/>
          <w:marTop w:val="0"/>
          <w:marBottom w:val="0"/>
          <w:divBdr>
            <w:top w:val="none" w:sz="0" w:space="0" w:color="auto"/>
            <w:left w:val="none" w:sz="0" w:space="0" w:color="auto"/>
            <w:bottom w:val="none" w:sz="0" w:space="0" w:color="auto"/>
            <w:right w:val="none" w:sz="0" w:space="0" w:color="auto"/>
          </w:divBdr>
        </w:div>
        <w:div w:id="1323042113">
          <w:marLeft w:val="0"/>
          <w:marRight w:val="0"/>
          <w:marTop w:val="0"/>
          <w:marBottom w:val="0"/>
          <w:divBdr>
            <w:top w:val="none" w:sz="0" w:space="0" w:color="auto"/>
            <w:left w:val="none" w:sz="0" w:space="0" w:color="auto"/>
            <w:bottom w:val="none" w:sz="0" w:space="0" w:color="auto"/>
            <w:right w:val="none" w:sz="0" w:space="0" w:color="auto"/>
          </w:divBdr>
        </w:div>
        <w:div w:id="1352799052">
          <w:marLeft w:val="0"/>
          <w:marRight w:val="0"/>
          <w:marTop w:val="0"/>
          <w:marBottom w:val="0"/>
          <w:divBdr>
            <w:top w:val="none" w:sz="0" w:space="0" w:color="auto"/>
            <w:left w:val="none" w:sz="0" w:space="0" w:color="auto"/>
            <w:bottom w:val="none" w:sz="0" w:space="0" w:color="auto"/>
            <w:right w:val="none" w:sz="0" w:space="0" w:color="auto"/>
          </w:divBdr>
        </w:div>
        <w:div w:id="1353461160">
          <w:marLeft w:val="0"/>
          <w:marRight w:val="0"/>
          <w:marTop w:val="0"/>
          <w:marBottom w:val="0"/>
          <w:divBdr>
            <w:top w:val="none" w:sz="0" w:space="0" w:color="auto"/>
            <w:left w:val="none" w:sz="0" w:space="0" w:color="auto"/>
            <w:bottom w:val="none" w:sz="0" w:space="0" w:color="auto"/>
            <w:right w:val="none" w:sz="0" w:space="0" w:color="auto"/>
          </w:divBdr>
        </w:div>
        <w:div w:id="1364556468">
          <w:marLeft w:val="0"/>
          <w:marRight w:val="0"/>
          <w:marTop w:val="0"/>
          <w:marBottom w:val="0"/>
          <w:divBdr>
            <w:top w:val="none" w:sz="0" w:space="0" w:color="auto"/>
            <w:left w:val="none" w:sz="0" w:space="0" w:color="auto"/>
            <w:bottom w:val="none" w:sz="0" w:space="0" w:color="auto"/>
            <w:right w:val="none" w:sz="0" w:space="0" w:color="auto"/>
          </w:divBdr>
        </w:div>
        <w:div w:id="1376351262">
          <w:marLeft w:val="0"/>
          <w:marRight w:val="0"/>
          <w:marTop w:val="0"/>
          <w:marBottom w:val="0"/>
          <w:divBdr>
            <w:top w:val="none" w:sz="0" w:space="0" w:color="auto"/>
            <w:left w:val="none" w:sz="0" w:space="0" w:color="auto"/>
            <w:bottom w:val="none" w:sz="0" w:space="0" w:color="auto"/>
            <w:right w:val="none" w:sz="0" w:space="0" w:color="auto"/>
          </w:divBdr>
        </w:div>
        <w:div w:id="1384449102">
          <w:marLeft w:val="0"/>
          <w:marRight w:val="0"/>
          <w:marTop w:val="0"/>
          <w:marBottom w:val="0"/>
          <w:divBdr>
            <w:top w:val="none" w:sz="0" w:space="0" w:color="auto"/>
            <w:left w:val="none" w:sz="0" w:space="0" w:color="auto"/>
            <w:bottom w:val="none" w:sz="0" w:space="0" w:color="auto"/>
            <w:right w:val="none" w:sz="0" w:space="0" w:color="auto"/>
          </w:divBdr>
        </w:div>
        <w:div w:id="1393044598">
          <w:marLeft w:val="0"/>
          <w:marRight w:val="0"/>
          <w:marTop w:val="0"/>
          <w:marBottom w:val="0"/>
          <w:divBdr>
            <w:top w:val="none" w:sz="0" w:space="0" w:color="auto"/>
            <w:left w:val="none" w:sz="0" w:space="0" w:color="auto"/>
            <w:bottom w:val="none" w:sz="0" w:space="0" w:color="auto"/>
            <w:right w:val="none" w:sz="0" w:space="0" w:color="auto"/>
          </w:divBdr>
        </w:div>
        <w:div w:id="1410736571">
          <w:marLeft w:val="0"/>
          <w:marRight w:val="0"/>
          <w:marTop w:val="0"/>
          <w:marBottom w:val="0"/>
          <w:divBdr>
            <w:top w:val="none" w:sz="0" w:space="0" w:color="auto"/>
            <w:left w:val="none" w:sz="0" w:space="0" w:color="auto"/>
            <w:bottom w:val="none" w:sz="0" w:space="0" w:color="auto"/>
            <w:right w:val="none" w:sz="0" w:space="0" w:color="auto"/>
          </w:divBdr>
        </w:div>
        <w:div w:id="1412190467">
          <w:marLeft w:val="0"/>
          <w:marRight w:val="0"/>
          <w:marTop w:val="0"/>
          <w:marBottom w:val="0"/>
          <w:divBdr>
            <w:top w:val="none" w:sz="0" w:space="0" w:color="auto"/>
            <w:left w:val="none" w:sz="0" w:space="0" w:color="auto"/>
            <w:bottom w:val="none" w:sz="0" w:space="0" w:color="auto"/>
            <w:right w:val="none" w:sz="0" w:space="0" w:color="auto"/>
          </w:divBdr>
        </w:div>
        <w:div w:id="1422414622">
          <w:marLeft w:val="0"/>
          <w:marRight w:val="0"/>
          <w:marTop w:val="0"/>
          <w:marBottom w:val="0"/>
          <w:divBdr>
            <w:top w:val="none" w:sz="0" w:space="0" w:color="auto"/>
            <w:left w:val="none" w:sz="0" w:space="0" w:color="auto"/>
            <w:bottom w:val="none" w:sz="0" w:space="0" w:color="auto"/>
            <w:right w:val="none" w:sz="0" w:space="0" w:color="auto"/>
          </w:divBdr>
        </w:div>
        <w:div w:id="1424187567">
          <w:marLeft w:val="0"/>
          <w:marRight w:val="0"/>
          <w:marTop w:val="0"/>
          <w:marBottom w:val="0"/>
          <w:divBdr>
            <w:top w:val="none" w:sz="0" w:space="0" w:color="auto"/>
            <w:left w:val="none" w:sz="0" w:space="0" w:color="auto"/>
            <w:bottom w:val="none" w:sz="0" w:space="0" w:color="auto"/>
            <w:right w:val="none" w:sz="0" w:space="0" w:color="auto"/>
          </w:divBdr>
        </w:div>
        <w:div w:id="1426151576">
          <w:marLeft w:val="0"/>
          <w:marRight w:val="0"/>
          <w:marTop w:val="0"/>
          <w:marBottom w:val="0"/>
          <w:divBdr>
            <w:top w:val="none" w:sz="0" w:space="0" w:color="auto"/>
            <w:left w:val="none" w:sz="0" w:space="0" w:color="auto"/>
            <w:bottom w:val="none" w:sz="0" w:space="0" w:color="auto"/>
            <w:right w:val="none" w:sz="0" w:space="0" w:color="auto"/>
          </w:divBdr>
        </w:div>
        <w:div w:id="1428575675">
          <w:marLeft w:val="0"/>
          <w:marRight w:val="0"/>
          <w:marTop w:val="0"/>
          <w:marBottom w:val="0"/>
          <w:divBdr>
            <w:top w:val="none" w:sz="0" w:space="0" w:color="auto"/>
            <w:left w:val="none" w:sz="0" w:space="0" w:color="auto"/>
            <w:bottom w:val="none" w:sz="0" w:space="0" w:color="auto"/>
            <w:right w:val="none" w:sz="0" w:space="0" w:color="auto"/>
          </w:divBdr>
        </w:div>
        <w:div w:id="1436049596">
          <w:marLeft w:val="0"/>
          <w:marRight w:val="0"/>
          <w:marTop w:val="0"/>
          <w:marBottom w:val="0"/>
          <w:divBdr>
            <w:top w:val="none" w:sz="0" w:space="0" w:color="auto"/>
            <w:left w:val="none" w:sz="0" w:space="0" w:color="auto"/>
            <w:bottom w:val="none" w:sz="0" w:space="0" w:color="auto"/>
            <w:right w:val="none" w:sz="0" w:space="0" w:color="auto"/>
          </w:divBdr>
        </w:div>
        <w:div w:id="1442916373">
          <w:marLeft w:val="0"/>
          <w:marRight w:val="0"/>
          <w:marTop w:val="0"/>
          <w:marBottom w:val="0"/>
          <w:divBdr>
            <w:top w:val="none" w:sz="0" w:space="0" w:color="auto"/>
            <w:left w:val="none" w:sz="0" w:space="0" w:color="auto"/>
            <w:bottom w:val="none" w:sz="0" w:space="0" w:color="auto"/>
            <w:right w:val="none" w:sz="0" w:space="0" w:color="auto"/>
          </w:divBdr>
        </w:div>
        <w:div w:id="1451705272">
          <w:marLeft w:val="0"/>
          <w:marRight w:val="0"/>
          <w:marTop w:val="0"/>
          <w:marBottom w:val="0"/>
          <w:divBdr>
            <w:top w:val="none" w:sz="0" w:space="0" w:color="auto"/>
            <w:left w:val="none" w:sz="0" w:space="0" w:color="auto"/>
            <w:bottom w:val="none" w:sz="0" w:space="0" w:color="auto"/>
            <w:right w:val="none" w:sz="0" w:space="0" w:color="auto"/>
          </w:divBdr>
        </w:div>
        <w:div w:id="1457412193">
          <w:marLeft w:val="0"/>
          <w:marRight w:val="0"/>
          <w:marTop w:val="0"/>
          <w:marBottom w:val="0"/>
          <w:divBdr>
            <w:top w:val="none" w:sz="0" w:space="0" w:color="auto"/>
            <w:left w:val="none" w:sz="0" w:space="0" w:color="auto"/>
            <w:bottom w:val="none" w:sz="0" w:space="0" w:color="auto"/>
            <w:right w:val="none" w:sz="0" w:space="0" w:color="auto"/>
          </w:divBdr>
        </w:div>
        <w:div w:id="1459301419">
          <w:marLeft w:val="0"/>
          <w:marRight w:val="0"/>
          <w:marTop w:val="0"/>
          <w:marBottom w:val="0"/>
          <w:divBdr>
            <w:top w:val="none" w:sz="0" w:space="0" w:color="auto"/>
            <w:left w:val="none" w:sz="0" w:space="0" w:color="auto"/>
            <w:bottom w:val="none" w:sz="0" w:space="0" w:color="auto"/>
            <w:right w:val="none" w:sz="0" w:space="0" w:color="auto"/>
          </w:divBdr>
        </w:div>
        <w:div w:id="1469472592">
          <w:marLeft w:val="0"/>
          <w:marRight w:val="0"/>
          <w:marTop w:val="0"/>
          <w:marBottom w:val="0"/>
          <w:divBdr>
            <w:top w:val="none" w:sz="0" w:space="0" w:color="auto"/>
            <w:left w:val="none" w:sz="0" w:space="0" w:color="auto"/>
            <w:bottom w:val="none" w:sz="0" w:space="0" w:color="auto"/>
            <w:right w:val="none" w:sz="0" w:space="0" w:color="auto"/>
          </w:divBdr>
        </w:div>
        <w:div w:id="1469929982">
          <w:marLeft w:val="0"/>
          <w:marRight w:val="0"/>
          <w:marTop w:val="0"/>
          <w:marBottom w:val="0"/>
          <w:divBdr>
            <w:top w:val="none" w:sz="0" w:space="0" w:color="auto"/>
            <w:left w:val="none" w:sz="0" w:space="0" w:color="auto"/>
            <w:bottom w:val="none" w:sz="0" w:space="0" w:color="auto"/>
            <w:right w:val="none" w:sz="0" w:space="0" w:color="auto"/>
          </w:divBdr>
        </w:div>
        <w:div w:id="1475684911">
          <w:marLeft w:val="0"/>
          <w:marRight w:val="0"/>
          <w:marTop w:val="0"/>
          <w:marBottom w:val="0"/>
          <w:divBdr>
            <w:top w:val="none" w:sz="0" w:space="0" w:color="auto"/>
            <w:left w:val="none" w:sz="0" w:space="0" w:color="auto"/>
            <w:bottom w:val="none" w:sz="0" w:space="0" w:color="auto"/>
            <w:right w:val="none" w:sz="0" w:space="0" w:color="auto"/>
          </w:divBdr>
        </w:div>
        <w:div w:id="1476412850">
          <w:marLeft w:val="0"/>
          <w:marRight w:val="0"/>
          <w:marTop w:val="0"/>
          <w:marBottom w:val="0"/>
          <w:divBdr>
            <w:top w:val="none" w:sz="0" w:space="0" w:color="auto"/>
            <w:left w:val="none" w:sz="0" w:space="0" w:color="auto"/>
            <w:bottom w:val="none" w:sz="0" w:space="0" w:color="auto"/>
            <w:right w:val="none" w:sz="0" w:space="0" w:color="auto"/>
          </w:divBdr>
        </w:div>
        <w:div w:id="1481657092">
          <w:marLeft w:val="0"/>
          <w:marRight w:val="0"/>
          <w:marTop w:val="0"/>
          <w:marBottom w:val="0"/>
          <w:divBdr>
            <w:top w:val="none" w:sz="0" w:space="0" w:color="auto"/>
            <w:left w:val="none" w:sz="0" w:space="0" w:color="auto"/>
            <w:bottom w:val="none" w:sz="0" w:space="0" w:color="auto"/>
            <w:right w:val="none" w:sz="0" w:space="0" w:color="auto"/>
          </w:divBdr>
        </w:div>
        <w:div w:id="1489860162">
          <w:marLeft w:val="0"/>
          <w:marRight w:val="0"/>
          <w:marTop w:val="0"/>
          <w:marBottom w:val="0"/>
          <w:divBdr>
            <w:top w:val="none" w:sz="0" w:space="0" w:color="auto"/>
            <w:left w:val="none" w:sz="0" w:space="0" w:color="auto"/>
            <w:bottom w:val="none" w:sz="0" w:space="0" w:color="auto"/>
            <w:right w:val="none" w:sz="0" w:space="0" w:color="auto"/>
          </w:divBdr>
        </w:div>
        <w:div w:id="1491826722">
          <w:marLeft w:val="0"/>
          <w:marRight w:val="0"/>
          <w:marTop w:val="0"/>
          <w:marBottom w:val="0"/>
          <w:divBdr>
            <w:top w:val="none" w:sz="0" w:space="0" w:color="auto"/>
            <w:left w:val="none" w:sz="0" w:space="0" w:color="auto"/>
            <w:bottom w:val="none" w:sz="0" w:space="0" w:color="auto"/>
            <w:right w:val="none" w:sz="0" w:space="0" w:color="auto"/>
          </w:divBdr>
        </w:div>
        <w:div w:id="1525438239">
          <w:marLeft w:val="0"/>
          <w:marRight w:val="0"/>
          <w:marTop w:val="0"/>
          <w:marBottom w:val="0"/>
          <w:divBdr>
            <w:top w:val="none" w:sz="0" w:space="0" w:color="auto"/>
            <w:left w:val="none" w:sz="0" w:space="0" w:color="auto"/>
            <w:bottom w:val="none" w:sz="0" w:space="0" w:color="auto"/>
            <w:right w:val="none" w:sz="0" w:space="0" w:color="auto"/>
          </w:divBdr>
        </w:div>
        <w:div w:id="1532838782">
          <w:marLeft w:val="0"/>
          <w:marRight w:val="0"/>
          <w:marTop w:val="0"/>
          <w:marBottom w:val="0"/>
          <w:divBdr>
            <w:top w:val="none" w:sz="0" w:space="0" w:color="auto"/>
            <w:left w:val="none" w:sz="0" w:space="0" w:color="auto"/>
            <w:bottom w:val="none" w:sz="0" w:space="0" w:color="auto"/>
            <w:right w:val="none" w:sz="0" w:space="0" w:color="auto"/>
          </w:divBdr>
        </w:div>
        <w:div w:id="1536116259">
          <w:marLeft w:val="0"/>
          <w:marRight w:val="0"/>
          <w:marTop w:val="0"/>
          <w:marBottom w:val="0"/>
          <w:divBdr>
            <w:top w:val="none" w:sz="0" w:space="0" w:color="auto"/>
            <w:left w:val="none" w:sz="0" w:space="0" w:color="auto"/>
            <w:bottom w:val="none" w:sz="0" w:space="0" w:color="auto"/>
            <w:right w:val="none" w:sz="0" w:space="0" w:color="auto"/>
          </w:divBdr>
        </w:div>
        <w:div w:id="1545210731">
          <w:marLeft w:val="0"/>
          <w:marRight w:val="0"/>
          <w:marTop w:val="0"/>
          <w:marBottom w:val="0"/>
          <w:divBdr>
            <w:top w:val="none" w:sz="0" w:space="0" w:color="auto"/>
            <w:left w:val="none" w:sz="0" w:space="0" w:color="auto"/>
            <w:bottom w:val="none" w:sz="0" w:space="0" w:color="auto"/>
            <w:right w:val="none" w:sz="0" w:space="0" w:color="auto"/>
          </w:divBdr>
        </w:div>
        <w:div w:id="1546599724">
          <w:marLeft w:val="0"/>
          <w:marRight w:val="0"/>
          <w:marTop w:val="0"/>
          <w:marBottom w:val="0"/>
          <w:divBdr>
            <w:top w:val="none" w:sz="0" w:space="0" w:color="auto"/>
            <w:left w:val="none" w:sz="0" w:space="0" w:color="auto"/>
            <w:bottom w:val="none" w:sz="0" w:space="0" w:color="auto"/>
            <w:right w:val="none" w:sz="0" w:space="0" w:color="auto"/>
          </w:divBdr>
        </w:div>
        <w:div w:id="1551262570">
          <w:marLeft w:val="0"/>
          <w:marRight w:val="0"/>
          <w:marTop w:val="0"/>
          <w:marBottom w:val="0"/>
          <w:divBdr>
            <w:top w:val="none" w:sz="0" w:space="0" w:color="auto"/>
            <w:left w:val="none" w:sz="0" w:space="0" w:color="auto"/>
            <w:bottom w:val="none" w:sz="0" w:space="0" w:color="auto"/>
            <w:right w:val="none" w:sz="0" w:space="0" w:color="auto"/>
          </w:divBdr>
        </w:div>
        <w:div w:id="1554005799">
          <w:marLeft w:val="0"/>
          <w:marRight w:val="0"/>
          <w:marTop w:val="0"/>
          <w:marBottom w:val="0"/>
          <w:divBdr>
            <w:top w:val="none" w:sz="0" w:space="0" w:color="auto"/>
            <w:left w:val="none" w:sz="0" w:space="0" w:color="auto"/>
            <w:bottom w:val="none" w:sz="0" w:space="0" w:color="auto"/>
            <w:right w:val="none" w:sz="0" w:space="0" w:color="auto"/>
          </w:divBdr>
        </w:div>
        <w:div w:id="1555117895">
          <w:marLeft w:val="0"/>
          <w:marRight w:val="0"/>
          <w:marTop w:val="0"/>
          <w:marBottom w:val="0"/>
          <w:divBdr>
            <w:top w:val="none" w:sz="0" w:space="0" w:color="auto"/>
            <w:left w:val="none" w:sz="0" w:space="0" w:color="auto"/>
            <w:bottom w:val="none" w:sz="0" w:space="0" w:color="auto"/>
            <w:right w:val="none" w:sz="0" w:space="0" w:color="auto"/>
          </w:divBdr>
        </w:div>
        <w:div w:id="1557161288">
          <w:marLeft w:val="0"/>
          <w:marRight w:val="0"/>
          <w:marTop w:val="0"/>
          <w:marBottom w:val="0"/>
          <w:divBdr>
            <w:top w:val="none" w:sz="0" w:space="0" w:color="auto"/>
            <w:left w:val="none" w:sz="0" w:space="0" w:color="auto"/>
            <w:bottom w:val="none" w:sz="0" w:space="0" w:color="auto"/>
            <w:right w:val="none" w:sz="0" w:space="0" w:color="auto"/>
          </w:divBdr>
        </w:div>
        <w:div w:id="1567105591">
          <w:marLeft w:val="0"/>
          <w:marRight w:val="0"/>
          <w:marTop w:val="0"/>
          <w:marBottom w:val="0"/>
          <w:divBdr>
            <w:top w:val="none" w:sz="0" w:space="0" w:color="auto"/>
            <w:left w:val="none" w:sz="0" w:space="0" w:color="auto"/>
            <w:bottom w:val="none" w:sz="0" w:space="0" w:color="auto"/>
            <w:right w:val="none" w:sz="0" w:space="0" w:color="auto"/>
          </w:divBdr>
        </w:div>
        <w:div w:id="1576668181">
          <w:marLeft w:val="0"/>
          <w:marRight w:val="0"/>
          <w:marTop w:val="0"/>
          <w:marBottom w:val="0"/>
          <w:divBdr>
            <w:top w:val="none" w:sz="0" w:space="0" w:color="auto"/>
            <w:left w:val="none" w:sz="0" w:space="0" w:color="auto"/>
            <w:bottom w:val="none" w:sz="0" w:space="0" w:color="auto"/>
            <w:right w:val="none" w:sz="0" w:space="0" w:color="auto"/>
          </w:divBdr>
        </w:div>
        <w:div w:id="1588032411">
          <w:marLeft w:val="0"/>
          <w:marRight w:val="0"/>
          <w:marTop w:val="0"/>
          <w:marBottom w:val="0"/>
          <w:divBdr>
            <w:top w:val="none" w:sz="0" w:space="0" w:color="auto"/>
            <w:left w:val="none" w:sz="0" w:space="0" w:color="auto"/>
            <w:bottom w:val="none" w:sz="0" w:space="0" w:color="auto"/>
            <w:right w:val="none" w:sz="0" w:space="0" w:color="auto"/>
          </w:divBdr>
        </w:div>
        <w:div w:id="1591041802">
          <w:marLeft w:val="0"/>
          <w:marRight w:val="0"/>
          <w:marTop w:val="0"/>
          <w:marBottom w:val="0"/>
          <w:divBdr>
            <w:top w:val="none" w:sz="0" w:space="0" w:color="auto"/>
            <w:left w:val="none" w:sz="0" w:space="0" w:color="auto"/>
            <w:bottom w:val="none" w:sz="0" w:space="0" w:color="auto"/>
            <w:right w:val="none" w:sz="0" w:space="0" w:color="auto"/>
          </w:divBdr>
        </w:div>
        <w:div w:id="1591423829">
          <w:marLeft w:val="0"/>
          <w:marRight w:val="0"/>
          <w:marTop w:val="0"/>
          <w:marBottom w:val="0"/>
          <w:divBdr>
            <w:top w:val="none" w:sz="0" w:space="0" w:color="auto"/>
            <w:left w:val="none" w:sz="0" w:space="0" w:color="auto"/>
            <w:bottom w:val="none" w:sz="0" w:space="0" w:color="auto"/>
            <w:right w:val="none" w:sz="0" w:space="0" w:color="auto"/>
          </w:divBdr>
        </w:div>
        <w:div w:id="1592737819">
          <w:marLeft w:val="0"/>
          <w:marRight w:val="0"/>
          <w:marTop w:val="0"/>
          <w:marBottom w:val="0"/>
          <w:divBdr>
            <w:top w:val="none" w:sz="0" w:space="0" w:color="auto"/>
            <w:left w:val="none" w:sz="0" w:space="0" w:color="auto"/>
            <w:bottom w:val="none" w:sz="0" w:space="0" w:color="auto"/>
            <w:right w:val="none" w:sz="0" w:space="0" w:color="auto"/>
          </w:divBdr>
        </w:div>
        <w:div w:id="1598632118">
          <w:marLeft w:val="0"/>
          <w:marRight w:val="0"/>
          <w:marTop w:val="0"/>
          <w:marBottom w:val="0"/>
          <w:divBdr>
            <w:top w:val="none" w:sz="0" w:space="0" w:color="auto"/>
            <w:left w:val="none" w:sz="0" w:space="0" w:color="auto"/>
            <w:bottom w:val="none" w:sz="0" w:space="0" w:color="auto"/>
            <w:right w:val="none" w:sz="0" w:space="0" w:color="auto"/>
          </w:divBdr>
        </w:div>
        <w:div w:id="1604419237">
          <w:marLeft w:val="0"/>
          <w:marRight w:val="0"/>
          <w:marTop w:val="0"/>
          <w:marBottom w:val="0"/>
          <w:divBdr>
            <w:top w:val="none" w:sz="0" w:space="0" w:color="auto"/>
            <w:left w:val="none" w:sz="0" w:space="0" w:color="auto"/>
            <w:bottom w:val="none" w:sz="0" w:space="0" w:color="auto"/>
            <w:right w:val="none" w:sz="0" w:space="0" w:color="auto"/>
          </w:divBdr>
        </w:div>
        <w:div w:id="1606228346">
          <w:marLeft w:val="0"/>
          <w:marRight w:val="0"/>
          <w:marTop w:val="0"/>
          <w:marBottom w:val="0"/>
          <w:divBdr>
            <w:top w:val="none" w:sz="0" w:space="0" w:color="auto"/>
            <w:left w:val="none" w:sz="0" w:space="0" w:color="auto"/>
            <w:bottom w:val="none" w:sz="0" w:space="0" w:color="auto"/>
            <w:right w:val="none" w:sz="0" w:space="0" w:color="auto"/>
          </w:divBdr>
        </w:div>
        <w:div w:id="1612856681">
          <w:marLeft w:val="0"/>
          <w:marRight w:val="0"/>
          <w:marTop w:val="0"/>
          <w:marBottom w:val="0"/>
          <w:divBdr>
            <w:top w:val="none" w:sz="0" w:space="0" w:color="auto"/>
            <w:left w:val="none" w:sz="0" w:space="0" w:color="auto"/>
            <w:bottom w:val="none" w:sz="0" w:space="0" w:color="auto"/>
            <w:right w:val="none" w:sz="0" w:space="0" w:color="auto"/>
          </w:divBdr>
        </w:div>
        <w:div w:id="1634409227">
          <w:marLeft w:val="0"/>
          <w:marRight w:val="0"/>
          <w:marTop w:val="0"/>
          <w:marBottom w:val="0"/>
          <w:divBdr>
            <w:top w:val="none" w:sz="0" w:space="0" w:color="auto"/>
            <w:left w:val="none" w:sz="0" w:space="0" w:color="auto"/>
            <w:bottom w:val="none" w:sz="0" w:space="0" w:color="auto"/>
            <w:right w:val="none" w:sz="0" w:space="0" w:color="auto"/>
          </w:divBdr>
        </w:div>
        <w:div w:id="1658419724">
          <w:marLeft w:val="0"/>
          <w:marRight w:val="0"/>
          <w:marTop w:val="0"/>
          <w:marBottom w:val="0"/>
          <w:divBdr>
            <w:top w:val="none" w:sz="0" w:space="0" w:color="auto"/>
            <w:left w:val="none" w:sz="0" w:space="0" w:color="auto"/>
            <w:bottom w:val="none" w:sz="0" w:space="0" w:color="auto"/>
            <w:right w:val="none" w:sz="0" w:space="0" w:color="auto"/>
          </w:divBdr>
        </w:div>
        <w:div w:id="1668174074">
          <w:marLeft w:val="0"/>
          <w:marRight w:val="0"/>
          <w:marTop w:val="0"/>
          <w:marBottom w:val="0"/>
          <w:divBdr>
            <w:top w:val="none" w:sz="0" w:space="0" w:color="auto"/>
            <w:left w:val="none" w:sz="0" w:space="0" w:color="auto"/>
            <w:bottom w:val="none" w:sz="0" w:space="0" w:color="auto"/>
            <w:right w:val="none" w:sz="0" w:space="0" w:color="auto"/>
          </w:divBdr>
        </w:div>
        <w:div w:id="1669668406">
          <w:marLeft w:val="0"/>
          <w:marRight w:val="0"/>
          <w:marTop w:val="0"/>
          <w:marBottom w:val="0"/>
          <w:divBdr>
            <w:top w:val="none" w:sz="0" w:space="0" w:color="auto"/>
            <w:left w:val="none" w:sz="0" w:space="0" w:color="auto"/>
            <w:bottom w:val="none" w:sz="0" w:space="0" w:color="auto"/>
            <w:right w:val="none" w:sz="0" w:space="0" w:color="auto"/>
          </w:divBdr>
        </w:div>
        <w:div w:id="1672684692">
          <w:marLeft w:val="0"/>
          <w:marRight w:val="0"/>
          <w:marTop w:val="0"/>
          <w:marBottom w:val="0"/>
          <w:divBdr>
            <w:top w:val="none" w:sz="0" w:space="0" w:color="auto"/>
            <w:left w:val="none" w:sz="0" w:space="0" w:color="auto"/>
            <w:bottom w:val="none" w:sz="0" w:space="0" w:color="auto"/>
            <w:right w:val="none" w:sz="0" w:space="0" w:color="auto"/>
          </w:divBdr>
        </w:div>
        <w:div w:id="1680304981">
          <w:marLeft w:val="0"/>
          <w:marRight w:val="0"/>
          <w:marTop w:val="0"/>
          <w:marBottom w:val="0"/>
          <w:divBdr>
            <w:top w:val="none" w:sz="0" w:space="0" w:color="auto"/>
            <w:left w:val="none" w:sz="0" w:space="0" w:color="auto"/>
            <w:bottom w:val="none" w:sz="0" w:space="0" w:color="auto"/>
            <w:right w:val="none" w:sz="0" w:space="0" w:color="auto"/>
          </w:divBdr>
        </w:div>
        <w:div w:id="1689602468">
          <w:marLeft w:val="0"/>
          <w:marRight w:val="0"/>
          <w:marTop w:val="0"/>
          <w:marBottom w:val="0"/>
          <w:divBdr>
            <w:top w:val="none" w:sz="0" w:space="0" w:color="auto"/>
            <w:left w:val="none" w:sz="0" w:space="0" w:color="auto"/>
            <w:bottom w:val="none" w:sz="0" w:space="0" w:color="auto"/>
            <w:right w:val="none" w:sz="0" w:space="0" w:color="auto"/>
          </w:divBdr>
        </w:div>
        <w:div w:id="1695570521">
          <w:marLeft w:val="0"/>
          <w:marRight w:val="0"/>
          <w:marTop w:val="0"/>
          <w:marBottom w:val="0"/>
          <w:divBdr>
            <w:top w:val="none" w:sz="0" w:space="0" w:color="auto"/>
            <w:left w:val="none" w:sz="0" w:space="0" w:color="auto"/>
            <w:bottom w:val="none" w:sz="0" w:space="0" w:color="auto"/>
            <w:right w:val="none" w:sz="0" w:space="0" w:color="auto"/>
          </w:divBdr>
        </w:div>
        <w:div w:id="1702901039">
          <w:marLeft w:val="0"/>
          <w:marRight w:val="0"/>
          <w:marTop w:val="0"/>
          <w:marBottom w:val="0"/>
          <w:divBdr>
            <w:top w:val="none" w:sz="0" w:space="0" w:color="auto"/>
            <w:left w:val="none" w:sz="0" w:space="0" w:color="auto"/>
            <w:bottom w:val="none" w:sz="0" w:space="0" w:color="auto"/>
            <w:right w:val="none" w:sz="0" w:space="0" w:color="auto"/>
          </w:divBdr>
        </w:div>
        <w:div w:id="1711223570">
          <w:marLeft w:val="0"/>
          <w:marRight w:val="0"/>
          <w:marTop w:val="0"/>
          <w:marBottom w:val="0"/>
          <w:divBdr>
            <w:top w:val="none" w:sz="0" w:space="0" w:color="auto"/>
            <w:left w:val="none" w:sz="0" w:space="0" w:color="auto"/>
            <w:bottom w:val="none" w:sz="0" w:space="0" w:color="auto"/>
            <w:right w:val="none" w:sz="0" w:space="0" w:color="auto"/>
          </w:divBdr>
        </w:div>
        <w:div w:id="1711303431">
          <w:marLeft w:val="0"/>
          <w:marRight w:val="0"/>
          <w:marTop w:val="0"/>
          <w:marBottom w:val="0"/>
          <w:divBdr>
            <w:top w:val="none" w:sz="0" w:space="0" w:color="auto"/>
            <w:left w:val="none" w:sz="0" w:space="0" w:color="auto"/>
            <w:bottom w:val="none" w:sz="0" w:space="0" w:color="auto"/>
            <w:right w:val="none" w:sz="0" w:space="0" w:color="auto"/>
          </w:divBdr>
        </w:div>
        <w:div w:id="1716389627">
          <w:marLeft w:val="0"/>
          <w:marRight w:val="0"/>
          <w:marTop w:val="0"/>
          <w:marBottom w:val="0"/>
          <w:divBdr>
            <w:top w:val="none" w:sz="0" w:space="0" w:color="auto"/>
            <w:left w:val="none" w:sz="0" w:space="0" w:color="auto"/>
            <w:bottom w:val="none" w:sz="0" w:space="0" w:color="auto"/>
            <w:right w:val="none" w:sz="0" w:space="0" w:color="auto"/>
          </w:divBdr>
        </w:div>
        <w:div w:id="1724136788">
          <w:marLeft w:val="0"/>
          <w:marRight w:val="0"/>
          <w:marTop w:val="0"/>
          <w:marBottom w:val="0"/>
          <w:divBdr>
            <w:top w:val="none" w:sz="0" w:space="0" w:color="auto"/>
            <w:left w:val="none" w:sz="0" w:space="0" w:color="auto"/>
            <w:bottom w:val="none" w:sz="0" w:space="0" w:color="auto"/>
            <w:right w:val="none" w:sz="0" w:space="0" w:color="auto"/>
          </w:divBdr>
        </w:div>
        <w:div w:id="1733892657">
          <w:marLeft w:val="0"/>
          <w:marRight w:val="0"/>
          <w:marTop w:val="0"/>
          <w:marBottom w:val="0"/>
          <w:divBdr>
            <w:top w:val="none" w:sz="0" w:space="0" w:color="auto"/>
            <w:left w:val="none" w:sz="0" w:space="0" w:color="auto"/>
            <w:bottom w:val="none" w:sz="0" w:space="0" w:color="auto"/>
            <w:right w:val="none" w:sz="0" w:space="0" w:color="auto"/>
          </w:divBdr>
        </w:div>
        <w:div w:id="1736777893">
          <w:marLeft w:val="0"/>
          <w:marRight w:val="0"/>
          <w:marTop w:val="0"/>
          <w:marBottom w:val="0"/>
          <w:divBdr>
            <w:top w:val="none" w:sz="0" w:space="0" w:color="auto"/>
            <w:left w:val="none" w:sz="0" w:space="0" w:color="auto"/>
            <w:bottom w:val="none" w:sz="0" w:space="0" w:color="auto"/>
            <w:right w:val="none" w:sz="0" w:space="0" w:color="auto"/>
          </w:divBdr>
        </w:div>
        <w:div w:id="1742286325">
          <w:marLeft w:val="0"/>
          <w:marRight w:val="0"/>
          <w:marTop w:val="0"/>
          <w:marBottom w:val="0"/>
          <w:divBdr>
            <w:top w:val="none" w:sz="0" w:space="0" w:color="auto"/>
            <w:left w:val="none" w:sz="0" w:space="0" w:color="auto"/>
            <w:bottom w:val="none" w:sz="0" w:space="0" w:color="auto"/>
            <w:right w:val="none" w:sz="0" w:space="0" w:color="auto"/>
          </w:divBdr>
        </w:div>
        <w:div w:id="1747148724">
          <w:marLeft w:val="0"/>
          <w:marRight w:val="0"/>
          <w:marTop w:val="0"/>
          <w:marBottom w:val="0"/>
          <w:divBdr>
            <w:top w:val="none" w:sz="0" w:space="0" w:color="auto"/>
            <w:left w:val="none" w:sz="0" w:space="0" w:color="auto"/>
            <w:bottom w:val="none" w:sz="0" w:space="0" w:color="auto"/>
            <w:right w:val="none" w:sz="0" w:space="0" w:color="auto"/>
          </w:divBdr>
        </w:div>
        <w:div w:id="1755736436">
          <w:marLeft w:val="0"/>
          <w:marRight w:val="0"/>
          <w:marTop w:val="0"/>
          <w:marBottom w:val="0"/>
          <w:divBdr>
            <w:top w:val="none" w:sz="0" w:space="0" w:color="auto"/>
            <w:left w:val="none" w:sz="0" w:space="0" w:color="auto"/>
            <w:bottom w:val="none" w:sz="0" w:space="0" w:color="auto"/>
            <w:right w:val="none" w:sz="0" w:space="0" w:color="auto"/>
          </w:divBdr>
        </w:div>
        <w:div w:id="1758558367">
          <w:marLeft w:val="0"/>
          <w:marRight w:val="0"/>
          <w:marTop w:val="0"/>
          <w:marBottom w:val="0"/>
          <w:divBdr>
            <w:top w:val="none" w:sz="0" w:space="0" w:color="auto"/>
            <w:left w:val="none" w:sz="0" w:space="0" w:color="auto"/>
            <w:bottom w:val="none" w:sz="0" w:space="0" w:color="auto"/>
            <w:right w:val="none" w:sz="0" w:space="0" w:color="auto"/>
          </w:divBdr>
        </w:div>
        <w:div w:id="1759905493">
          <w:marLeft w:val="0"/>
          <w:marRight w:val="0"/>
          <w:marTop w:val="0"/>
          <w:marBottom w:val="0"/>
          <w:divBdr>
            <w:top w:val="none" w:sz="0" w:space="0" w:color="auto"/>
            <w:left w:val="none" w:sz="0" w:space="0" w:color="auto"/>
            <w:bottom w:val="none" w:sz="0" w:space="0" w:color="auto"/>
            <w:right w:val="none" w:sz="0" w:space="0" w:color="auto"/>
          </w:divBdr>
        </w:div>
        <w:div w:id="1767770602">
          <w:marLeft w:val="0"/>
          <w:marRight w:val="0"/>
          <w:marTop w:val="0"/>
          <w:marBottom w:val="0"/>
          <w:divBdr>
            <w:top w:val="none" w:sz="0" w:space="0" w:color="auto"/>
            <w:left w:val="none" w:sz="0" w:space="0" w:color="auto"/>
            <w:bottom w:val="none" w:sz="0" w:space="0" w:color="auto"/>
            <w:right w:val="none" w:sz="0" w:space="0" w:color="auto"/>
          </w:divBdr>
        </w:div>
        <w:div w:id="1782648229">
          <w:marLeft w:val="0"/>
          <w:marRight w:val="0"/>
          <w:marTop w:val="0"/>
          <w:marBottom w:val="0"/>
          <w:divBdr>
            <w:top w:val="none" w:sz="0" w:space="0" w:color="auto"/>
            <w:left w:val="none" w:sz="0" w:space="0" w:color="auto"/>
            <w:bottom w:val="none" w:sz="0" w:space="0" w:color="auto"/>
            <w:right w:val="none" w:sz="0" w:space="0" w:color="auto"/>
          </w:divBdr>
        </w:div>
        <w:div w:id="1819567449">
          <w:marLeft w:val="0"/>
          <w:marRight w:val="0"/>
          <w:marTop w:val="0"/>
          <w:marBottom w:val="0"/>
          <w:divBdr>
            <w:top w:val="none" w:sz="0" w:space="0" w:color="auto"/>
            <w:left w:val="none" w:sz="0" w:space="0" w:color="auto"/>
            <w:bottom w:val="none" w:sz="0" w:space="0" w:color="auto"/>
            <w:right w:val="none" w:sz="0" w:space="0" w:color="auto"/>
          </w:divBdr>
        </w:div>
        <w:div w:id="1824619327">
          <w:marLeft w:val="0"/>
          <w:marRight w:val="0"/>
          <w:marTop w:val="0"/>
          <w:marBottom w:val="0"/>
          <w:divBdr>
            <w:top w:val="none" w:sz="0" w:space="0" w:color="auto"/>
            <w:left w:val="none" w:sz="0" w:space="0" w:color="auto"/>
            <w:bottom w:val="none" w:sz="0" w:space="0" w:color="auto"/>
            <w:right w:val="none" w:sz="0" w:space="0" w:color="auto"/>
          </w:divBdr>
        </w:div>
        <w:div w:id="1825198107">
          <w:marLeft w:val="0"/>
          <w:marRight w:val="0"/>
          <w:marTop w:val="0"/>
          <w:marBottom w:val="0"/>
          <w:divBdr>
            <w:top w:val="none" w:sz="0" w:space="0" w:color="auto"/>
            <w:left w:val="none" w:sz="0" w:space="0" w:color="auto"/>
            <w:bottom w:val="none" w:sz="0" w:space="0" w:color="auto"/>
            <w:right w:val="none" w:sz="0" w:space="0" w:color="auto"/>
          </w:divBdr>
        </w:div>
        <w:div w:id="1837191127">
          <w:marLeft w:val="0"/>
          <w:marRight w:val="0"/>
          <w:marTop w:val="0"/>
          <w:marBottom w:val="0"/>
          <w:divBdr>
            <w:top w:val="none" w:sz="0" w:space="0" w:color="auto"/>
            <w:left w:val="none" w:sz="0" w:space="0" w:color="auto"/>
            <w:bottom w:val="none" w:sz="0" w:space="0" w:color="auto"/>
            <w:right w:val="none" w:sz="0" w:space="0" w:color="auto"/>
          </w:divBdr>
        </w:div>
        <w:div w:id="1841505957">
          <w:marLeft w:val="0"/>
          <w:marRight w:val="0"/>
          <w:marTop w:val="0"/>
          <w:marBottom w:val="0"/>
          <w:divBdr>
            <w:top w:val="none" w:sz="0" w:space="0" w:color="auto"/>
            <w:left w:val="none" w:sz="0" w:space="0" w:color="auto"/>
            <w:bottom w:val="none" w:sz="0" w:space="0" w:color="auto"/>
            <w:right w:val="none" w:sz="0" w:space="0" w:color="auto"/>
          </w:divBdr>
        </w:div>
        <w:div w:id="1841508984">
          <w:marLeft w:val="0"/>
          <w:marRight w:val="0"/>
          <w:marTop w:val="0"/>
          <w:marBottom w:val="0"/>
          <w:divBdr>
            <w:top w:val="none" w:sz="0" w:space="0" w:color="auto"/>
            <w:left w:val="none" w:sz="0" w:space="0" w:color="auto"/>
            <w:bottom w:val="none" w:sz="0" w:space="0" w:color="auto"/>
            <w:right w:val="none" w:sz="0" w:space="0" w:color="auto"/>
          </w:divBdr>
        </w:div>
        <w:div w:id="1841889355">
          <w:marLeft w:val="0"/>
          <w:marRight w:val="0"/>
          <w:marTop w:val="0"/>
          <w:marBottom w:val="0"/>
          <w:divBdr>
            <w:top w:val="none" w:sz="0" w:space="0" w:color="auto"/>
            <w:left w:val="none" w:sz="0" w:space="0" w:color="auto"/>
            <w:bottom w:val="none" w:sz="0" w:space="0" w:color="auto"/>
            <w:right w:val="none" w:sz="0" w:space="0" w:color="auto"/>
          </w:divBdr>
        </w:div>
        <w:div w:id="1846701530">
          <w:marLeft w:val="0"/>
          <w:marRight w:val="0"/>
          <w:marTop w:val="0"/>
          <w:marBottom w:val="0"/>
          <w:divBdr>
            <w:top w:val="none" w:sz="0" w:space="0" w:color="auto"/>
            <w:left w:val="none" w:sz="0" w:space="0" w:color="auto"/>
            <w:bottom w:val="none" w:sz="0" w:space="0" w:color="auto"/>
            <w:right w:val="none" w:sz="0" w:space="0" w:color="auto"/>
          </w:divBdr>
        </w:div>
        <w:div w:id="1847548764">
          <w:marLeft w:val="0"/>
          <w:marRight w:val="0"/>
          <w:marTop w:val="0"/>
          <w:marBottom w:val="0"/>
          <w:divBdr>
            <w:top w:val="none" w:sz="0" w:space="0" w:color="auto"/>
            <w:left w:val="none" w:sz="0" w:space="0" w:color="auto"/>
            <w:bottom w:val="none" w:sz="0" w:space="0" w:color="auto"/>
            <w:right w:val="none" w:sz="0" w:space="0" w:color="auto"/>
          </w:divBdr>
        </w:div>
        <w:div w:id="1852253621">
          <w:marLeft w:val="0"/>
          <w:marRight w:val="0"/>
          <w:marTop w:val="0"/>
          <w:marBottom w:val="0"/>
          <w:divBdr>
            <w:top w:val="none" w:sz="0" w:space="0" w:color="auto"/>
            <w:left w:val="none" w:sz="0" w:space="0" w:color="auto"/>
            <w:bottom w:val="none" w:sz="0" w:space="0" w:color="auto"/>
            <w:right w:val="none" w:sz="0" w:space="0" w:color="auto"/>
          </w:divBdr>
        </w:div>
        <w:div w:id="1873306137">
          <w:marLeft w:val="0"/>
          <w:marRight w:val="0"/>
          <w:marTop w:val="0"/>
          <w:marBottom w:val="0"/>
          <w:divBdr>
            <w:top w:val="none" w:sz="0" w:space="0" w:color="auto"/>
            <w:left w:val="none" w:sz="0" w:space="0" w:color="auto"/>
            <w:bottom w:val="none" w:sz="0" w:space="0" w:color="auto"/>
            <w:right w:val="none" w:sz="0" w:space="0" w:color="auto"/>
          </w:divBdr>
        </w:div>
        <w:div w:id="1875145010">
          <w:marLeft w:val="0"/>
          <w:marRight w:val="0"/>
          <w:marTop w:val="0"/>
          <w:marBottom w:val="0"/>
          <w:divBdr>
            <w:top w:val="none" w:sz="0" w:space="0" w:color="auto"/>
            <w:left w:val="none" w:sz="0" w:space="0" w:color="auto"/>
            <w:bottom w:val="none" w:sz="0" w:space="0" w:color="auto"/>
            <w:right w:val="none" w:sz="0" w:space="0" w:color="auto"/>
          </w:divBdr>
        </w:div>
        <w:div w:id="1882743124">
          <w:marLeft w:val="0"/>
          <w:marRight w:val="0"/>
          <w:marTop w:val="0"/>
          <w:marBottom w:val="0"/>
          <w:divBdr>
            <w:top w:val="none" w:sz="0" w:space="0" w:color="auto"/>
            <w:left w:val="none" w:sz="0" w:space="0" w:color="auto"/>
            <w:bottom w:val="none" w:sz="0" w:space="0" w:color="auto"/>
            <w:right w:val="none" w:sz="0" w:space="0" w:color="auto"/>
          </w:divBdr>
        </w:div>
        <w:div w:id="1904607851">
          <w:marLeft w:val="0"/>
          <w:marRight w:val="0"/>
          <w:marTop w:val="0"/>
          <w:marBottom w:val="0"/>
          <w:divBdr>
            <w:top w:val="none" w:sz="0" w:space="0" w:color="auto"/>
            <w:left w:val="none" w:sz="0" w:space="0" w:color="auto"/>
            <w:bottom w:val="none" w:sz="0" w:space="0" w:color="auto"/>
            <w:right w:val="none" w:sz="0" w:space="0" w:color="auto"/>
          </w:divBdr>
        </w:div>
        <w:div w:id="1930313200">
          <w:marLeft w:val="0"/>
          <w:marRight w:val="0"/>
          <w:marTop w:val="0"/>
          <w:marBottom w:val="0"/>
          <w:divBdr>
            <w:top w:val="none" w:sz="0" w:space="0" w:color="auto"/>
            <w:left w:val="none" w:sz="0" w:space="0" w:color="auto"/>
            <w:bottom w:val="none" w:sz="0" w:space="0" w:color="auto"/>
            <w:right w:val="none" w:sz="0" w:space="0" w:color="auto"/>
          </w:divBdr>
        </w:div>
        <w:div w:id="1939026479">
          <w:marLeft w:val="0"/>
          <w:marRight w:val="0"/>
          <w:marTop w:val="0"/>
          <w:marBottom w:val="0"/>
          <w:divBdr>
            <w:top w:val="none" w:sz="0" w:space="0" w:color="auto"/>
            <w:left w:val="none" w:sz="0" w:space="0" w:color="auto"/>
            <w:bottom w:val="none" w:sz="0" w:space="0" w:color="auto"/>
            <w:right w:val="none" w:sz="0" w:space="0" w:color="auto"/>
          </w:divBdr>
        </w:div>
        <w:div w:id="1946426265">
          <w:marLeft w:val="0"/>
          <w:marRight w:val="0"/>
          <w:marTop w:val="0"/>
          <w:marBottom w:val="0"/>
          <w:divBdr>
            <w:top w:val="none" w:sz="0" w:space="0" w:color="auto"/>
            <w:left w:val="none" w:sz="0" w:space="0" w:color="auto"/>
            <w:bottom w:val="none" w:sz="0" w:space="0" w:color="auto"/>
            <w:right w:val="none" w:sz="0" w:space="0" w:color="auto"/>
          </w:divBdr>
        </w:div>
        <w:div w:id="1955672881">
          <w:marLeft w:val="0"/>
          <w:marRight w:val="0"/>
          <w:marTop w:val="0"/>
          <w:marBottom w:val="0"/>
          <w:divBdr>
            <w:top w:val="none" w:sz="0" w:space="0" w:color="auto"/>
            <w:left w:val="none" w:sz="0" w:space="0" w:color="auto"/>
            <w:bottom w:val="none" w:sz="0" w:space="0" w:color="auto"/>
            <w:right w:val="none" w:sz="0" w:space="0" w:color="auto"/>
          </w:divBdr>
        </w:div>
        <w:div w:id="1971470451">
          <w:marLeft w:val="0"/>
          <w:marRight w:val="0"/>
          <w:marTop w:val="0"/>
          <w:marBottom w:val="0"/>
          <w:divBdr>
            <w:top w:val="none" w:sz="0" w:space="0" w:color="auto"/>
            <w:left w:val="none" w:sz="0" w:space="0" w:color="auto"/>
            <w:bottom w:val="none" w:sz="0" w:space="0" w:color="auto"/>
            <w:right w:val="none" w:sz="0" w:space="0" w:color="auto"/>
          </w:divBdr>
        </w:div>
        <w:div w:id="1972008501">
          <w:marLeft w:val="0"/>
          <w:marRight w:val="0"/>
          <w:marTop w:val="0"/>
          <w:marBottom w:val="0"/>
          <w:divBdr>
            <w:top w:val="none" w:sz="0" w:space="0" w:color="auto"/>
            <w:left w:val="none" w:sz="0" w:space="0" w:color="auto"/>
            <w:bottom w:val="none" w:sz="0" w:space="0" w:color="auto"/>
            <w:right w:val="none" w:sz="0" w:space="0" w:color="auto"/>
          </w:divBdr>
        </w:div>
        <w:div w:id="1973174537">
          <w:marLeft w:val="0"/>
          <w:marRight w:val="0"/>
          <w:marTop w:val="0"/>
          <w:marBottom w:val="0"/>
          <w:divBdr>
            <w:top w:val="none" w:sz="0" w:space="0" w:color="auto"/>
            <w:left w:val="none" w:sz="0" w:space="0" w:color="auto"/>
            <w:bottom w:val="none" w:sz="0" w:space="0" w:color="auto"/>
            <w:right w:val="none" w:sz="0" w:space="0" w:color="auto"/>
          </w:divBdr>
        </w:div>
        <w:div w:id="1980650563">
          <w:marLeft w:val="0"/>
          <w:marRight w:val="0"/>
          <w:marTop w:val="0"/>
          <w:marBottom w:val="0"/>
          <w:divBdr>
            <w:top w:val="none" w:sz="0" w:space="0" w:color="auto"/>
            <w:left w:val="none" w:sz="0" w:space="0" w:color="auto"/>
            <w:bottom w:val="none" w:sz="0" w:space="0" w:color="auto"/>
            <w:right w:val="none" w:sz="0" w:space="0" w:color="auto"/>
          </w:divBdr>
        </w:div>
        <w:div w:id="1981223241">
          <w:marLeft w:val="0"/>
          <w:marRight w:val="0"/>
          <w:marTop w:val="0"/>
          <w:marBottom w:val="0"/>
          <w:divBdr>
            <w:top w:val="none" w:sz="0" w:space="0" w:color="auto"/>
            <w:left w:val="none" w:sz="0" w:space="0" w:color="auto"/>
            <w:bottom w:val="none" w:sz="0" w:space="0" w:color="auto"/>
            <w:right w:val="none" w:sz="0" w:space="0" w:color="auto"/>
          </w:divBdr>
        </w:div>
        <w:div w:id="1995528509">
          <w:marLeft w:val="0"/>
          <w:marRight w:val="0"/>
          <w:marTop w:val="0"/>
          <w:marBottom w:val="0"/>
          <w:divBdr>
            <w:top w:val="none" w:sz="0" w:space="0" w:color="auto"/>
            <w:left w:val="none" w:sz="0" w:space="0" w:color="auto"/>
            <w:bottom w:val="none" w:sz="0" w:space="0" w:color="auto"/>
            <w:right w:val="none" w:sz="0" w:space="0" w:color="auto"/>
          </w:divBdr>
        </w:div>
        <w:div w:id="2000575440">
          <w:marLeft w:val="0"/>
          <w:marRight w:val="0"/>
          <w:marTop w:val="0"/>
          <w:marBottom w:val="0"/>
          <w:divBdr>
            <w:top w:val="none" w:sz="0" w:space="0" w:color="auto"/>
            <w:left w:val="none" w:sz="0" w:space="0" w:color="auto"/>
            <w:bottom w:val="none" w:sz="0" w:space="0" w:color="auto"/>
            <w:right w:val="none" w:sz="0" w:space="0" w:color="auto"/>
          </w:divBdr>
        </w:div>
        <w:div w:id="2010019115">
          <w:marLeft w:val="0"/>
          <w:marRight w:val="0"/>
          <w:marTop w:val="0"/>
          <w:marBottom w:val="0"/>
          <w:divBdr>
            <w:top w:val="none" w:sz="0" w:space="0" w:color="auto"/>
            <w:left w:val="none" w:sz="0" w:space="0" w:color="auto"/>
            <w:bottom w:val="none" w:sz="0" w:space="0" w:color="auto"/>
            <w:right w:val="none" w:sz="0" w:space="0" w:color="auto"/>
          </w:divBdr>
        </w:div>
        <w:div w:id="2011715579">
          <w:marLeft w:val="0"/>
          <w:marRight w:val="0"/>
          <w:marTop w:val="0"/>
          <w:marBottom w:val="0"/>
          <w:divBdr>
            <w:top w:val="none" w:sz="0" w:space="0" w:color="auto"/>
            <w:left w:val="none" w:sz="0" w:space="0" w:color="auto"/>
            <w:bottom w:val="none" w:sz="0" w:space="0" w:color="auto"/>
            <w:right w:val="none" w:sz="0" w:space="0" w:color="auto"/>
          </w:divBdr>
        </w:div>
        <w:div w:id="2013560695">
          <w:marLeft w:val="0"/>
          <w:marRight w:val="0"/>
          <w:marTop w:val="0"/>
          <w:marBottom w:val="0"/>
          <w:divBdr>
            <w:top w:val="none" w:sz="0" w:space="0" w:color="auto"/>
            <w:left w:val="none" w:sz="0" w:space="0" w:color="auto"/>
            <w:bottom w:val="none" w:sz="0" w:space="0" w:color="auto"/>
            <w:right w:val="none" w:sz="0" w:space="0" w:color="auto"/>
          </w:divBdr>
        </w:div>
        <w:div w:id="2016225119">
          <w:marLeft w:val="0"/>
          <w:marRight w:val="0"/>
          <w:marTop w:val="0"/>
          <w:marBottom w:val="0"/>
          <w:divBdr>
            <w:top w:val="none" w:sz="0" w:space="0" w:color="auto"/>
            <w:left w:val="none" w:sz="0" w:space="0" w:color="auto"/>
            <w:bottom w:val="none" w:sz="0" w:space="0" w:color="auto"/>
            <w:right w:val="none" w:sz="0" w:space="0" w:color="auto"/>
          </w:divBdr>
        </w:div>
        <w:div w:id="2025008189">
          <w:marLeft w:val="0"/>
          <w:marRight w:val="0"/>
          <w:marTop w:val="0"/>
          <w:marBottom w:val="0"/>
          <w:divBdr>
            <w:top w:val="none" w:sz="0" w:space="0" w:color="auto"/>
            <w:left w:val="none" w:sz="0" w:space="0" w:color="auto"/>
            <w:bottom w:val="none" w:sz="0" w:space="0" w:color="auto"/>
            <w:right w:val="none" w:sz="0" w:space="0" w:color="auto"/>
          </w:divBdr>
        </w:div>
        <w:div w:id="2030568974">
          <w:marLeft w:val="0"/>
          <w:marRight w:val="0"/>
          <w:marTop w:val="0"/>
          <w:marBottom w:val="0"/>
          <w:divBdr>
            <w:top w:val="none" w:sz="0" w:space="0" w:color="auto"/>
            <w:left w:val="none" w:sz="0" w:space="0" w:color="auto"/>
            <w:bottom w:val="none" w:sz="0" w:space="0" w:color="auto"/>
            <w:right w:val="none" w:sz="0" w:space="0" w:color="auto"/>
          </w:divBdr>
        </w:div>
        <w:div w:id="2033415807">
          <w:marLeft w:val="0"/>
          <w:marRight w:val="0"/>
          <w:marTop w:val="0"/>
          <w:marBottom w:val="0"/>
          <w:divBdr>
            <w:top w:val="none" w:sz="0" w:space="0" w:color="auto"/>
            <w:left w:val="none" w:sz="0" w:space="0" w:color="auto"/>
            <w:bottom w:val="none" w:sz="0" w:space="0" w:color="auto"/>
            <w:right w:val="none" w:sz="0" w:space="0" w:color="auto"/>
          </w:divBdr>
        </w:div>
        <w:div w:id="2041006257">
          <w:marLeft w:val="0"/>
          <w:marRight w:val="0"/>
          <w:marTop w:val="0"/>
          <w:marBottom w:val="0"/>
          <w:divBdr>
            <w:top w:val="none" w:sz="0" w:space="0" w:color="auto"/>
            <w:left w:val="none" w:sz="0" w:space="0" w:color="auto"/>
            <w:bottom w:val="none" w:sz="0" w:space="0" w:color="auto"/>
            <w:right w:val="none" w:sz="0" w:space="0" w:color="auto"/>
          </w:divBdr>
        </w:div>
        <w:div w:id="2045667578">
          <w:marLeft w:val="0"/>
          <w:marRight w:val="0"/>
          <w:marTop w:val="0"/>
          <w:marBottom w:val="0"/>
          <w:divBdr>
            <w:top w:val="none" w:sz="0" w:space="0" w:color="auto"/>
            <w:left w:val="none" w:sz="0" w:space="0" w:color="auto"/>
            <w:bottom w:val="none" w:sz="0" w:space="0" w:color="auto"/>
            <w:right w:val="none" w:sz="0" w:space="0" w:color="auto"/>
          </w:divBdr>
        </w:div>
        <w:div w:id="2047295567">
          <w:marLeft w:val="0"/>
          <w:marRight w:val="0"/>
          <w:marTop w:val="0"/>
          <w:marBottom w:val="0"/>
          <w:divBdr>
            <w:top w:val="none" w:sz="0" w:space="0" w:color="auto"/>
            <w:left w:val="none" w:sz="0" w:space="0" w:color="auto"/>
            <w:bottom w:val="none" w:sz="0" w:space="0" w:color="auto"/>
            <w:right w:val="none" w:sz="0" w:space="0" w:color="auto"/>
          </w:divBdr>
        </w:div>
        <w:div w:id="2058159523">
          <w:marLeft w:val="0"/>
          <w:marRight w:val="0"/>
          <w:marTop w:val="0"/>
          <w:marBottom w:val="0"/>
          <w:divBdr>
            <w:top w:val="none" w:sz="0" w:space="0" w:color="auto"/>
            <w:left w:val="none" w:sz="0" w:space="0" w:color="auto"/>
            <w:bottom w:val="none" w:sz="0" w:space="0" w:color="auto"/>
            <w:right w:val="none" w:sz="0" w:space="0" w:color="auto"/>
          </w:divBdr>
        </w:div>
        <w:div w:id="2074549175">
          <w:marLeft w:val="0"/>
          <w:marRight w:val="0"/>
          <w:marTop w:val="0"/>
          <w:marBottom w:val="0"/>
          <w:divBdr>
            <w:top w:val="none" w:sz="0" w:space="0" w:color="auto"/>
            <w:left w:val="none" w:sz="0" w:space="0" w:color="auto"/>
            <w:bottom w:val="none" w:sz="0" w:space="0" w:color="auto"/>
            <w:right w:val="none" w:sz="0" w:space="0" w:color="auto"/>
          </w:divBdr>
        </w:div>
        <w:div w:id="2098557943">
          <w:marLeft w:val="0"/>
          <w:marRight w:val="0"/>
          <w:marTop w:val="0"/>
          <w:marBottom w:val="0"/>
          <w:divBdr>
            <w:top w:val="none" w:sz="0" w:space="0" w:color="auto"/>
            <w:left w:val="none" w:sz="0" w:space="0" w:color="auto"/>
            <w:bottom w:val="none" w:sz="0" w:space="0" w:color="auto"/>
            <w:right w:val="none" w:sz="0" w:space="0" w:color="auto"/>
          </w:divBdr>
        </w:div>
        <w:div w:id="2099980978">
          <w:marLeft w:val="0"/>
          <w:marRight w:val="0"/>
          <w:marTop w:val="0"/>
          <w:marBottom w:val="0"/>
          <w:divBdr>
            <w:top w:val="none" w:sz="0" w:space="0" w:color="auto"/>
            <w:left w:val="none" w:sz="0" w:space="0" w:color="auto"/>
            <w:bottom w:val="none" w:sz="0" w:space="0" w:color="auto"/>
            <w:right w:val="none" w:sz="0" w:space="0" w:color="auto"/>
          </w:divBdr>
        </w:div>
        <w:div w:id="2109041312">
          <w:marLeft w:val="0"/>
          <w:marRight w:val="0"/>
          <w:marTop w:val="0"/>
          <w:marBottom w:val="0"/>
          <w:divBdr>
            <w:top w:val="none" w:sz="0" w:space="0" w:color="auto"/>
            <w:left w:val="none" w:sz="0" w:space="0" w:color="auto"/>
            <w:bottom w:val="none" w:sz="0" w:space="0" w:color="auto"/>
            <w:right w:val="none" w:sz="0" w:space="0" w:color="auto"/>
          </w:divBdr>
        </w:div>
        <w:div w:id="2112511303">
          <w:marLeft w:val="0"/>
          <w:marRight w:val="0"/>
          <w:marTop w:val="0"/>
          <w:marBottom w:val="0"/>
          <w:divBdr>
            <w:top w:val="none" w:sz="0" w:space="0" w:color="auto"/>
            <w:left w:val="none" w:sz="0" w:space="0" w:color="auto"/>
            <w:bottom w:val="none" w:sz="0" w:space="0" w:color="auto"/>
            <w:right w:val="none" w:sz="0" w:space="0" w:color="auto"/>
          </w:divBdr>
        </w:div>
        <w:div w:id="2112553513">
          <w:marLeft w:val="0"/>
          <w:marRight w:val="0"/>
          <w:marTop w:val="0"/>
          <w:marBottom w:val="0"/>
          <w:divBdr>
            <w:top w:val="none" w:sz="0" w:space="0" w:color="auto"/>
            <w:left w:val="none" w:sz="0" w:space="0" w:color="auto"/>
            <w:bottom w:val="none" w:sz="0" w:space="0" w:color="auto"/>
            <w:right w:val="none" w:sz="0" w:space="0" w:color="auto"/>
          </w:divBdr>
        </w:div>
        <w:div w:id="2138526281">
          <w:marLeft w:val="0"/>
          <w:marRight w:val="0"/>
          <w:marTop w:val="0"/>
          <w:marBottom w:val="0"/>
          <w:divBdr>
            <w:top w:val="none" w:sz="0" w:space="0" w:color="auto"/>
            <w:left w:val="none" w:sz="0" w:space="0" w:color="auto"/>
            <w:bottom w:val="none" w:sz="0" w:space="0" w:color="auto"/>
            <w:right w:val="none" w:sz="0" w:space="0" w:color="auto"/>
          </w:divBdr>
        </w:div>
      </w:divsChild>
    </w:div>
    <w:div w:id="1057901909">
      <w:bodyDiv w:val="1"/>
      <w:marLeft w:val="0"/>
      <w:marRight w:val="0"/>
      <w:marTop w:val="0"/>
      <w:marBottom w:val="0"/>
      <w:divBdr>
        <w:top w:val="none" w:sz="0" w:space="0" w:color="auto"/>
        <w:left w:val="none" w:sz="0" w:space="0" w:color="auto"/>
        <w:bottom w:val="none" w:sz="0" w:space="0" w:color="auto"/>
        <w:right w:val="none" w:sz="0" w:space="0" w:color="auto"/>
      </w:divBdr>
    </w:div>
    <w:div w:id="1062026531">
      <w:bodyDiv w:val="1"/>
      <w:marLeft w:val="0"/>
      <w:marRight w:val="0"/>
      <w:marTop w:val="0"/>
      <w:marBottom w:val="0"/>
      <w:divBdr>
        <w:top w:val="none" w:sz="0" w:space="0" w:color="auto"/>
        <w:left w:val="none" w:sz="0" w:space="0" w:color="auto"/>
        <w:bottom w:val="none" w:sz="0" w:space="0" w:color="auto"/>
        <w:right w:val="none" w:sz="0" w:space="0" w:color="auto"/>
      </w:divBdr>
    </w:div>
    <w:div w:id="1077243703">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34908341">
      <w:bodyDiv w:val="1"/>
      <w:marLeft w:val="0"/>
      <w:marRight w:val="0"/>
      <w:marTop w:val="0"/>
      <w:marBottom w:val="0"/>
      <w:divBdr>
        <w:top w:val="none" w:sz="0" w:space="0" w:color="auto"/>
        <w:left w:val="none" w:sz="0" w:space="0" w:color="auto"/>
        <w:bottom w:val="none" w:sz="0" w:space="0" w:color="auto"/>
        <w:right w:val="none" w:sz="0" w:space="0" w:color="auto"/>
      </w:divBdr>
      <w:divsChild>
        <w:div w:id="24141514">
          <w:marLeft w:val="0"/>
          <w:marRight w:val="0"/>
          <w:marTop w:val="0"/>
          <w:marBottom w:val="0"/>
          <w:divBdr>
            <w:top w:val="none" w:sz="0" w:space="0" w:color="auto"/>
            <w:left w:val="none" w:sz="0" w:space="0" w:color="auto"/>
            <w:bottom w:val="none" w:sz="0" w:space="0" w:color="auto"/>
            <w:right w:val="none" w:sz="0" w:space="0" w:color="auto"/>
          </w:divBdr>
        </w:div>
        <w:div w:id="73089694">
          <w:marLeft w:val="0"/>
          <w:marRight w:val="0"/>
          <w:marTop w:val="0"/>
          <w:marBottom w:val="0"/>
          <w:divBdr>
            <w:top w:val="none" w:sz="0" w:space="0" w:color="auto"/>
            <w:left w:val="none" w:sz="0" w:space="0" w:color="auto"/>
            <w:bottom w:val="none" w:sz="0" w:space="0" w:color="auto"/>
            <w:right w:val="none" w:sz="0" w:space="0" w:color="auto"/>
          </w:divBdr>
        </w:div>
        <w:div w:id="137846600">
          <w:marLeft w:val="0"/>
          <w:marRight w:val="0"/>
          <w:marTop w:val="0"/>
          <w:marBottom w:val="0"/>
          <w:divBdr>
            <w:top w:val="none" w:sz="0" w:space="0" w:color="auto"/>
            <w:left w:val="none" w:sz="0" w:space="0" w:color="auto"/>
            <w:bottom w:val="none" w:sz="0" w:space="0" w:color="auto"/>
            <w:right w:val="none" w:sz="0" w:space="0" w:color="auto"/>
          </w:divBdr>
        </w:div>
        <w:div w:id="173543805">
          <w:marLeft w:val="0"/>
          <w:marRight w:val="0"/>
          <w:marTop w:val="0"/>
          <w:marBottom w:val="0"/>
          <w:divBdr>
            <w:top w:val="none" w:sz="0" w:space="0" w:color="auto"/>
            <w:left w:val="none" w:sz="0" w:space="0" w:color="auto"/>
            <w:bottom w:val="none" w:sz="0" w:space="0" w:color="auto"/>
            <w:right w:val="none" w:sz="0" w:space="0" w:color="auto"/>
          </w:divBdr>
        </w:div>
        <w:div w:id="270019285">
          <w:marLeft w:val="0"/>
          <w:marRight w:val="0"/>
          <w:marTop w:val="0"/>
          <w:marBottom w:val="0"/>
          <w:divBdr>
            <w:top w:val="none" w:sz="0" w:space="0" w:color="auto"/>
            <w:left w:val="none" w:sz="0" w:space="0" w:color="auto"/>
            <w:bottom w:val="none" w:sz="0" w:space="0" w:color="auto"/>
            <w:right w:val="none" w:sz="0" w:space="0" w:color="auto"/>
          </w:divBdr>
        </w:div>
        <w:div w:id="312679333">
          <w:marLeft w:val="0"/>
          <w:marRight w:val="0"/>
          <w:marTop w:val="0"/>
          <w:marBottom w:val="0"/>
          <w:divBdr>
            <w:top w:val="none" w:sz="0" w:space="0" w:color="auto"/>
            <w:left w:val="none" w:sz="0" w:space="0" w:color="auto"/>
            <w:bottom w:val="none" w:sz="0" w:space="0" w:color="auto"/>
            <w:right w:val="none" w:sz="0" w:space="0" w:color="auto"/>
          </w:divBdr>
        </w:div>
        <w:div w:id="480658362">
          <w:marLeft w:val="0"/>
          <w:marRight w:val="0"/>
          <w:marTop w:val="0"/>
          <w:marBottom w:val="0"/>
          <w:divBdr>
            <w:top w:val="none" w:sz="0" w:space="0" w:color="auto"/>
            <w:left w:val="none" w:sz="0" w:space="0" w:color="auto"/>
            <w:bottom w:val="none" w:sz="0" w:space="0" w:color="auto"/>
            <w:right w:val="none" w:sz="0" w:space="0" w:color="auto"/>
          </w:divBdr>
        </w:div>
        <w:div w:id="489446558">
          <w:marLeft w:val="0"/>
          <w:marRight w:val="0"/>
          <w:marTop w:val="0"/>
          <w:marBottom w:val="0"/>
          <w:divBdr>
            <w:top w:val="none" w:sz="0" w:space="0" w:color="auto"/>
            <w:left w:val="none" w:sz="0" w:space="0" w:color="auto"/>
            <w:bottom w:val="none" w:sz="0" w:space="0" w:color="auto"/>
            <w:right w:val="none" w:sz="0" w:space="0" w:color="auto"/>
          </w:divBdr>
        </w:div>
        <w:div w:id="495342652">
          <w:marLeft w:val="0"/>
          <w:marRight w:val="0"/>
          <w:marTop w:val="0"/>
          <w:marBottom w:val="0"/>
          <w:divBdr>
            <w:top w:val="none" w:sz="0" w:space="0" w:color="auto"/>
            <w:left w:val="none" w:sz="0" w:space="0" w:color="auto"/>
            <w:bottom w:val="none" w:sz="0" w:space="0" w:color="auto"/>
            <w:right w:val="none" w:sz="0" w:space="0" w:color="auto"/>
          </w:divBdr>
        </w:div>
        <w:div w:id="528222051">
          <w:marLeft w:val="0"/>
          <w:marRight w:val="0"/>
          <w:marTop w:val="0"/>
          <w:marBottom w:val="0"/>
          <w:divBdr>
            <w:top w:val="none" w:sz="0" w:space="0" w:color="auto"/>
            <w:left w:val="none" w:sz="0" w:space="0" w:color="auto"/>
            <w:bottom w:val="none" w:sz="0" w:space="0" w:color="auto"/>
            <w:right w:val="none" w:sz="0" w:space="0" w:color="auto"/>
          </w:divBdr>
        </w:div>
        <w:div w:id="643657981">
          <w:marLeft w:val="0"/>
          <w:marRight w:val="0"/>
          <w:marTop w:val="0"/>
          <w:marBottom w:val="0"/>
          <w:divBdr>
            <w:top w:val="none" w:sz="0" w:space="0" w:color="auto"/>
            <w:left w:val="none" w:sz="0" w:space="0" w:color="auto"/>
            <w:bottom w:val="none" w:sz="0" w:space="0" w:color="auto"/>
            <w:right w:val="none" w:sz="0" w:space="0" w:color="auto"/>
          </w:divBdr>
        </w:div>
        <w:div w:id="650788230">
          <w:marLeft w:val="0"/>
          <w:marRight w:val="0"/>
          <w:marTop w:val="0"/>
          <w:marBottom w:val="0"/>
          <w:divBdr>
            <w:top w:val="none" w:sz="0" w:space="0" w:color="auto"/>
            <w:left w:val="none" w:sz="0" w:space="0" w:color="auto"/>
            <w:bottom w:val="none" w:sz="0" w:space="0" w:color="auto"/>
            <w:right w:val="none" w:sz="0" w:space="0" w:color="auto"/>
          </w:divBdr>
        </w:div>
        <w:div w:id="670179433">
          <w:marLeft w:val="0"/>
          <w:marRight w:val="0"/>
          <w:marTop w:val="0"/>
          <w:marBottom w:val="0"/>
          <w:divBdr>
            <w:top w:val="none" w:sz="0" w:space="0" w:color="auto"/>
            <w:left w:val="none" w:sz="0" w:space="0" w:color="auto"/>
            <w:bottom w:val="none" w:sz="0" w:space="0" w:color="auto"/>
            <w:right w:val="none" w:sz="0" w:space="0" w:color="auto"/>
          </w:divBdr>
        </w:div>
        <w:div w:id="706873007">
          <w:marLeft w:val="0"/>
          <w:marRight w:val="0"/>
          <w:marTop w:val="0"/>
          <w:marBottom w:val="0"/>
          <w:divBdr>
            <w:top w:val="none" w:sz="0" w:space="0" w:color="auto"/>
            <w:left w:val="none" w:sz="0" w:space="0" w:color="auto"/>
            <w:bottom w:val="none" w:sz="0" w:space="0" w:color="auto"/>
            <w:right w:val="none" w:sz="0" w:space="0" w:color="auto"/>
          </w:divBdr>
        </w:div>
        <w:div w:id="710958121">
          <w:marLeft w:val="0"/>
          <w:marRight w:val="0"/>
          <w:marTop w:val="0"/>
          <w:marBottom w:val="0"/>
          <w:divBdr>
            <w:top w:val="none" w:sz="0" w:space="0" w:color="auto"/>
            <w:left w:val="none" w:sz="0" w:space="0" w:color="auto"/>
            <w:bottom w:val="none" w:sz="0" w:space="0" w:color="auto"/>
            <w:right w:val="none" w:sz="0" w:space="0" w:color="auto"/>
          </w:divBdr>
        </w:div>
        <w:div w:id="782309330">
          <w:marLeft w:val="0"/>
          <w:marRight w:val="0"/>
          <w:marTop w:val="0"/>
          <w:marBottom w:val="0"/>
          <w:divBdr>
            <w:top w:val="none" w:sz="0" w:space="0" w:color="auto"/>
            <w:left w:val="none" w:sz="0" w:space="0" w:color="auto"/>
            <w:bottom w:val="none" w:sz="0" w:space="0" w:color="auto"/>
            <w:right w:val="none" w:sz="0" w:space="0" w:color="auto"/>
          </w:divBdr>
        </w:div>
        <w:div w:id="785083066">
          <w:marLeft w:val="0"/>
          <w:marRight w:val="0"/>
          <w:marTop w:val="0"/>
          <w:marBottom w:val="0"/>
          <w:divBdr>
            <w:top w:val="none" w:sz="0" w:space="0" w:color="auto"/>
            <w:left w:val="none" w:sz="0" w:space="0" w:color="auto"/>
            <w:bottom w:val="none" w:sz="0" w:space="0" w:color="auto"/>
            <w:right w:val="none" w:sz="0" w:space="0" w:color="auto"/>
          </w:divBdr>
        </w:div>
        <w:div w:id="815879934">
          <w:marLeft w:val="0"/>
          <w:marRight w:val="0"/>
          <w:marTop w:val="0"/>
          <w:marBottom w:val="0"/>
          <w:divBdr>
            <w:top w:val="none" w:sz="0" w:space="0" w:color="auto"/>
            <w:left w:val="none" w:sz="0" w:space="0" w:color="auto"/>
            <w:bottom w:val="none" w:sz="0" w:space="0" w:color="auto"/>
            <w:right w:val="none" w:sz="0" w:space="0" w:color="auto"/>
          </w:divBdr>
        </w:div>
        <w:div w:id="902446706">
          <w:marLeft w:val="0"/>
          <w:marRight w:val="0"/>
          <w:marTop w:val="0"/>
          <w:marBottom w:val="0"/>
          <w:divBdr>
            <w:top w:val="none" w:sz="0" w:space="0" w:color="auto"/>
            <w:left w:val="none" w:sz="0" w:space="0" w:color="auto"/>
            <w:bottom w:val="none" w:sz="0" w:space="0" w:color="auto"/>
            <w:right w:val="none" w:sz="0" w:space="0" w:color="auto"/>
          </w:divBdr>
        </w:div>
        <w:div w:id="908612502">
          <w:marLeft w:val="0"/>
          <w:marRight w:val="0"/>
          <w:marTop w:val="0"/>
          <w:marBottom w:val="0"/>
          <w:divBdr>
            <w:top w:val="none" w:sz="0" w:space="0" w:color="auto"/>
            <w:left w:val="none" w:sz="0" w:space="0" w:color="auto"/>
            <w:bottom w:val="none" w:sz="0" w:space="0" w:color="auto"/>
            <w:right w:val="none" w:sz="0" w:space="0" w:color="auto"/>
          </w:divBdr>
        </w:div>
        <w:div w:id="1017585990">
          <w:marLeft w:val="0"/>
          <w:marRight w:val="0"/>
          <w:marTop w:val="0"/>
          <w:marBottom w:val="0"/>
          <w:divBdr>
            <w:top w:val="none" w:sz="0" w:space="0" w:color="auto"/>
            <w:left w:val="none" w:sz="0" w:space="0" w:color="auto"/>
            <w:bottom w:val="none" w:sz="0" w:space="0" w:color="auto"/>
            <w:right w:val="none" w:sz="0" w:space="0" w:color="auto"/>
          </w:divBdr>
        </w:div>
        <w:div w:id="1102845847">
          <w:marLeft w:val="0"/>
          <w:marRight w:val="0"/>
          <w:marTop w:val="0"/>
          <w:marBottom w:val="0"/>
          <w:divBdr>
            <w:top w:val="none" w:sz="0" w:space="0" w:color="auto"/>
            <w:left w:val="none" w:sz="0" w:space="0" w:color="auto"/>
            <w:bottom w:val="none" w:sz="0" w:space="0" w:color="auto"/>
            <w:right w:val="none" w:sz="0" w:space="0" w:color="auto"/>
          </w:divBdr>
        </w:div>
        <w:div w:id="1109815271">
          <w:marLeft w:val="0"/>
          <w:marRight w:val="0"/>
          <w:marTop w:val="0"/>
          <w:marBottom w:val="0"/>
          <w:divBdr>
            <w:top w:val="none" w:sz="0" w:space="0" w:color="auto"/>
            <w:left w:val="none" w:sz="0" w:space="0" w:color="auto"/>
            <w:bottom w:val="none" w:sz="0" w:space="0" w:color="auto"/>
            <w:right w:val="none" w:sz="0" w:space="0" w:color="auto"/>
          </w:divBdr>
        </w:div>
        <w:div w:id="1166365759">
          <w:marLeft w:val="0"/>
          <w:marRight w:val="0"/>
          <w:marTop w:val="0"/>
          <w:marBottom w:val="0"/>
          <w:divBdr>
            <w:top w:val="none" w:sz="0" w:space="0" w:color="auto"/>
            <w:left w:val="none" w:sz="0" w:space="0" w:color="auto"/>
            <w:bottom w:val="none" w:sz="0" w:space="0" w:color="auto"/>
            <w:right w:val="none" w:sz="0" w:space="0" w:color="auto"/>
          </w:divBdr>
        </w:div>
        <w:div w:id="1243107130">
          <w:marLeft w:val="0"/>
          <w:marRight w:val="0"/>
          <w:marTop w:val="0"/>
          <w:marBottom w:val="0"/>
          <w:divBdr>
            <w:top w:val="none" w:sz="0" w:space="0" w:color="auto"/>
            <w:left w:val="none" w:sz="0" w:space="0" w:color="auto"/>
            <w:bottom w:val="none" w:sz="0" w:space="0" w:color="auto"/>
            <w:right w:val="none" w:sz="0" w:space="0" w:color="auto"/>
          </w:divBdr>
        </w:div>
        <w:div w:id="1492404788">
          <w:marLeft w:val="0"/>
          <w:marRight w:val="0"/>
          <w:marTop w:val="0"/>
          <w:marBottom w:val="0"/>
          <w:divBdr>
            <w:top w:val="none" w:sz="0" w:space="0" w:color="auto"/>
            <w:left w:val="none" w:sz="0" w:space="0" w:color="auto"/>
            <w:bottom w:val="none" w:sz="0" w:space="0" w:color="auto"/>
            <w:right w:val="none" w:sz="0" w:space="0" w:color="auto"/>
          </w:divBdr>
        </w:div>
        <w:div w:id="1512599808">
          <w:marLeft w:val="0"/>
          <w:marRight w:val="0"/>
          <w:marTop w:val="0"/>
          <w:marBottom w:val="0"/>
          <w:divBdr>
            <w:top w:val="none" w:sz="0" w:space="0" w:color="auto"/>
            <w:left w:val="none" w:sz="0" w:space="0" w:color="auto"/>
            <w:bottom w:val="none" w:sz="0" w:space="0" w:color="auto"/>
            <w:right w:val="none" w:sz="0" w:space="0" w:color="auto"/>
          </w:divBdr>
        </w:div>
        <w:div w:id="1557350914">
          <w:marLeft w:val="0"/>
          <w:marRight w:val="0"/>
          <w:marTop w:val="0"/>
          <w:marBottom w:val="0"/>
          <w:divBdr>
            <w:top w:val="none" w:sz="0" w:space="0" w:color="auto"/>
            <w:left w:val="none" w:sz="0" w:space="0" w:color="auto"/>
            <w:bottom w:val="none" w:sz="0" w:space="0" w:color="auto"/>
            <w:right w:val="none" w:sz="0" w:space="0" w:color="auto"/>
          </w:divBdr>
        </w:div>
        <w:div w:id="1561936495">
          <w:marLeft w:val="0"/>
          <w:marRight w:val="0"/>
          <w:marTop w:val="0"/>
          <w:marBottom w:val="0"/>
          <w:divBdr>
            <w:top w:val="none" w:sz="0" w:space="0" w:color="auto"/>
            <w:left w:val="none" w:sz="0" w:space="0" w:color="auto"/>
            <w:bottom w:val="none" w:sz="0" w:space="0" w:color="auto"/>
            <w:right w:val="none" w:sz="0" w:space="0" w:color="auto"/>
          </w:divBdr>
        </w:div>
        <w:div w:id="1694646332">
          <w:marLeft w:val="0"/>
          <w:marRight w:val="0"/>
          <w:marTop w:val="0"/>
          <w:marBottom w:val="0"/>
          <w:divBdr>
            <w:top w:val="none" w:sz="0" w:space="0" w:color="auto"/>
            <w:left w:val="none" w:sz="0" w:space="0" w:color="auto"/>
            <w:bottom w:val="none" w:sz="0" w:space="0" w:color="auto"/>
            <w:right w:val="none" w:sz="0" w:space="0" w:color="auto"/>
          </w:divBdr>
        </w:div>
        <w:div w:id="1750537118">
          <w:marLeft w:val="0"/>
          <w:marRight w:val="0"/>
          <w:marTop w:val="0"/>
          <w:marBottom w:val="0"/>
          <w:divBdr>
            <w:top w:val="none" w:sz="0" w:space="0" w:color="auto"/>
            <w:left w:val="none" w:sz="0" w:space="0" w:color="auto"/>
            <w:bottom w:val="none" w:sz="0" w:space="0" w:color="auto"/>
            <w:right w:val="none" w:sz="0" w:space="0" w:color="auto"/>
          </w:divBdr>
        </w:div>
        <w:div w:id="1754548713">
          <w:marLeft w:val="0"/>
          <w:marRight w:val="0"/>
          <w:marTop w:val="0"/>
          <w:marBottom w:val="0"/>
          <w:divBdr>
            <w:top w:val="none" w:sz="0" w:space="0" w:color="auto"/>
            <w:left w:val="none" w:sz="0" w:space="0" w:color="auto"/>
            <w:bottom w:val="none" w:sz="0" w:space="0" w:color="auto"/>
            <w:right w:val="none" w:sz="0" w:space="0" w:color="auto"/>
          </w:divBdr>
        </w:div>
        <w:div w:id="1926257515">
          <w:marLeft w:val="0"/>
          <w:marRight w:val="0"/>
          <w:marTop w:val="0"/>
          <w:marBottom w:val="0"/>
          <w:divBdr>
            <w:top w:val="none" w:sz="0" w:space="0" w:color="auto"/>
            <w:left w:val="none" w:sz="0" w:space="0" w:color="auto"/>
            <w:bottom w:val="none" w:sz="0" w:space="0" w:color="auto"/>
            <w:right w:val="none" w:sz="0" w:space="0" w:color="auto"/>
          </w:divBdr>
        </w:div>
        <w:div w:id="1983998737">
          <w:marLeft w:val="0"/>
          <w:marRight w:val="0"/>
          <w:marTop w:val="0"/>
          <w:marBottom w:val="0"/>
          <w:divBdr>
            <w:top w:val="none" w:sz="0" w:space="0" w:color="auto"/>
            <w:left w:val="none" w:sz="0" w:space="0" w:color="auto"/>
            <w:bottom w:val="none" w:sz="0" w:space="0" w:color="auto"/>
            <w:right w:val="none" w:sz="0" w:space="0" w:color="auto"/>
          </w:divBdr>
        </w:div>
        <w:div w:id="2036733694">
          <w:marLeft w:val="0"/>
          <w:marRight w:val="0"/>
          <w:marTop w:val="0"/>
          <w:marBottom w:val="0"/>
          <w:divBdr>
            <w:top w:val="none" w:sz="0" w:space="0" w:color="auto"/>
            <w:left w:val="none" w:sz="0" w:space="0" w:color="auto"/>
            <w:bottom w:val="none" w:sz="0" w:space="0" w:color="auto"/>
            <w:right w:val="none" w:sz="0" w:space="0" w:color="auto"/>
          </w:divBdr>
        </w:div>
        <w:div w:id="2082480234">
          <w:marLeft w:val="0"/>
          <w:marRight w:val="0"/>
          <w:marTop w:val="0"/>
          <w:marBottom w:val="0"/>
          <w:divBdr>
            <w:top w:val="none" w:sz="0" w:space="0" w:color="auto"/>
            <w:left w:val="none" w:sz="0" w:space="0" w:color="auto"/>
            <w:bottom w:val="none" w:sz="0" w:space="0" w:color="auto"/>
            <w:right w:val="none" w:sz="0" w:space="0" w:color="auto"/>
          </w:divBdr>
        </w:div>
        <w:div w:id="2133553710">
          <w:marLeft w:val="0"/>
          <w:marRight w:val="0"/>
          <w:marTop w:val="0"/>
          <w:marBottom w:val="0"/>
          <w:divBdr>
            <w:top w:val="none" w:sz="0" w:space="0" w:color="auto"/>
            <w:left w:val="none" w:sz="0" w:space="0" w:color="auto"/>
            <w:bottom w:val="none" w:sz="0" w:space="0" w:color="auto"/>
            <w:right w:val="none" w:sz="0" w:space="0" w:color="auto"/>
          </w:divBdr>
        </w:div>
      </w:divsChild>
    </w:div>
    <w:div w:id="1161241140">
      <w:bodyDiv w:val="1"/>
      <w:marLeft w:val="0"/>
      <w:marRight w:val="0"/>
      <w:marTop w:val="0"/>
      <w:marBottom w:val="0"/>
      <w:divBdr>
        <w:top w:val="none" w:sz="0" w:space="0" w:color="auto"/>
        <w:left w:val="none" w:sz="0" w:space="0" w:color="auto"/>
        <w:bottom w:val="none" w:sz="0" w:space="0" w:color="auto"/>
        <w:right w:val="none" w:sz="0" w:space="0" w:color="auto"/>
      </w:divBdr>
    </w:div>
    <w:div w:id="1198851997">
      <w:bodyDiv w:val="1"/>
      <w:marLeft w:val="0"/>
      <w:marRight w:val="0"/>
      <w:marTop w:val="0"/>
      <w:marBottom w:val="0"/>
      <w:divBdr>
        <w:top w:val="none" w:sz="0" w:space="0" w:color="auto"/>
        <w:left w:val="none" w:sz="0" w:space="0" w:color="auto"/>
        <w:bottom w:val="none" w:sz="0" w:space="0" w:color="auto"/>
        <w:right w:val="none" w:sz="0" w:space="0" w:color="auto"/>
      </w:divBdr>
    </w:div>
    <w:div w:id="1247231960">
      <w:bodyDiv w:val="1"/>
      <w:marLeft w:val="0"/>
      <w:marRight w:val="0"/>
      <w:marTop w:val="0"/>
      <w:marBottom w:val="0"/>
      <w:divBdr>
        <w:top w:val="none" w:sz="0" w:space="0" w:color="auto"/>
        <w:left w:val="none" w:sz="0" w:space="0" w:color="auto"/>
        <w:bottom w:val="none" w:sz="0" w:space="0" w:color="auto"/>
        <w:right w:val="none" w:sz="0" w:space="0" w:color="auto"/>
      </w:divBdr>
      <w:divsChild>
        <w:div w:id="281162">
          <w:marLeft w:val="0"/>
          <w:marRight w:val="0"/>
          <w:marTop w:val="0"/>
          <w:marBottom w:val="0"/>
          <w:divBdr>
            <w:top w:val="none" w:sz="0" w:space="0" w:color="auto"/>
            <w:left w:val="none" w:sz="0" w:space="0" w:color="auto"/>
            <w:bottom w:val="none" w:sz="0" w:space="0" w:color="auto"/>
            <w:right w:val="none" w:sz="0" w:space="0" w:color="auto"/>
          </w:divBdr>
        </w:div>
        <w:div w:id="57410788">
          <w:marLeft w:val="0"/>
          <w:marRight w:val="0"/>
          <w:marTop w:val="0"/>
          <w:marBottom w:val="0"/>
          <w:divBdr>
            <w:top w:val="none" w:sz="0" w:space="0" w:color="auto"/>
            <w:left w:val="none" w:sz="0" w:space="0" w:color="auto"/>
            <w:bottom w:val="none" w:sz="0" w:space="0" w:color="auto"/>
            <w:right w:val="none" w:sz="0" w:space="0" w:color="auto"/>
          </w:divBdr>
        </w:div>
        <w:div w:id="120390237">
          <w:marLeft w:val="0"/>
          <w:marRight w:val="0"/>
          <w:marTop w:val="0"/>
          <w:marBottom w:val="0"/>
          <w:divBdr>
            <w:top w:val="none" w:sz="0" w:space="0" w:color="auto"/>
            <w:left w:val="none" w:sz="0" w:space="0" w:color="auto"/>
            <w:bottom w:val="none" w:sz="0" w:space="0" w:color="auto"/>
            <w:right w:val="none" w:sz="0" w:space="0" w:color="auto"/>
          </w:divBdr>
        </w:div>
        <w:div w:id="172427035">
          <w:marLeft w:val="0"/>
          <w:marRight w:val="0"/>
          <w:marTop w:val="0"/>
          <w:marBottom w:val="0"/>
          <w:divBdr>
            <w:top w:val="none" w:sz="0" w:space="0" w:color="auto"/>
            <w:left w:val="none" w:sz="0" w:space="0" w:color="auto"/>
            <w:bottom w:val="none" w:sz="0" w:space="0" w:color="auto"/>
            <w:right w:val="none" w:sz="0" w:space="0" w:color="auto"/>
          </w:divBdr>
        </w:div>
        <w:div w:id="237643259">
          <w:marLeft w:val="0"/>
          <w:marRight w:val="0"/>
          <w:marTop w:val="0"/>
          <w:marBottom w:val="0"/>
          <w:divBdr>
            <w:top w:val="none" w:sz="0" w:space="0" w:color="auto"/>
            <w:left w:val="none" w:sz="0" w:space="0" w:color="auto"/>
            <w:bottom w:val="none" w:sz="0" w:space="0" w:color="auto"/>
            <w:right w:val="none" w:sz="0" w:space="0" w:color="auto"/>
          </w:divBdr>
        </w:div>
        <w:div w:id="266623027">
          <w:marLeft w:val="0"/>
          <w:marRight w:val="0"/>
          <w:marTop w:val="0"/>
          <w:marBottom w:val="0"/>
          <w:divBdr>
            <w:top w:val="none" w:sz="0" w:space="0" w:color="auto"/>
            <w:left w:val="none" w:sz="0" w:space="0" w:color="auto"/>
            <w:bottom w:val="none" w:sz="0" w:space="0" w:color="auto"/>
            <w:right w:val="none" w:sz="0" w:space="0" w:color="auto"/>
          </w:divBdr>
        </w:div>
        <w:div w:id="267353918">
          <w:marLeft w:val="0"/>
          <w:marRight w:val="0"/>
          <w:marTop w:val="0"/>
          <w:marBottom w:val="0"/>
          <w:divBdr>
            <w:top w:val="none" w:sz="0" w:space="0" w:color="auto"/>
            <w:left w:val="none" w:sz="0" w:space="0" w:color="auto"/>
            <w:bottom w:val="none" w:sz="0" w:space="0" w:color="auto"/>
            <w:right w:val="none" w:sz="0" w:space="0" w:color="auto"/>
          </w:divBdr>
        </w:div>
        <w:div w:id="278992070">
          <w:marLeft w:val="0"/>
          <w:marRight w:val="0"/>
          <w:marTop w:val="0"/>
          <w:marBottom w:val="0"/>
          <w:divBdr>
            <w:top w:val="none" w:sz="0" w:space="0" w:color="auto"/>
            <w:left w:val="none" w:sz="0" w:space="0" w:color="auto"/>
            <w:bottom w:val="none" w:sz="0" w:space="0" w:color="auto"/>
            <w:right w:val="none" w:sz="0" w:space="0" w:color="auto"/>
          </w:divBdr>
        </w:div>
        <w:div w:id="294914523">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349768342">
          <w:marLeft w:val="0"/>
          <w:marRight w:val="0"/>
          <w:marTop w:val="0"/>
          <w:marBottom w:val="0"/>
          <w:divBdr>
            <w:top w:val="none" w:sz="0" w:space="0" w:color="auto"/>
            <w:left w:val="none" w:sz="0" w:space="0" w:color="auto"/>
            <w:bottom w:val="none" w:sz="0" w:space="0" w:color="auto"/>
            <w:right w:val="none" w:sz="0" w:space="0" w:color="auto"/>
          </w:divBdr>
        </w:div>
        <w:div w:id="392041619">
          <w:marLeft w:val="0"/>
          <w:marRight w:val="0"/>
          <w:marTop w:val="0"/>
          <w:marBottom w:val="0"/>
          <w:divBdr>
            <w:top w:val="none" w:sz="0" w:space="0" w:color="auto"/>
            <w:left w:val="none" w:sz="0" w:space="0" w:color="auto"/>
            <w:bottom w:val="none" w:sz="0" w:space="0" w:color="auto"/>
            <w:right w:val="none" w:sz="0" w:space="0" w:color="auto"/>
          </w:divBdr>
        </w:div>
        <w:div w:id="478621401">
          <w:marLeft w:val="0"/>
          <w:marRight w:val="0"/>
          <w:marTop w:val="0"/>
          <w:marBottom w:val="0"/>
          <w:divBdr>
            <w:top w:val="none" w:sz="0" w:space="0" w:color="auto"/>
            <w:left w:val="none" w:sz="0" w:space="0" w:color="auto"/>
            <w:bottom w:val="none" w:sz="0" w:space="0" w:color="auto"/>
            <w:right w:val="none" w:sz="0" w:space="0" w:color="auto"/>
          </w:divBdr>
        </w:div>
        <w:div w:id="503326136">
          <w:marLeft w:val="0"/>
          <w:marRight w:val="0"/>
          <w:marTop w:val="0"/>
          <w:marBottom w:val="0"/>
          <w:divBdr>
            <w:top w:val="none" w:sz="0" w:space="0" w:color="auto"/>
            <w:left w:val="none" w:sz="0" w:space="0" w:color="auto"/>
            <w:bottom w:val="none" w:sz="0" w:space="0" w:color="auto"/>
            <w:right w:val="none" w:sz="0" w:space="0" w:color="auto"/>
          </w:divBdr>
        </w:div>
        <w:div w:id="533151986">
          <w:marLeft w:val="0"/>
          <w:marRight w:val="0"/>
          <w:marTop w:val="0"/>
          <w:marBottom w:val="0"/>
          <w:divBdr>
            <w:top w:val="none" w:sz="0" w:space="0" w:color="auto"/>
            <w:left w:val="none" w:sz="0" w:space="0" w:color="auto"/>
            <w:bottom w:val="none" w:sz="0" w:space="0" w:color="auto"/>
            <w:right w:val="none" w:sz="0" w:space="0" w:color="auto"/>
          </w:divBdr>
        </w:div>
        <w:div w:id="602226097">
          <w:marLeft w:val="0"/>
          <w:marRight w:val="0"/>
          <w:marTop w:val="0"/>
          <w:marBottom w:val="0"/>
          <w:divBdr>
            <w:top w:val="none" w:sz="0" w:space="0" w:color="auto"/>
            <w:left w:val="none" w:sz="0" w:space="0" w:color="auto"/>
            <w:bottom w:val="none" w:sz="0" w:space="0" w:color="auto"/>
            <w:right w:val="none" w:sz="0" w:space="0" w:color="auto"/>
          </w:divBdr>
        </w:div>
        <w:div w:id="668170054">
          <w:marLeft w:val="0"/>
          <w:marRight w:val="0"/>
          <w:marTop w:val="0"/>
          <w:marBottom w:val="0"/>
          <w:divBdr>
            <w:top w:val="none" w:sz="0" w:space="0" w:color="auto"/>
            <w:left w:val="none" w:sz="0" w:space="0" w:color="auto"/>
            <w:bottom w:val="none" w:sz="0" w:space="0" w:color="auto"/>
            <w:right w:val="none" w:sz="0" w:space="0" w:color="auto"/>
          </w:divBdr>
        </w:div>
        <w:div w:id="678119908">
          <w:marLeft w:val="0"/>
          <w:marRight w:val="0"/>
          <w:marTop w:val="0"/>
          <w:marBottom w:val="0"/>
          <w:divBdr>
            <w:top w:val="none" w:sz="0" w:space="0" w:color="auto"/>
            <w:left w:val="none" w:sz="0" w:space="0" w:color="auto"/>
            <w:bottom w:val="none" w:sz="0" w:space="0" w:color="auto"/>
            <w:right w:val="none" w:sz="0" w:space="0" w:color="auto"/>
          </w:divBdr>
        </w:div>
        <w:div w:id="727723942">
          <w:marLeft w:val="0"/>
          <w:marRight w:val="0"/>
          <w:marTop w:val="0"/>
          <w:marBottom w:val="0"/>
          <w:divBdr>
            <w:top w:val="none" w:sz="0" w:space="0" w:color="auto"/>
            <w:left w:val="none" w:sz="0" w:space="0" w:color="auto"/>
            <w:bottom w:val="none" w:sz="0" w:space="0" w:color="auto"/>
            <w:right w:val="none" w:sz="0" w:space="0" w:color="auto"/>
          </w:divBdr>
        </w:div>
        <w:div w:id="735318131">
          <w:marLeft w:val="0"/>
          <w:marRight w:val="0"/>
          <w:marTop w:val="0"/>
          <w:marBottom w:val="0"/>
          <w:divBdr>
            <w:top w:val="none" w:sz="0" w:space="0" w:color="auto"/>
            <w:left w:val="none" w:sz="0" w:space="0" w:color="auto"/>
            <w:bottom w:val="none" w:sz="0" w:space="0" w:color="auto"/>
            <w:right w:val="none" w:sz="0" w:space="0" w:color="auto"/>
          </w:divBdr>
        </w:div>
        <w:div w:id="752895355">
          <w:marLeft w:val="0"/>
          <w:marRight w:val="0"/>
          <w:marTop w:val="0"/>
          <w:marBottom w:val="0"/>
          <w:divBdr>
            <w:top w:val="none" w:sz="0" w:space="0" w:color="auto"/>
            <w:left w:val="none" w:sz="0" w:space="0" w:color="auto"/>
            <w:bottom w:val="none" w:sz="0" w:space="0" w:color="auto"/>
            <w:right w:val="none" w:sz="0" w:space="0" w:color="auto"/>
          </w:divBdr>
        </w:div>
        <w:div w:id="791439761">
          <w:marLeft w:val="0"/>
          <w:marRight w:val="0"/>
          <w:marTop w:val="0"/>
          <w:marBottom w:val="0"/>
          <w:divBdr>
            <w:top w:val="none" w:sz="0" w:space="0" w:color="auto"/>
            <w:left w:val="none" w:sz="0" w:space="0" w:color="auto"/>
            <w:bottom w:val="none" w:sz="0" w:space="0" w:color="auto"/>
            <w:right w:val="none" w:sz="0" w:space="0" w:color="auto"/>
          </w:divBdr>
        </w:div>
        <w:div w:id="885140668">
          <w:marLeft w:val="0"/>
          <w:marRight w:val="0"/>
          <w:marTop w:val="0"/>
          <w:marBottom w:val="0"/>
          <w:divBdr>
            <w:top w:val="none" w:sz="0" w:space="0" w:color="auto"/>
            <w:left w:val="none" w:sz="0" w:space="0" w:color="auto"/>
            <w:bottom w:val="none" w:sz="0" w:space="0" w:color="auto"/>
            <w:right w:val="none" w:sz="0" w:space="0" w:color="auto"/>
          </w:divBdr>
        </w:div>
        <w:div w:id="990402852">
          <w:marLeft w:val="0"/>
          <w:marRight w:val="0"/>
          <w:marTop w:val="0"/>
          <w:marBottom w:val="0"/>
          <w:divBdr>
            <w:top w:val="none" w:sz="0" w:space="0" w:color="auto"/>
            <w:left w:val="none" w:sz="0" w:space="0" w:color="auto"/>
            <w:bottom w:val="none" w:sz="0" w:space="0" w:color="auto"/>
            <w:right w:val="none" w:sz="0" w:space="0" w:color="auto"/>
          </w:divBdr>
        </w:div>
        <w:div w:id="1156729571">
          <w:marLeft w:val="0"/>
          <w:marRight w:val="0"/>
          <w:marTop w:val="0"/>
          <w:marBottom w:val="0"/>
          <w:divBdr>
            <w:top w:val="none" w:sz="0" w:space="0" w:color="auto"/>
            <w:left w:val="none" w:sz="0" w:space="0" w:color="auto"/>
            <w:bottom w:val="none" w:sz="0" w:space="0" w:color="auto"/>
            <w:right w:val="none" w:sz="0" w:space="0" w:color="auto"/>
          </w:divBdr>
        </w:div>
        <w:div w:id="1193154005">
          <w:marLeft w:val="0"/>
          <w:marRight w:val="0"/>
          <w:marTop w:val="0"/>
          <w:marBottom w:val="0"/>
          <w:divBdr>
            <w:top w:val="none" w:sz="0" w:space="0" w:color="auto"/>
            <w:left w:val="none" w:sz="0" w:space="0" w:color="auto"/>
            <w:bottom w:val="none" w:sz="0" w:space="0" w:color="auto"/>
            <w:right w:val="none" w:sz="0" w:space="0" w:color="auto"/>
          </w:divBdr>
        </w:div>
        <w:div w:id="1252927682">
          <w:marLeft w:val="0"/>
          <w:marRight w:val="0"/>
          <w:marTop w:val="0"/>
          <w:marBottom w:val="0"/>
          <w:divBdr>
            <w:top w:val="none" w:sz="0" w:space="0" w:color="auto"/>
            <w:left w:val="none" w:sz="0" w:space="0" w:color="auto"/>
            <w:bottom w:val="none" w:sz="0" w:space="0" w:color="auto"/>
            <w:right w:val="none" w:sz="0" w:space="0" w:color="auto"/>
          </w:divBdr>
        </w:div>
        <w:div w:id="1370109037">
          <w:marLeft w:val="0"/>
          <w:marRight w:val="0"/>
          <w:marTop w:val="0"/>
          <w:marBottom w:val="0"/>
          <w:divBdr>
            <w:top w:val="none" w:sz="0" w:space="0" w:color="auto"/>
            <w:left w:val="none" w:sz="0" w:space="0" w:color="auto"/>
            <w:bottom w:val="none" w:sz="0" w:space="0" w:color="auto"/>
            <w:right w:val="none" w:sz="0" w:space="0" w:color="auto"/>
          </w:divBdr>
        </w:div>
        <w:div w:id="1414275724">
          <w:marLeft w:val="0"/>
          <w:marRight w:val="0"/>
          <w:marTop w:val="0"/>
          <w:marBottom w:val="0"/>
          <w:divBdr>
            <w:top w:val="none" w:sz="0" w:space="0" w:color="auto"/>
            <w:left w:val="none" w:sz="0" w:space="0" w:color="auto"/>
            <w:bottom w:val="none" w:sz="0" w:space="0" w:color="auto"/>
            <w:right w:val="none" w:sz="0" w:space="0" w:color="auto"/>
          </w:divBdr>
        </w:div>
        <w:div w:id="1416169203">
          <w:marLeft w:val="0"/>
          <w:marRight w:val="0"/>
          <w:marTop w:val="0"/>
          <w:marBottom w:val="0"/>
          <w:divBdr>
            <w:top w:val="none" w:sz="0" w:space="0" w:color="auto"/>
            <w:left w:val="none" w:sz="0" w:space="0" w:color="auto"/>
            <w:bottom w:val="none" w:sz="0" w:space="0" w:color="auto"/>
            <w:right w:val="none" w:sz="0" w:space="0" w:color="auto"/>
          </w:divBdr>
        </w:div>
        <w:div w:id="1511916134">
          <w:marLeft w:val="0"/>
          <w:marRight w:val="0"/>
          <w:marTop w:val="0"/>
          <w:marBottom w:val="0"/>
          <w:divBdr>
            <w:top w:val="none" w:sz="0" w:space="0" w:color="auto"/>
            <w:left w:val="none" w:sz="0" w:space="0" w:color="auto"/>
            <w:bottom w:val="none" w:sz="0" w:space="0" w:color="auto"/>
            <w:right w:val="none" w:sz="0" w:space="0" w:color="auto"/>
          </w:divBdr>
        </w:div>
        <w:div w:id="1527864478">
          <w:marLeft w:val="0"/>
          <w:marRight w:val="0"/>
          <w:marTop w:val="0"/>
          <w:marBottom w:val="0"/>
          <w:divBdr>
            <w:top w:val="none" w:sz="0" w:space="0" w:color="auto"/>
            <w:left w:val="none" w:sz="0" w:space="0" w:color="auto"/>
            <w:bottom w:val="none" w:sz="0" w:space="0" w:color="auto"/>
            <w:right w:val="none" w:sz="0" w:space="0" w:color="auto"/>
          </w:divBdr>
        </w:div>
        <w:div w:id="1536119348">
          <w:marLeft w:val="0"/>
          <w:marRight w:val="0"/>
          <w:marTop w:val="0"/>
          <w:marBottom w:val="0"/>
          <w:divBdr>
            <w:top w:val="none" w:sz="0" w:space="0" w:color="auto"/>
            <w:left w:val="none" w:sz="0" w:space="0" w:color="auto"/>
            <w:bottom w:val="none" w:sz="0" w:space="0" w:color="auto"/>
            <w:right w:val="none" w:sz="0" w:space="0" w:color="auto"/>
          </w:divBdr>
        </w:div>
        <w:div w:id="1581518416">
          <w:marLeft w:val="0"/>
          <w:marRight w:val="0"/>
          <w:marTop w:val="0"/>
          <w:marBottom w:val="0"/>
          <w:divBdr>
            <w:top w:val="none" w:sz="0" w:space="0" w:color="auto"/>
            <w:left w:val="none" w:sz="0" w:space="0" w:color="auto"/>
            <w:bottom w:val="none" w:sz="0" w:space="0" w:color="auto"/>
            <w:right w:val="none" w:sz="0" w:space="0" w:color="auto"/>
          </w:divBdr>
        </w:div>
        <w:div w:id="1732970582">
          <w:marLeft w:val="0"/>
          <w:marRight w:val="0"/>
          <w:marTop w:val="0"/>
          <w:marBottom w:val="0"/>
          <w:divBdr>
            <w:top w:val="none" w:sz="0" w:space="0" w:color="auto"/>
            <w:left w:val="none" w:sz="0" w:space="0" w:color="auto"/>
            <w:bottom w:val="none" w:sz="0" w:space="0" w:color="auto"/>
            <w:right w:val="none" w:sz="0" w:space="0" w:color="auto"/>
          </w:divBdr>
        </w:div>
        <w:div w:id="1783382539">
          <w:marLeft w:val="0"/>
          <w:marRight w:val="0"/>
          <w:marTop w:val="0"/>
          <w:marBottom w:val="0"/>
          <w:divBdr>
            <w:top w:val="none" w:sz="0" w:space="0" w:color="auto"/>
            <w:left w:val="none" w:sz="0" w:space="0" w:color="auto"/>
            <w:bottom w:val="none" w:sz="0" w:space="0" w:color="auto"/>
            <w:right w:val="none" w:sz="0" w:space="0" w:color="auto"/>
          </w:divBdr>
        </w:div>
        <w:div w:id="2122218981">
          <w:marLeft w:val="0"/>
          <w:marRight w:val="0"/>
          <w:marTop w:val="0"/>
          <w:marBottom w:val="0"/>
          <w:divBdr>
            <w:top w:val="none" w:sz="0" w:space="0" w:color="auto"/>
            <w:left w:val="none" w:sz="0" w:space="0" w:color="auto"/>
            <w:bottom w:val="none" w:sz="0" w:space="0" w:color="auto"/>
            <w:right w:val="none" w:sz="0" w:space="0" w:color="auto"/>
          </w:divBdr>
        </w:div>
      </w:divsChild>
    </w:div>
    <w:div w:id="1266377555">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7983014">
      <w:bodyDiv w:val="1"/>
      <w:marLeft w:val="0"/>
      <w:marRight w:val="0"/>
      <w:marTop w:val="0"/>
      <w:marBottom w:val="0"/>
      <w:divBdr>
        <w:top w:val="none" w:sz="0" w:space="0" w:color="auto"/>
        <w:left w:val="none" w:sz="0" w:space="0" w:color="auto"/>
        <w:bottom w:val="none" w:sz="0" w:space="0" w:color="auto"/>
        <w:right w:val="none" w:sz="0" w:space="0" w:color="auto"/>
      </w:divBdr>
    </w:div>
    <w:div w:id="1296640814">
      <w:bodyDiv w:val="1"/>
      <w:marLeft w:val="0"/>
      <w:marRight w:val="0"/>
      <w:marTop w:val="0"/>
      <w:marBottom w:val="0"/>
      <w:divBdr>
        <w:top w:val="none" w:sz="0" w:space="0" w:color="auto"/>
        <w:left w:val="none" w:sz="0" w:space="0" w:color="auto"/>
        <w:bottom w:val="none" w:sz="0" w:space="0" w:color="auto"/>
        <w:right w:val="none" w:sz="0" w:space="0" w:color="auto"/>
      </w:divBdr>
      <w:divsChild>
        <w:div w:id="281804">
          <w:marLeft w:val="0"/>
          <w:marRight w:val="0"/>
          <w:marTop w:val="0"/>
          <w:marBottom w:val="0"/>
          <w:divBdr>
            <w:top w:val="none" w:sz="0" w:space="0" w:color="auto"/>
            <w:left w:val="none" w:sz="0" w:space="0" w:color="auto"/>
            <w:bottom w:val="none" w:sz="0" w:space="0" w:color="auto"/>
            <w:right w:val="none" w:sz="0" w:space="0" w:color="auto"/>
          </w:divBdr>
        </w:div>
        <w:div w:id="46728399">
          <w:marLeft w:val="0"/>
          <w:marRight w:val="0"/>
          <w:marTop w:val="0"/>
          <w:marBottom w:val="0"/>
          <w:divBdr>
            <w:top w:val="none" w:sz="0" w:space="0" w:color="auto"/>
            <w:left w:val="none" w:sz="0" w:space="0" w:color="auto"/>
            <w:bottom w:val="none" w:sz="0" w:space="0" w:color="auto"/>
            <w:right w:val="none" w:sz="0" w:space="0" w:color="auto"/>
          </w:divBdr>
        </w:div>
        <w:div w:id="796988426">
          <w:marLeft w:val="0"/>
          <w:marRight w:val="0"/>
          <w:marTop w:val="0"/>
          <w:marBottom w:val="0"/>
          <w:divBdr>
            <w:top w:val="none" w:sz="0" w:space="0" w:color="auto"/>
            <w:left w:val="none" w:sz="0" w:space="0" w:color="auto"/>
            <w:bottom w:val="none" w:sz="0" w:space="0" w:color="auto"/>
            <w:right w:val="none" w:sz="0" w:space="0" w:color="auto"/>
          </w:divBdr>
        </w:div>
        <w:div w:id="854467281">
          <w:marLeft w:val="0"/>
          <w:marRight w:val="0"/>
          <w:marTop w:val="0"/>
          <w:marBottom w:val="0"/>
          <w:divBdr>
            <w:top w:val="none" w:sz="0" w:space="0" w:color="auto"/>
            <w:left w:val="none" w:sz="0" w:space="0" w:color="auto"/>
            <w:bottom w:val="none" w:sz="0" w:space="0" w:color="auto"/>
            <w:right w:val="none" w:sz="0" w:space="0" w:color="auto"/>
          </w:divBdr>
        </w:div>
        <w:div w:id="1156916932">
          <w:marLeft w:val="0"/>
          <w:marRight w:val="0"/>
          <w:marTop w:val="0"/>
          <w:marBottom w:val="0"/>
          <w:divBdr>
            <w:top w:val="none" w:sz="0" w:space="0" w:color="auto"/>
            <w:left w:val="none" w:sz="0" w:space="0" w:color="auto"/>
            <w:bottom w:val="none" w:sz="0" w:space="0" w:color="auto"/>
            <w:right w:val="none" w:sz="0" w:space="0" w:color="auto"/>
          </w:divBdr>
        </w:div>
        <w:div w:id="1165978880">
          <w:marLeft w:val="0"/>
          <w:marRight w:val="0"/>
          <w:marTop w:val="0"/>
          <w:marBottom w:val="0"/>
          <w:divBdr>
            <w:top w:val="none" w:sz="0" w:space="0" w:color="auto"/>
            <w:left w:val="none" w:sz="0" w:space="0" w:color="auto"/>
            <w:bottom w:val="none" w:sz="0" w:space="0" w:color="auto"/>
            <w:right w:val="none" w:sz="0" w:space="0" w:color="auto"/>
          </w:divBdr>
        </w:div>
        <w:div w:id="1168180844">
          <w:marLeft w:val="0"/>
          <w:marRight w:val="0"/>
          <w:marTop w:val="0"/>
          <w:marBottom w:val="0"/>
          <w:divBdr>
            <w:top w:val="none" w:sz="0" w:space="0" w:color="auto"/>
            <w:left w:val="none" w:sz="0" w:space="0" w:color="auto"/>
            <w:bottom w:val="none" w:sz="0" w:space="0" w:color="auto"/>
            <w:right w:val="none" w:sz="0" w:space="0" w:color="auto"/>
          </w:divBdr>
        </w:div>
        <w:div w:id="1239824778">
          <w:marLeft w:val="0"/>
          <w:marRight w:val="0"/>
          <w:marTop w:val="0"/>
          <w:marBottom w:val="0"/>
          <w:divBdr>
            <w:top w:val="none" w:sz="0" w:space="0" w:color="auto"/>
            <w:left w:val="none" w:sz="0" w:space="0" w:color="auto"/>
            <w:bottom w:val="none" w:sz="0" w:space="0" w:color="auto"/>
            <w:right w:val="none" w:sz="0" w:space="0" w:color="auto"/>
          </w:divBdr>
        </w:div>
        <w:div w:id="1277759451">
          <w:marLeft w:val="0"/>
          <w:marRight w:val="0"/>
          <w:marTop w:val="0"/>
          <w:marBottom w:val="0"/>
          <w:divBdr>
            <w:top w:val="none" w:sz="0" w:space="0" w:color="auto"/>
            <w:left w:val="none" w:sz="0" w:space="0" w:color="auto"/>
            <w:bottom w:val="none" w:sz="0" w:space="0" w:color="auto"/>
            <w:right w:val="none" w:sz="0" w:space="0" w:color="auto"/>
          </w:divBdr>
        </w:div>
        <w:div w:id="1307509602">
          <w:marLeft w:val="0"/>
          <w:marRight w:val="0"/>
          <w:marTop w:val="0"/>
          <w:marBottom w:val="0"/>
          <w:divBdr>
            <w:top w:val="none" w:sz="0" w:space="0" w:color="auto"/>
            <w:left w:val="none" w:sz="0" w:space="0" w:color="auto"/>
            <w:bottom w:val="none" w:sz="0" w:space="0" w:color="auto"/>
            <w:right w:val="none" w:sz="0" w:space="0" w:color="auto"/>
          </w:divBdr>
        </w:div>
        <w:div w:id="1375883031">
          <w:marLeft w:val="0"/>
          <w:marRight w:val="0"/>
          <w:marTop w:val="0"/>
          <w:marBottom w:val="0"/>
          <w:divBdr>
            <w:top w:val="none" w:sz="0" w:space="0" w:color="auto"/>
            <w:left w:val="none" w:sz="0" w:space="0" w:color="auto"/>
            <w:bottom w:val="none" w:sz="0" w:space="0" w:color="auto"/>
            <w:right w:val="none" w:sz="0" w:space="0" w:color="auto"/>
          </w:divBdr>
        </w:div>
        <w:div w:id="1460566276">
          <w:marLeft w:val="0"/>
          <w:marRight w:val="0"/>
          <w:marTop w:val="0"/>
          <w:marBottom w:val="0"/>
          <w:divBdr>
            <w:top w:val="none" w:sz="0" w:space="0" w:color="auto"/>
            <w:left w:val="none" w:sz="0" w:space="0" w:color="auto"/>
            <w:bottom w:val="none" w:sz="0" w:space="0" w:color="auto"/>
            <w:right w:val="none" w:sz="0" w:space="0" w:color="auto"/>
          </w:divBdr>
        </w:div>
        <w:div w:id="1469274412">
          <w:marLeft w:val="0"/>
          <w:marRight w:val="0"/>
          <w:marTop w:val="0"/>
          <w:marBottom w:val="0"/>
          <w:divBdr>
            <w:top w:val="none" w:sz="0" w:space="0" w:color="auto"/>
            <w:left w:val="none" w:sz="0" w:space="0" w:color="auto"/>
            <w:bottom w:val="none" w:sz="0" w:space="0" w:color="auto"/>
            <w:right w:val="none" w:sz="0" w:space="0" w:color="auto"/>
          </w:divBdr>
        </w:div>
        <w:div w:id="1524055944">
          <w:marLeft w:val="0"/>
          <w:marRight w:val="0"/>
          <w:marTop w:val="0"/>
          <w:marBottom w:val="0"/>
          <w:divBdr>
            <w:top w:val="none" w:sz="0" w:space="0" w:color="auto"/>
            <w:left w:val="none" w:sz="0" w:space="0" w:color="auto"/>
            <w:bottom w:val="none" w:sz="0" w:space="0" w:color="auto"/>
            <w:right w:val="none" w:sz="0" w:space="0" w:color="auto"/>
          </w:divBdr>
        </w:div>
        <w:div w:id="1571236313">
          <w:marLeft w:val="0"/>
          <w:marRight w:val="0"/>
          <w:marTop w:val="0"/>
          <w:marBottom w:val="0"/>
          <w:divBdr>
            <w:top w:val="none" w:sz="0" w:space="0" w:color="auto"/>
            <w:left w:val="none" w:sz="0" w:space="0" w:color="auto"/>
            <w:bottom w:val="none" w:sz="0" w:space="0" w:color="auto"/>
            <w:right w:val="none" w:sz="0" w:space="0" w:color="auto"/>
          </w:divBdr>
        </w:div>
        <w:div w:id="1882594595">
          <w:marLeft w:val="0"/>
          <w:marRight w:val="0"/>
          <w:marTop w:val="0"/>
          <w:marBottom w:val="0"/>
          <w:divBdr>
            <w:top w:val="none" w:sz="0" w:space="0" w:color="auto"/>
            <w:left w:val="none" w:sz="0" w:space="0" w:color="auto"/>
            <w:bottom w:val="none" w:sz="0" w:space="0" w:color="auto"/>
            <w:right w:val="none" w:sz="0" w:space="0" w:color="auto"/>
          </w:divBdr>
        </w:div>
        <w:div w:id="1896427679">
          <w:marLeft w:val="0"/>
          <w:marRight w:val="0"/>
          <w:marTop w:val="0"/>
          <w:marBottom w:val="0"/>
          <w:divBdr>
            <w:top w:val="none" w:sz="0" w:space="0" w:color="auto"/>
            <w:left w:val="none" w:sz="0" w:space="0" w:color="auto"/>
            <w:bottom w:val="none" w:sz="0" w:space="0" w:color="auto"/>
            <w:right w:val="none" w:sz="0" w:space="0" w:color="auto"/>
          </w:divBdr>
        </w:div>
        <w:div w:id="2003776985">
          <w:marLeft w:val="0"/>
          <w:marRight w:val="0"/>
          <w:marTop w:val="0"/>
          <w:marBottom w:val="0"/>
          <w:divBdr>
            <w:top w:val="none" w:sz="0" w:space="0" w:color="auto"/>
            <w:left w:val="none" w:sz="0" w:space="0" w:color="auto"/>
            <w:bottom w:val="none" w:sz="0" w:space="0" w:color="auto"/>
            <w:right w:val="none" w:sz="0" w:space="0" w:color="auto"/>
          </w:divBdr>
        </w:div>
        <w:div w:id="2107342049">
          <w:marLeft w:val="0"/>
          <w:marRight w:val="0"/>
          <w:marTop w:val="0"/>
          <w:marBottom w:val="0"/>
          <w:divBdr>
            <w:top w:val="none" w:sz="0" w:space="0" w:color="auto"/>
            <w:left w:val="none" w:sz="0" w:space="0" w:color="auto"/>
            <w:bottom w:val="none" w:sz="0" w:space="0" w:color="auto"/>
            <w:right w:val="none" w:sz="0" w:space="0" w:color="auto"/>
          </w:divBdr>
        </w:div>
      </w:divsChild>
    </w:div>
    <w:div w:id="1298607031">
      <w:bodyDiv w:val="1"/>
      <w:marLeft w:val="0"/>
      <w:marRight w:val="0"/>
      <w:marTop w:val="0"/>
      <w:marBottom w:val="0"/>
      <w:divBdr>
        <w:top w:val="none" w:sz="0" w:space="0" w:color="auto"/>
        <w:left w:val="none" w:sz="0" w:space="0" w:color="auto"/>
        <w:bottom w:val="none" w:sz="0" w:space="0" w:color="auto"/>
        <w:right w:val="none" w:sz="0" w:space="0" w:color="auto"/>
      </w:divBdr>
    </w:div>
    <w:div w:id="1302732984">
      <w:bodyDiv w:val="1"/>
      <w:marLeft w:val="0"/>
      <w:marRight w:val="0"/>
      <w:marTop w:val="0"/>
      <w:marBottom w:val="0"/>
      <w:divBdr>
        <w:top w:val="none" w:sz="0" w:space="0" w:color="auto"/>
        <w:left w:val="none" w:sz="0" w:space="0" w:color="auto"/>
        <w:bottom w:val="none" w:sz="0" w:space="0" w:color="auto"/>
        <w:right w:val="none" w:sz="0" w:space="0" w:color="auto"/>
      </w:divBdr>
    </w:div>
    <w:div w:id="1304775608">
      <w:bodyDiv w:val="1"/>
      <w:marLeft w:val="0"/>
      <w:marRight w:val="0"/>
      <w:marTop w:val="0"/>
      <w:marBottom w:val="0"/>
      <w:divBdr>
        <w:top w:val="none" w:sz="0" w:space="0" w:color="auto"/>
        <w:left w:val="none" w:sz="0" w:space="0" w:color="auto"/>
        <w:bottom w:val="none" w:sz="0" w:space="0" w:color="auto"/>
        <w:right w:val="none" w:sz="0" w:space="0" w:color="auto"/>
      </w:divBdr>
    </w:div>
    <w:div w:id="1307974149">
      <w:bodyDiv w:val="1"/>
      <w:marLeft w:val="0"/>
      <w:marRight w:val="0"/>
      <w:marTop w:val="0"/>
      <w:marBottom w:val="0"/>
      <w:divBdr>
        <w:top w:val="none" w:sz="0" w:space="0" w:color="auto"/>
        <w:left w:val="none" w:sz="0" w:space="0" w:color="auto"/>
        <w:bottom w:val="none" w:sz="0" w:space="0" w:color="auto"/>
        <w:right w:val="none" w:sz="0" w:space="0" w:color="auto"/>
      </w:divBdr>
    </w:div>
    <w:div w:id="1318457128">
      <w:bodyDiv w:val="1"/>
      <w:marLeft w:val="0"/>
      <w:marRight w:val="0"/>
      <w:marTop w:val="0"/>
      <w:marBottom w:val="0"/>
      <w:divBdr>
        <w:top w:val="none" w:sz="0" w:space="0" w:color="auto"/>
        <w:left w:val="none" w:sz="0" w:space="0" w:color="auto"/>
        <w:bottom w:val="none" w:sz="0" w:space="0" w:color="auto"/>
        <w:right w:val="none" w:sz="0" w:space="0" w:color="auto"/>
      </w:divBdr>
    </w:div>
    <w:div w:id="1329554246">
      <w:bodyDiv w:val="1"/>
      <w:marLeft w:val="0"/>
      <w:marRight w:val="0"/>
      <w:marTop w:val="0"/>
      <w:marBottom w:val="0"/>
      <w:divBdr>
        <w:top w:val="none" w:sz="0" w:space="0" w:color="auto"/>
        <w:left w:val="none" w:sz="0" w:space="0" w:color="auto"/>
        <w:bottom w:val="none" w:sz="0" w:space="0" w:color="auto"/>
        <w:right w:val="none" w:sz="0" w:space="0" w:color="auto"/>
      </w:divBdr>
    </w:div>
    <w:div w:id="1357000246">
      <w:bodyDiv w:val="1"/>
      <w:marLeft w:val="0"/>
      <w:marRight w:val="0"/>
      <w:marTop w:val="0"/>
      <w:marBottom w:val="0"/>
      <w:divBdr>
        <w:top w:val="none" w:sz="0" w:space="0" w:color="auto"/>
        <w:left w:val="none" w:sz="0" w:space="0" w:color="auto"/>
        <w:bottom w:val="none" w:sz="0" w:space="0" w:color="auto"/>
        <w:right w:val="none" w:sz="0" w:space="0" w:color="auto"/>
      </w:divBdr>
    </w:div>
    <w:div w:id="1370952268">
      <w:bodyDiv w:val="1"/>
      <w:marLeft w:val="0"/>
      <w:marRight w:val="0"/>
      <w:marTop w:val="0"/>
      <w:marBottom w:val="0"/>
      <w:divBdr>
        <w:top w:val="none" w:sz="0" w:space="0" w:color="auto"/>
        <w:left w:val="none" w:sz="0" w:space="0" w:color="auto"/>
        <w:bottom w:val="none" w:sz="0" w:space="0" w:color="auto"/>
        <w:right w:val="none" w:sz="0" w:space="0" w:color="auto"/>
      </w:divBdr>
    </w:div>
    <w:div w:id="1371151734">
      <w:bodyDiv w:val="1"/>
      <w:marLeft w:val="0"/>
      <w:marRight w:val="0"/>
      <w:marTop w:val="0"/>
      <w:marBottom w:val="0"/>
      <w:divBdr>
        <w:top w:val="none" w:sz="0" w:space="0" w:color="auto"/>
        <w:left w:val="none" w:sz="0" w:space="0" w:color="auto"/>
        <w:bottom w:val="none" w:sz="0" w:space="0" w:color="auto"/>
        <w:right w:val="none" w:sz="0" w:space="0" w:color="auto"/>
      </w:divBdr>
    </w:div>
    <w:div w:id="1383793933">
      <w:bodyDiv w:val="1"/>
      <w:marLeft w:val="0"/>
      <w:marRight w:val="0"/>
      <w:marTop w:val="0"/>
      <w:marBottom w:val="0"/>
      <w:divBdr>
        <w:top w:val="none" w:sz="0" w:space="0" w:color="auto"/>
        <w:left w:val="none" w:sz="0" w:space="0" w:color="auto"/>
        <w:bottom w:val="none" w:sz="0" w:space="0" w:color="auto"/>
        <w:right w:val="none" w:sz="0" w:space="0" w:color="auto"/>
      </w:divBdr>
    </w:div>
    <w:div w:id="1493328991">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526483388">
      <w:bodyDiv w:val="1"/>
      <w:marLeft w:val="0"/>
      <w:marRight w:val="0"/>
      <w:marTop w:val="0"/>
      <w:marBottom w:val="0"/>
      <w:divBdr>
        <w:top w:val="none" w:sz="0" w:space="0" w:color="auto"/>
        <w:left w:val="none" w:sz="0" w:space="0" w:color="auto"/>
        <w:bottom w:val="none" w:sz="0" w:space="0" w:color="auto"/>
        <w:right w:val="none" w:sz="0" w:space="0" w:color="auto"/>
      </w:divBdr>
    </w:div>
    <w:div w:id="1570336530">
      <w:bodyDiv w:val="1"/>
      <w:marLeft w:val="0"/>
      <w:marRight w:val="0"/>
      <w:marTop w:val="0"/>
      <w:marBottom w:val="0"/>
      <w:divBdr>
        <w:top w:val="none" w:sz="0" w:space="0" w:color="auto"/>
        <w:left w:val="none" w:sz="0" w:space="0" w:color="auto"/>
        <w:bottom w:val="none" w:sz="0" w:space="0" w:color="auto"/>
        <w:right w:val="none" w:sz="0" w:space="0" w:color="auto"/>
      </w:divBdr>
    </w:div>
    <w:div w:id="1617441099">
      <w:bodyDiv w:val="1"/>
      <w:marLeft w:val="0"/>
      <w:marRight w:val="0"/>
      <w:marTop w:val="0"/>
      <w:marBottom w:val="0"/>
      <w:divBdr>
        <w:top w:val="none" w:sz="0" w:space="0" w:color="auto"/>
        <w:left w:val="none" w:sz="0" w:space="0" w:color="auto"/>
        <w:bottom w:val="none" w:sz="0" w:space="0" w:color="auto"/>
        <w:right w:val="none" w:sz="0" w:space="0" w:color="auto"/>
      </w:divBdr>
    </w:div>
    <w:div w:id="1624650361">
      <w:bodyDiv w:val="1"/>
      <w:marLeft w:val="0"/>
      <w:marRight w:val="0"/>
      <w:marTop w:val="0"/>
      <w:marBottom w:val="0"/>
      <w:divBdr>
        <w:top w:val="none" w:sz="0" w:space="0" w:color="auto"/>
        <w:left w:val="none" w:sz="0" w:space="0" w:color="auto"/>
        <w:bottom w:val="none" w:sz="0" w:space="0" w:color="auto"/>
        <w:right w:val="none" w:sz="0" w:space="0" w:color="auto"/>
      </w:divBdr>
    </w:div>
    <w:div w:id="1625230266">
      <w:bodyDiv w:val="1"/>
      <w:marLeft w:val="0"/>
      <w:marRight w:val="0"/>
      <w:marTop w:val="0"/>
      <w:marBottom w:val="0"/>
      <w:divBdr>
        <w:top w:val="none" w:sz="0" w:space="0" w:color="auto"/>
        <w:left w:val="none" w:sz="0" w:space="0" w:color="auto"/>
        <w:bottom w:val="none" w:sz="0" w:space="0" w:color="auto"/>
        <w:right w:val="none" w:sz="0" w:space="0" w:color="auto"/>
      </w:divBdr>
    </w:div>
    <w:div w:id="1629431278">
      <w:bodyDiv w:val="1"/>
      <w:marLeft w:val="0"/>
      <w:marRight w:val="0"/>
      <w:marTop w:val="0"/>
      <w:marBottom w:val="0"/>
      <w:divBdr>
        <w:top w:val="none" w:sz="0" w:space="0" w:color="auto"/>
        <w:left w:val="none" w:sz="0" w:space="0" w:color="auto"/>
        <w:bottom w:val="none" w:sz="0" w:space="0" w:color="auto"/>
        <w:right w:val="none" w:sz="0" w:space="0" w:color="auto"/>
      </w:divBdr>
    </w:div>
    <w:div w:id="1644384824">
      <w:bodyDiv w:val="1"/>
      <w:marLeft w:val="0"/>
      <w:marRight w:val="0"/>
      <w:marTop w:val="0"/>
      <w:marBottom w:val="0"/>
      <w:divBdr>
        <w:top w:val="none" w:sz="0" w:space="0" w:color="auto"/>
        <w:left w:val="none" w:sz="0" w:space="0" w:color="auto"/>
        <w:bottom w:val="none" w:sz="0" w:space="0" w:color="auto"/>
        <w:right w:val="none" w:sz="0" w:space="0" w:color="auto"/>
      </w:divBdr>
      <w:divsChild>
        <w:div w:id="198398486">
          <w:marLeft w:val="0"/>
          <w:marRight w:val="0"/>
          <w:marTop w:val="0"/>
          <w:marBottom w:val="0"/>
          <w:divBdr>
            <w:top w:val="none" w:sz="0" w:space="0" w:color="auto"/>
            <w:left w:val="none" w:sz="0" w:space="0" w:color="auto"/>
            <w:bottom w:val="none" w:sz="0" w:space="0" w:color="auto"/>
            <w:right w:val="none" w:sz="0" w:space="0" w:color="auto"/>
          </w:divBdr>
        </w:div>
        <w:div w:id="350382399">
          <w:marLeft w:val="0"/>
          <w:marRight w:val="0"/>
          <w:marTop w:val="0"/>
          <w:marBottom w:val="0"/>
          <w:divBdr>
            <w:top w:val="none" w:sz="0" w:space="0" w:color="auto"/>
            <w:left w:val="none" w:sz="0" w:space="0" w:color="auto"/>
            <w:bottom w:val="none" w:sz="0" w:space="0" w:color="auto"/>
            <w:right w:val="none" w:sz="0" w:space="0" w:color="auto"/>
          </w:divBdr>
        </w:div>
        <w:div w:id="423503436">
          <w:marLeft w:val="0"/>
          <w:marRight w:val="0"/>
          <w:marTop w:val="0"/>
          <w:marBottom w:val="0"/>
          <w:divBdr>
            <w:top w:val="none" w:sz="0" w:space="0" w:color="auto"/>
            <w:left w:val="none" w:sz="0" w:space="0" w:color="auto"/>
            <w:bottom w:val="none" w:sz="0" w:space="0" w:color="auto"/>
            <w:right w:val="none" w:sz="0" w:space="0" w:color="auto"/>
          </w:divBdr>
        </w:div>
        <w:div w:id="763375902">
          <w:marLeft w:val="0"/>
          <w:marRight w:val="0"/>
          <w:marTop w:val="0"/>
          <w:marBottom w:val="0"/>
          <w:divBdr>
            <w:top w:val="none" w:sz="0" w:space="0" w:color="auto"/>
            <w:left w:val="none" w:sz="0" w:space="0" w:color="auto"/>
            <w:bottom w:val="none" w:sz="0" w:space="0" w:color="auto"/>
            <w:right w:val="none" w:sz="0" w:space="0" w:color="auto"/>
          </w:divBdr>
        </w:div>
        <w:div w:id="801264244">
          <w:marLeft w:val="0"/>
          <w:marRight w:val="0"/>
          <w:marTop w:val="0"/>
          <w:marBottom w:val="0"/>
          <w:divBdr>
            <w:top w:val="none" w:sz="0" w:space="0" w:color="auto"/>
            <w:left w:val="none" w:sz="0" w:space="0" w:color="auto"/>
            <w:bottom w:val="none" w:sz="0" w:space="0" w:color="auto"/>
            <w:right w:val="none" w:sz="0" w:space="0" w:color="auto"/>
          </w:divBdr>
        </w:div>
        <w:div w:id="900480376">
          <w:marLeft w:val="0"/>
          <w:marRight w:val="0"/>
          <w:marTop w:val="0"/>
          <w:marBottom w:val="0"/>
          <w:divBdr>
            <w:top w:val="none" w:sz="0" w:space="0" w:color="auto"/>
            <w:left w:val="none" w:sz="0" w:space="0" w:color="auto"/>
            <w:bottom w:val="none" w:sz="0" w:space="0" w:color="auto"/>
            <w:right w:val="none" w:sz="0" w:space="0" w:color="auto"/>
          </w:divBdr>
        </w:div>
        <w:div w:id="936062059">
          <w:marLeft w:val="0"/>
          <w:marRight w:val="0"/>
          <w:marTop w:val="0"/>
          <w:marBottom w:val="0"/>
          <w:divBdr>
            <w:top w:val="none" w:sz="0" w:space="0" w:color="auto"/>
            <w:left w:val="none" w:sz="0" w:space="0" w:color="auto"/>
            <w:bottom w:val="none" w:sz="0" w:space="0" w:color="auto"/>
            <w:right w:val="none" w:sz="0" w:space="0" w:color="auto"/>
          </w:divBdr>
        </w:div>
        <w:div w:id="1010107546">
          <w:marLeft w:val="0"/>
          <w:marRight w:val="0"/>
          <w:marTop w:val="0"/>
          <w:marBottom w:val="0"/>
          <w:divBdr>
            <w:top w:val="none" w:sz="0" w:space="0" w:color="auto"/>
            <w:left w:val="none" w:sz="0" w:space="0" w:color="auto"/>
            <w:bottom w:val="none" w:sz="0" w:space="0" w:color="auto"/>
            <w:right w:val="none" w:sz="0" w:space="0" w:color="auto"/>
          </w:divBdr>
        </w:div>
        <w:div w:id="1133793788">
          <w:marLeft w:val="0"/>
          <w:marRight w:val="0"/>
          <w:marTop w:val="0"/>
          <w:marBottom w:val="0"/>
          <w:divBdr>
            <w:top w:val="none" w:sz="0" w:space="0" w:color="auto"/>
            <w:left w:val="none" w:sz="0" w:space="0" w:color="auto"/>
            <w:bottom w:val="none" w:sz="0" w:space="0" w:color="auto"/>
            <w:right w:val="none" w:sz="0" w:space="0" w:color="auto"/>
          </w:divBdr>
        </w:div>
        <w:div w:id="1184250126">
          <w:marLeft w:val="0"/>
          <w:marRight w:val="0"/>
          <w:marTop w:val="0"/>
          <w:marBottom w:val="0"/>
          <w:divBdr>
            <w:top w:val="none" w:sz="0" w:space="0" w:color="auto"/>
            <w:left w:val="none" w:sz="0" w:space="0" w:color="auto"/>
            <w:bottom w:val="none" w:sz="0" w:space="0" w:color="auto"/>
            <w:right w:val="none" w:sz="0" w:space="0" w:color="auto"/>
          </w:divBdr>
        </w:div>
        <w:div w:id="1330524583">
          <w:marLeft w:val="0"/>
          <w:marRight w:val="0"/>
          <w:marTop w:val="0"/>
          <w:marBottom w:val="0"/>
          <w:divBdr>
            <w:top w:val="none" w:sz="0" w:space="0" w:color="auto"/>
            <w:left w:val="none" w:sz="0" w:space="0" w:color="auto"/>
            <w:bottom w:val="none" w:sz="0" w:space="0" w:color="auto"/>
            <w:right w:val="none" w:sz="0" w:space="0" w:color="auto"/>
          </w:divBdr>
        </w:div>
        <w:div w:id="1345748183">
          <w:marLeft w:val="0"/>
          <w:marRight w:val="0"/>
          <w:marTop w:val="0"/>
          <w:marBottom w:val="0"/>
          <w:divBdr>
            <w:top w:val="none" w:sz="0" w:space="0" w:color="auto"/>
            <w:left w:val="none" w:sz="0" w:space="0" w:color="auto"/>
            <w:bottom w:val="none" w:sz="0" w:space="0" w:color="auto"/>
            <w:right w:val="none" w:sz="0" w:space="0" w:color="auto"/>
          </w:divBdr>
        </w:div>
        <w:div w:id="1365714980">
          <w:marLeft w:val="0"/>
          <w:marRight w:val="0"/>
          <w:marTop w:val="0"/>
          <w:marBottom w:val="0"/>
          <w:divBdr>
            <w:top w:val="none" w:sz="0" w:space="0" w:color="auto"/>
            <w:left w:val="none" w:sz="0" w:space="0" w:color="auto"/>
            <w:bottom w:val="none" w:sz="0" w:space="0" w:color="auto"/>
            <w:right w:val="none" w:sz="0" w:space="0" w:color="auto"/>
          </w:divBdr>
        </w:div>
        <w:div w:id="1524661479">
          <w:marLeft w:val="0"/>
          <w:marRight w:val="0"/>
          <w:marTop w:val="0"/>
          <w:marBottom w:val="0"/>
          <w:divBdr>
            <w:top w:val="none" w:sz="0" w:space="0" w:color="auto"/>
            <w:left w:val="none" w:sz="0" w:space="0" w:color="auto"/>
            <w:bottom w:val="none" w:sz="0" w:space="0" w:color="auto"/>
            <w:right w:val="none" w:sz="0" w:space="0" w:color="auto"/>
          </w:divBdr>
        </w:div>
        <w:div w:id="1599286580">
          <w:marLeft w:val="0"/>
          <w:marRight w:val="0"/>
          <w:marTop w:val="0"/>
          <w:marBottom w:val="0"/>
          <w:divBdr>
            <w:top w:val="none" w:sz="0" w:space="0" w:color="auto"/>
            <w:left w:val="none" w:sz="0" w:space="0" w:color="auto"/>
            <w:bottom w:val="none" w:sz="0" w:space="0" w:color="auto"/>
            <w:right w:val="none" w:sz="0" w:space="0" w:color="auto"/>
          </w:divBdr>
        </w:div>
        <w:div w:id="1809669168">
          <w:marLeft w:val="0"/>
          <w:marRight w:val="0"/>
          <w:marTop w:val="0"/>
          <w:marBottom w:val="0"/>
          <w:divBdr>
            <w:top w:val="none" w:sz="0" w:space="0" w:color="auto"/>
            <w:left w:val="none" w:sz="0" w:space="0" w:color="auto"/>
            <w:bottom w:val="none" w:sz="0" w:space="0" w:color="auto"/>
            <w:right w:val="none" w:sz="0" w:space="0" w:color="auto"/>
          </w:divBdr>
        </w:div>
        <w:div w:id="1837261361">
          <w:marLeft w:val="0"/>
          <w:marRight w:val="0"/>
          <w:marTop w:val="0"/>
          <w:marBottom w:val="0"/>
          <w:divBdr>
            <w:top w:val="none" w:sz="0" w:space="0" w:color="auto"/>
            <w:left w:val="none" w:sz="0" w:space="0" w:color="auto"/>
            <w:bottom w:val="none" w:sz="0" w:space="0" w:color="auto"/>
            <w:right w:val="none" w:sz="0" w:space="0" w:color="auto"/>
          </w:divBdr>
        </w:div>
        <w:div w:id="1881281500">
          <w:marLeft w:val="0"/>
          <w:marRight w:val="0"/>
          <w:marTop w:val="0"/>
          <w:marBottom w:val="0"/>
          <w:divBdr>
            <w:top w:val="none" w:sz="0" w:space="0" w:color="auto"/>
            <w:left w:val="none" w:sz="0" w:space="0" w:color="auto"/>
            <w:bottom w:val="none" w:sz="0" w:space="0" w:color="auto"/>
            <w:right w:val="none" w:sz="0" w:space="0" w:color="auto"/>
          </w:divBdr>
        </w:div>
        <w:div w:id="2022580841">
          <w:marLeft w:val="0"/>
          <w:marRight w:val="0"/>
          <w:marTop w:val="0"/>
          <w:marBottom w:val="0"/>
          <w:divBdr>
            <w:top w:val="none" w:sz="0" w:space="0" w:color="auto"/>
            <w:left w:val="none" w:sz="0" w:space="0" w:color="auto"/>
            <w:bottom w:val="none" w:sz="0" w:space="0" w:color="auto"/>
            <w:right w:val="none" w:sz="0" w:space="0" w:color="auto"/>
          </w:divBdr>
        </w:div>
      </w:divsChild>
    </w:div>
    <w:div w:id="1685278212">
      <w:bodyDiv w:val="1"/>
      <w:marLeft w:val="0"/>
      <w:marRight w:val="0"/>
      <w:marTop w:val="0"/>
      <w:marBottom w:val="0"/>
      <w:divBdr>
        <w:top w:val="none" w:sz="0" w:space="0" w:color="auto"/>
        <w:left w:val="none" w:sz="0" w:space="0" w:color="auto"/>
        <w:bottom w:val="none" w:sz="0" w:space="0" w:color="auto"/>
        <w:right w:val="none" w:sz="0" w:space="0" w:color="auto"/>
      </w:divBdr>
      <w:divsChild>
        <w:div w:id="280918604">
          <w:marLeft w:val="0"/>
          <w:marRight w:val="0"/>
          <w:marTop w:val="0"/>
          <w:marBottom w:val="0"/>
          <w:divBdr>
            <w:top w:val="none" w:sz="0" w:space="0" w:color="auto"/>
            <w:left w:val="none" w:sz="0" w:space="0" w:color="auto"/>
            <w:bottom w:val="none" w:sz="0" w:space="0" w:color="auto"/>
            <w:right w:val="none" w:sz="0" w:space="0" w:color="auto"/>
          </w:divBdr>
        </w:div>
        <w:div w:id="749693505">
          <w:marLeft w:val="0"/>
          <w:marRight w:val="0"/>
          <w:marTop w:val="0"/>
          <w:marBottom w:val="0"/>
          <w:divBdr>
            <w:top w:val="none" w:sz="0" w:space="0" w:color="auto"/>
            <w:left w:val="none" w:sz="0" w:space="0" w:color="auto"/>
            <w:bottom w:val="none" w:sz="0" w:space="0" w:color="auto"/>
            <w:right w:val="none" w:sz="0" w:space="0" w:color="auto"/>
          </w:divBdr>
        </w:div>
        <w:div w:id="1773352581">
          <w:marLeft w:val="0"/>
          <w:marRight w:val="0"/>
          <w:marTop w:val="0"/>
          <w:marBottom w:val="0"/>
          <w:divBdr>
            <w:top w:val="none" w:sz="0" w:space="0" w:color="auto"/>
            <w:left w:val="none" w:sz="0" w:space="0" w:color="auto"/>
            <w:bottom w:val="none" w:sz="0" w:space="0" w:color="auto"/>
            <w:right w:val="none" w:sz="0" w:space="0" w:color="auto"/>
          </w:divBdr>
        </w:div>
        <w:div w:id="1848446203">
          <w:marLeft w:val="0"/>
          <w:marRight w:val="0"/>
          <w:marTop w:val="0"/>
          <w:marBottom w:val="0"/>
          <w:divBdr>
            <w:top w:val="none" w:sz="0" w:space="0" w:color="auto"/>
            <w:left w:val="none" w:sz="0" w:space="0" w:color="auto"/>
            <w:bottom w:val="none" w:sz="0" w:space="0" w:color="auto"/>
            <w:right w:val="none" w:sz="0" w:space="0" w:color="auto"/>
          </w:divBdr>
        </w:div>
      </w:divsChild>
    </w:div>
    <w:div w:id="1699701884">
      <w:bodyDiv w:val="1"/>
      <w:marLeft w:val="0"/>
      <w:marRight w:val="0"/>
      <w:marTop w:val="0"/>
      <w:marBottom w:val="0"/>
      <w:divBdr>
        <w:top w:val="none" w:sz="0" w:space="0" w:color="auto"/>
        <w:left w:val="none" w:sz="0" w:space="0" w:color="auto"/>
        <w:bottom w:val="none" w:sz="0" w:space="0" w:color="auto"/>
        <w:right w:val="none" w:sz="0" w:space="0" w:color="auto"/>
      </w:divBdr>
      <w:divsChild>
        <w:div w:id="1185366540">
          <w:marLeft w:val="0"/>
          <w:marRight w:val="0"/>
          <w:marTop w:val="0"/>
          <w:marBottom w:val="0"/>
          <w:divBdr>
            <w:top w:val="none" w:sz="0" w:space="0" w:color="auto"/>
            <w:left w:val="none" w:sz="0" w:space="0" w:color="auto"/>
            <w:bottom w:val="none" w:sz="0" w:space="0" w:color="auto"/>
            <w:right w:val="none" w:sz="0" w:space="0" w:color="auto"/>
          </w:divBdr>
        </w:div>
        <w:div w:id="1475488159">
          <w:marLeft w:val="0"/>
          <w:marRight w:val="0"/>
          <w:marTop w:val="0"/>
          <w:marBottom w:val="0"/>
          <w:divBdr>
            <w:top w:val="none" w:sz="0" w:space="0" w:color="auto"/>
            <w:left w:val="none" w:sz="0" w:space="0" w:color="auto"/>
            <w:bottom w:val="none" w:sz="0" w:space="0" w:color="auto"/>
            <w:right w:val="none" w:sz="0" w:space="0" w:color="auto"/>
          </w:divBdr>
        </w:div>
      </w:divsChild>
    </w:div>
    <w:div w:id="1710642643">
      <w:bodyDiv w:val="1"/>
      <w:marLeft w:val="0"/>
      <w:marRight w:val="0"/>
      <w:marTop w:val="0"/>
      <w:marBottom w:val="0"/>
      <w:divBdr>
        <w:top w:val="none" w:sz="0" w:space="0" w:color="auto"/>
        <w:left w:val="none" w:sz="0" w:space="0" w:color="auto"/>
        <w:bottom w:val="none" w:sz="0" w:space="0" w:color="auto"/>
        <w:right w:val="none" w:sz="0" w:space="0" w:color="auto"/>
      </w:divBdr>
    </w:div>
    <w:div w:id="1736590164">
      <w:bodyDiv w:val="1"/>
      <w:marLeft w:val="0"/>
      <w:marRight w:val="0"/>
      <w:marTop w:val="0"/>
      <w:marBottom w:val="0"/>
      <w:divBdr>
        <w:top w:val="none" w:sz="0" w:space="0" w:color="auto"/>
        <w:left w:val="none" w:sz="0" w:space="0" w:color="auto"/>
        <w:bottom w:val="none" w:sz="0" w:space="0" w:color="auto"/>
        <w:right w:val="none" w:sz="0" w:space="0" w:color="auto"/>
      </w:divBdr>
    </w:div>
    <w:div w:id="1752970954">
      <w:bodyDiv w:val="1"/>
      <w:marLeft w:val="0"/>
      <w:marRight w:val="0"/>
      <w:marTop w:val="0"/>
      <w:marBottom w:val="0"/>
      <w:divBdr>
        <w:top w:val="none" w:sz="0" w:space="0" w:color="auto"/>
        <w:left w:val="none" w:sz="0" w:space="0" w:color="auto"/>
        <w:bottom w:val="none" w:sz="0" w:space="0" w:color="auto"/>
        <w:right w:val="none" w:sz="0" w:space="0" w:color="auto"/>
      </w:divBdr>
    </w:div>
    <w:div w:id="1754085981">
      <w:bodyDiv w:val="1"/>
      <w:marLeft w:val="0"/>
      <w:marRight w:val="0"/>
      <w:marTop w:val="0"/>
      <w:marBottom w:val="0"/>
      <w:divBdr>
        <w:top w:val="none" w:sz="0" w:space="0" w:color="auto"/>
        <w:left w:val="none" w:sz="0" w:space="0" w:color="auto"/>
        <w:bottom w:val="none" w:sz="0" w:space="0" w:color="auto"/>
        <w:right w:val="none" w:sz="0" w:space="0" w:color="auto"/>
      </w:divBdr>
      <w:divsChild>
        <w:div w:id="87586422">
          <w:marLeft w:val="0"/>
          <w:marRight w:val="0"/>
          <w:marTop w:val="0"/>
          <w:marBottom w:val="0"/>
          <w:divBdr>
            <w:top w:val="none" w:sz="0" w:space="0" w:color="auto"/>
            <w:left w:val="none" w:sz="0" w:space="0" w:color="auto"/>
            <w:bottom w:val="none" w:sz="0" w:space="0" w:color="auto"/>
            <w:right w:val="none" w:sz="0" w:space="0" w:color="auto"/>
          </w:divBdr>
        </w:div>
        <w:div w:id="163321683">
          <w:marLeft w:val="0"/>
          <w:marRight w:val="0"/>
          <w:marTop w:val="0"/>
          <w:marBottom w:val="0"/>
          <w:divBdr>
            <w:top w:val="none" w:sz="0" w:space="0" w:color="auto"/>
            <w:left w:val="none" w:sz="0" w:space="0" w:color="auto"/>
            <w:bottom w:val="none" w:sz="0" w:space="0" w:color="auto"/>
            <w:right w:val="none" w:sz="0" w:space="0" w:color="auto"/>
          </w:divBdr>
        </w:div>
        <w:div w:id="324938315">
          <w:marLeft w:val="0"/>
          <w:marRight w:val="0"/>
          <w:marTop w:val="0"/>
          <w:marBottom w:val="0"/>
          <w:divBdr>
            <w:top w:val="none" w:sz="0" w:space="0" w:color="auto"/>
            <w:left w:val="none" w:sz="0" w:space="0" w:color="auto"/>
            <w:bottom w:val="none" w:sz="0" w:space="0" w:color="auto"/>
            <w:right w:val="none" w:sz="0" w:space="0" w:color="auto"/>
          </w:divBdr>
        </w:div>
        <w:div w:id="342754284">
          <w:marLeft w:val="0"/>
          <w:marRight w:val="0"/>
          <w:marTop w:val="0"/>
          <w:marBottom w:val="0"/>
          <w:divBdr>
            <w:top w:val="none" w:sz="0" w:space="0" w:color="auto"/>
            <w:left w:val="none" w:sz="0" w:space="0" w:color="auto"/>
            <w:bottom w:val="none" w:sz="0" w:space="0" w:color="auto"/>
            <w:right w:val="none" w:sz="0" w:space="0" w:color="auto"/>
          </w:divBdr>
        </w:div>
        <w:div w:id="461269507">
          <w:marLeft w:val="0"/>
          <w:marRight w:val="0"/>
          <w:marTop w:val="0"/>
          <w:marBottom w:val="0"/>
          <w:divBdr>
            <w:top w:val="none" w:sz="0" w:space="0" w:color="auto"/>
            <w:left w:val="none" w:sz="0" w:space="0" w:color="auto"/>
            <w:bottom w:val="none" w:sz="0" w:space="0" w:color="auto"/>
            <w:right w:val="none" w:sz="0" w:space="0" w:color="auto"/>
          </w:divBdr>
        </w:div>
        <w:div w:id="609550434">
          <w:marLeft w:val="0"/>
          <w:marRight w:val="0"/>
          <w:marTop w:val="0"/>
          <w:marBottom w:val="0"/>
          <w:divBdr>
            <w:top w:val="none" w:sz="0" w:space="0" w:color="auto"/>
            <w:left w:val="none" w:sz="0" w:space="0" w:color="auto"/>
            <w:bottom w:val="none" w:sz="0" w:space="0" w:color="auto"/>
            <w:right w:val="none" w:sz="0" w:space="0" w:color="auto"/>
          </w:divBdr>
        </w:div>
        <w:div w:id="632836047">
          <w:marLeft w:val="0"/>
          <w:marRight w:val="0"/>
          <w:marTop w:val="0"/>
          <w:marBottom w:val="0"/>
          <w:divBdr>
            <w:top w:val="none" w:sz="0" w:space="0" w:color="auto"/>
            <w:left w:val="none" w:sz="0" w:space="0" w:color="auto"/>
            <w:bottom w:val="none" w:sz="0" w:space="0" w:color="auto"/>
            <w:right w:val="none" w:sz="0" w:space="0" w:color="auto"/>
          </w:divBdr>
        </w:div>
        <w:div w:id="678198202">
          <w:marLeft w:val="0"/>
          <w:marRight w:val="0"/>
          <w:marTop w:val="0"/>
          <w:marBottom w:val="0"/>
          <w:divBdr>
            <w:top w:val="none" w:sz="0" w:space="0" w:color="auto"/>
            <w:left w:val="none" w:sz="0" w:space="0" w:color="auto"/>
            <w:bottom w:val="none" w:sz="0" w:space="0" w:color="auto"/>
            <w:right w:val="none" w:sz="0" w:space="0" w:color="auto"/>
          </w:divBdr>
        </w:div>
        <w:div w:id="689843163">
          <w:marLeft w:val="0"/>
          <w:marRight w:val="0"/>
          <w:marTop w:val="0"/>
          <w:marBottom w:val="0"/>
          <w:divBdr>
            <w:top w:val="none" w:sz="0" w:space="0" w:color="auto"/>
            <w:left w:val="none" w:sz="0" w:space="0" w:color="auto"/>
            <w:bottom w:val="none" w:sz="0" w:space="0" w:color="auto"/>
            <w:right w:val="none" w:sz="0" w:space="0" w:color="auto"/>
          </w:divBdr>
        </w:div>
        <w:div w:id="731196310">
          <w:marLeft w:val="0"/>
          <w:marRight w:val="0"/>
          <w:marTop w:val="0"/>
          <w:marBottom w:val="0"/>
          <w:divBdr>
            <w:top w:val="none" w:sz="0" w:space="0" w:color="auto"/>
            <w:left w:val="none" w:sz="0" w:space="0" w:color="auto"/>
            <w:bottom w:val="none" w:sz="0" w:space="0" w:color="auto"/>
            <w:right w:val="none" w:sz="0" w:space="0" w:color="auto"/>
          </w:divBdr>
        </w:div>
        <w:div w:id="791821799">
          <w:marLeft w:val="0"/>
          <w:marRight w:val="0"/>
          <w:marTop w:val="0"/>
          <w:marBottom w:val="0"/>
          <w:divBdr>
            <w:top w:val="none" w:sz="0" w:space="0" w:color="auto"/>
            <w:left w:val="none" w:sz="0" w:space="0" w:color="auto"/>
            <w:bottom w:val="none" w:sz="0" w:space="0" w:color="auto"/>
            <w:right w:val="none" w:sz="0" w:space="0" w:color="auto"/>
          </w:divBdr>
        </w:div>
        <w:div w:id="921062980">
          <w:marLeft w:val="0"/>
          <w:marRight w:val="0"/>
          <w:marTop w:val="0"/>
          <w:marBottom w:val="0"/>
          <w:divBdr>
            <w:top w:val="none" w:sz="0" w:space="0" w:color="auto"/>
            <w:left w:val="none" w:sz="0" w:space="0" w:color="auto"/>
            <w:bottom w:val="none" w:sz="0" w:space="0" w:color="auto"/>
            <w:right w:val="none" w:sz="0" w:space="0" w:color="auto"/>
          </w:divBdr>
        </w:div>
        <w:div w:id="923105632">
          <w:marLeft w:val="0"/>
          <w:marRight w:val="0"/>
          <w:marTop w:val="0"/>
          <w:marBottom w:val="0"/>
          <w:divBdr>
            <w:top w:val="none" w:sz="0" w:space="0" w:color="auto"/>
            <w:left w:val="none" w:sz="0" w:space="0" w:color="auto"/>
            <w:bottom w:val="none" w:sz="0" w:space="0" w:color="auto"/>
            <w:right w:val="none" w:sz="0" w:space="0" w:color="auto"/>
          </w:divBdr>
        </w:div>
        <w:div w:id="988635682">
          <w:marLeft w:val="0"/>
          <w:marRight w:val="0"/>
          <w:marTop w:val="0"/>
          <w:marBottom w:val="0"/>
          <w:divBdr>
            <w:top w:val="none" w:sz="0" w:space="0" w:color="auto"/>
            <w:left w:val="none" w:sz="0" w:space="0" w:color="auto"/>
            <w:bottom w:val="none" w:sz="0" w:space="0" w:color="auto"/>
            <w:right w:val="none" w:sz="0" w:space="0" w:color="auto"/>
          </w:divBdr>
        </w:div>
        <w:div w:id="1224756027">
          <w:marLeft w:val="0"/>
          <w:marRight w:val="0"/>
          <w:marTop w:val="0"/>
          <w:marBottom w:val="0"/>
          <w:divBdr>
            <w:top w:val="none" w:sz="0" w:space="0" w:color="auto"/>
            <w:left w:val="none" w:sz="0" w:space="0" w:color="auto"/>
            <w:bottom w:val="none" w:sz="0" w:space="0" w:color="auto"/>
            <w:right w:val="none" w:sz="0" w:space="0" w:color="auto"/>
          </w:divBdr>
        </w:div>
        <w:div w:id="1566601689">
          <w:marLeft w:val="0"/>
          <w:marRight w:val="0"/>
          <w:marTop w:val="0"/>
          <w:marBottom w:val="0"/>
          <w:divBdr>
            <w:top w:val="none" w:sz="0" w:space="0" w:color="auto"/>
            <w:left w:val="none" w:sz="0" w:space="0" w:color="auto"/>
            <w:bottom w:val="none" w:sz="0" w:space="0" w:color="auto"/>
            <w:right w:val="none" w:sz="0" w:space="0" w:color="auto"/>
          </w:divBdr>
        </w:div>
        <w:div w:id="1587879846">
          <w:marLeft w:val="0"/>
          <w:marRight w:val="0"/>
          <w:marTop w:val="0"/>
          <w:marBottom w:val="0"/>
          <w:divBdr>
            <w:top w:val="none" w:sz="0" w:space="0" w:color="auto"/>
            <w:left w:val="none" w:sz="0" w:space="0" w:color="auto"/>
            <w:bottom w:val="none" w:sz="0" w:space="0" w:color="auto"/>
            <w:right w:val="none" w:sz="0" w:space="0" w:color="auto"/>
          </w:divBdr>
        </w:div>
        <w:div w:id="1700548624">
          <w:marLeft w:val="0"/>
          <w:marRight w:val="0"/>
          <w:marTop w:val="0"/>
          <w:marBottom w:val="0"/>
          <w:divBdr>
            <w:top w:val="none" w:sz="0" w:space="0" w:color="auto"/>
            <w:left w:val="none" w:sz="0" w:space="0" w:color="auto"/>
            <w:bottom w:val="none" w:sz="0" w:space="0" w:color="auto"/>
            <w:right w:val="none" w:sz="0" w:space="0" w:color="auto"/>
          </w:divBdr>
        </w:div>
        <w:div w:id="1753770324">
          <w:marLeft w:val="0"/>
          <w:marRight w:val="0"/>
          <w:marTop w:val="0"/>
          <w:marBottom w:val="0"/>
          <w:divBdr>
            <w:top w:val="none" w:sz="0" w:space="0" w:color="auto"/>
            <w:left w:val="none" w:sz="0" w:space="0" w:color="auto"/>
            <w:bottom w:val="none" w:sz="0" w:space="0" w:color="auto"/>
            <w:right w:val="none" w:sz="0" w:space="0" w:color="auto"/>
          </w:divBdr>
        </w:div>
      </w:divsChild>
    </w:div>
    <w:div w:id="1795900822">
      <w:bodyDiv w:val="1"/>
      <w:marLeft w:val="0"/>
      <w:marRight w:val="0"/>
      <w:marTop w:val="0"/>
      <w:marBottom w:val="0"/>
      <w:divBdr>
        <w:top w:val="none" w:sz="0" w:space="0" w:color="auto"/>
        <w:left w:val="none" w:sz="0" w:space="0" w:color="auto"/>
        <w:bottom w:val="none" w:sz="0" w:space="0" w:color="auto"/>
        <w:right w:val="none" w:sz="0" w:space="0" w:color="auto"/>
      </w:divBdr>
    </w:div>
    <w:div w:id="1806771335">
      <w:bodyDiv w:val="1"/>
      <w:marLeft w:val="0"/>
      <w:marRight w:val="0"/>
      <w:marTop w:val="0"/>
      <w:marBottom w:val="0"/>
      <w:divBdr>
        <w:top w:val="none" w:sz="0" w:space="0" w:color="auto"/>
        <w:left w:val="none" w:sz="0" w:space="0" w:color="auto"/>
        <w:bottom w:val="none" w:sz="0" w:space="0" w:color="auto"/>
        <w:right w:val="none" w:sz="0" w:space="0" w:color="auto"/>
      </w:divBdr>
    </w:div>
    <w:div w:id="1838299164">
      <w:bodyDiv w:val="1"/>
      <w:marLeft w:val="0"/>
      <w:marRight w:val="0"/>
      <w:marTop w:val="0"/>
      <w:marBottom w:val="0"/>
      <w:divBdr>
        <w:top w:val="none" w:sz="0" w:space="0" w:color="auto"/>
        <w:left w:val="none" w:sz="0" w:space="0" w:color="auto"/>
        <w:bottom w:val="none" w:sz="0" w:space="0" w:color="auto"/>
        <w:right w:val="none" w:sz="0" w:space="0" w:color="auto"/>
      </w:divBdr>
      <w:divsChild>
        <w:div w:id="26689042">
          <w:marLeft w:val="0"/>
          <w:marRight w:val="0"/>
          <w:marTop w:val="0"/>
          <w:marBottom w:val="0"/>
          <w:divBdr>
            <w:top w:val="none" w:sz="0" w:space="0" w:color="auto"/>
            <w:left w:val="none" w:sz="0" w:space="0" w:color="auto"/>
            <w:bottom w:val="none" w:sz="0" w:space="0" w:color="auto"/>
            <w:right w:val="none" w:sz="0" w:space="0" w:color="auto"/>
          </w:divBdr>
        </w:div>
        <w:div w:id="58868981">
          <w:marLeft w:val="0"/>
          <w:marRight w:val="0"/>
          <w:marTop w:val="0"/>
          <w:marBottom w:val="0"/>
          <w:divBdr>
            <w:top w:val="none" w:sz="0" w:space="0" w:color="auto"/>
            <w:left w:val="none" w:sz="0" w:space="0" w:color="auto"/>
            <w:bottom w:val="none" w:sz="0" w:space="0" w:color="auto"/>
            <w:right w:val="none" w:sz="0" w:space="0" w:color="auto"/>
          </w:divBdr>
        </w:div>
        <w:div w:id="79067847">
          <w:marLeft w:val="0"/>
          <w:marRight w:val="0"/>
          <w:marTop w:val="0"/>
          <w:marBottom w:val="0"/>
          <w:divBdr>
            <w:top w:val="none" w:sz="0" w:space="0" w:color="auto"/>
            <w:left w:val="none" w:sz="0" w:space="0" w:color="auto"/>
            <w:bottom w:val="none" w:sz="0" w:space="0" w:color="auto"/>
            <w:right w:val="none" w:sz="0" w:space="0" w:color="auto"/>
          </w:divBdr>
        </w:div>
        <w:div w:id="81874508">
          <w:marLeft w:val="0"/>
          <w:marRight w:val="0"/>
          <w:marTop w:val="0"/>
          <w:marBottom w:val="0"/>
          <w:divBdr>
            <w:top w:val="none" w:sz="0" w:space="0" w:color="auto"/>
            <w:left w:val="none" w:sz="0" w:space="0" w:color="auto"/>
            <w:bottom w:val="none" w:sz="0" w:space="0" w:color="auto"/>
            <w:right w:val="none" w:sz="0" w:space="0" w:color="auto"/>
          </w:divBdr>
        </w:div>
        <w:div w:id="95055607">
          <w:marLeft w:val="0"/>
          <w:marRight w:val="0"/>
          <w:marTop w:val="0"/>
          <w:marBottom w:val="0"/>
          <w:divBdr>
            <w:top w:val="none" w:sz="0" w:space="0" w:color="auto"/>
            <w:left w:val="none" w:sz="0" w:space="0" w:color="auto"/>
            <w:bottom w:val="none" w:sz="0" w:space="0" w:color="auto"/>
            <w:right w:val="none" w:sz="0" w:space="0" w:color="auto"/>
          </w:divBdr>
        </w:div>
        <w:div w:id="116723071">
          <w:marLeft w:val="0"/>
          <w:marRight w:val="0"/>
          <w:marTop w:val="0"/>
          <w:marBottom w:val="0"/>
          <w:divBdr>
            <w:top w:val="none" w:sz="0" w:space="0" w:color="auto"/>
            <w:left w:val="none" w:sz="0" w:space="0" w:color="auto"/>
            <w:bottom w:val="none" w:sz="0" w:space="0" w:color="auto"/>
            <w:right w:val="none" w:sz="0" w:space="0" w:color="auto"/>
          </w:divBdr>
        </w:div>
        <w:div w:id="137261732">
          <w:marLeft w:val="0"/>
          <w:marRight w:val="0"/>
          <w:marTop w:val="0"/>
          <w:marBottom w:val="0"/>
          <w:divBdr>
            <w:top w:val="none" w:sz="0" w:space="0" w:color="auto"/>
            <w:left w:val="none" w:sz="0" w:space="0" w:color="auto"/>
            <w:bottom w:val="none" w:sz="0" w:space="0" w:color="auto"/>
            <w:right w:val="none" w:sz="0" w:space="0" w:color="auto"/>
          </w:divBdr>
        </w:div>
        <w:div w:id="147089914">
          <w:marLeft w:val="0"/>
          <w:marRight w:val="0"/>
          <w:marTop w:val="0"/>
          <w:marBottom w:val="0"/>
          <w:divBdr>
            <w:top w:val="none" w:sz="0" w:space="0" w:color="auto"/>
            <w:left w:val="none" w:sz="0" w:space="0" w:color="auto"/>
            <w:bottom w:val="none" w:sz="0" w:space="0" w:color="auto"/>
            <w:right w:val="none" w:sz="0" w:space="0" w:color="auto"/>
          </w:divBdr>
        </w:div>
        <w:div w:id="193924184">
          <w:marLeft w:val="0"/>
          <w:marRight w:val="0"/>
          <w:marTop w:val="0"/>
          <w:marBottom w:val="0"/>
          <w:divBdr>
            <w:top w:val="none" w:sz="0" w:space="0" w:color="auto"/>
            <w:left w:val="none" w:sz="0" w:space="0" w:color="auto"/>
            <w:bottom w:val="none" w:sz="0" w:space="0" w:color="auto"/>
            <w:right w:val="none" w:sz="0" w:space="0" w:color="auto"/>
          </w:divBdr>
        </w:div>
        <w:div w:id="195317115">
          <w:marLeft w:val="0"/>
          <w:marRight w:val="0"/>
          <w:marTop w:val="0"/>
          <w:marBottom w:val="0"/>
          <w:divBdr>
            <w:top w:val="none" w:sz="0" w:space="0" w:color="auto"/>
            <w:left w:val="none" w:sz="0" w:space="0" w:color="auto"/>
            <w:bottom w:val="none" w:sz="0" w:space="0" w:color="auto"/>
            <w:right w:val="none" w:sz="0" w:space="0" w:color="auto"/>
          </w:divBdr>
        </w:div>
        <w:div w:id="210651358">
          <w:marLeft w:val="0"/>
          <w:marRight w:val="0"/>
          <w:marTop w:val="0"/>
          <w:marBottom w:val="0"/>
          <w:divBdr>
            <w:top w:val="none" w:sz="0" w:space="0" w:color="auto"/>
            <w:left w:val="none" w:sz="0" w:space="0" w:color="auto"/>
            <w:bottom w:val="none" w:sz="0" w:space="0" w:color="auto"/>
            <w:right w:val="none" w:sz="0" w:space="0" w:color="auto"/>
          </w:divBdr>
        </w:div>
        <w:div w:id="245959943">
          <w:marLeft w:val="0"/>
          <w:marRight w:val="0"/>
          <w:marTop w:val="0"/>
          <w:marBottom w:val="0"/>
          <w:divBdr>
            <w:top w:val="none" w:sz="0" w:space="0" w:color="auto"/>
            <w:left w:val="none" w:sz="0" w:space="0" w:color="auto"/>
            <w:bottom w:val="none" w:sz="0" w:space="0" w:color="auto"/>
            <w:right w:val="none" w:sz="0" w:space="0" w:color="auto"/>
          </w:divBdr>
        </w:div>
        <w:div w:id="269706361">
          <w:marLeft w:val="0"/>
          <w:marRight w:val="0"/>
          <w:marTop w:val="0"/>
          <w:marBottom w:val="0"/>
          <w:divBdr>
            <w:top w:val="none" w:sz="0" w:space="0" w:color="auto"/>
            <w:left w:val="none" w:sz="0" w:space="0" w:color="auto"/>
            <w:bottom w:val="none" w:sz="0" w:space="0" w:color="auto"/>
            <w:right w:val="none" w:sz="0" w:space="0" w:color="auto"/>
          </w:divBdr>
        </w:div>
        <w:div w:id="273246555">
          <w:marLeft w:val="0"/>
          <w:marRight w:val="0"/>
          <w:marTop w:val="0"/>
          <w:marBottom w:val="0"/>
          <w:divBdr>
            <w:top w:val="none" w:sz="0" w:space="0" w:color="auto"/>
            <w:left w:val="none" w:sz="0" w:space="0" w:color="auto"/>
            <w:bottom w:val="none" w:sz="0" w:space="0" w:color="auto"/>
            <w:right w:val="none" w:sz="0" w:space="0" w:color="auto"/>
          </w:divBdr>
        </w:div>
        <w:div w:id="298456216">
          <w:marLeft w:val="0"/>
          <w:marRight w:val="0"/>
          <w:marTop w:val="0"/>
          <w:marBottom w:val="0"/>
          <w:divBdr>
            <w:top w:val="none" w:sz="0" w:space="0" w:color="auto"/>
            <w:left w:val="none" w:sz="0" w:space="0" w:color="auto"/>
            <w:bottom w:val="none" w:sz="0" w:space="0" w:color="auto"/>
            <w:right w:val="none" w:sz="0" w:space="0" w:color="auto"/>
          </w:divBdr>
        </w:div>
        <w:div w:id="312494180">
          <w:marLeft w:val="0"/>
          <w:marRight w:val="0"/>
          <w:marTop w:val="0"/>
          <w:marBottom w:val="0"/>
          <w:divBdr>
            <w:top w:val="none" w:sz="0" w:space="0" w:color="auto"/>
            <w:left w:val="none" w:sz="0" w:space="0" w:color="auto"/>
            <w:bottom w:val="none" w:sz="0" w:space="0" w:color="auto"/>
            <w:right w:val="none" w:sz="0" w:space="0" w:color="auto"/>
          </w:divBdr>
        </w:div>
        <w:div w:id="323969546">
          <w:marLeft w:val="0"/>
          <w:marRight w:val="0"/>
          <w:marTop w:val="0"/>
          <w:marBottom w:val="0"/>
          <w:divBdr>
            <w:top w:val="none" w:sz="0" w:space="0" w:color="auto"/>
            <w:left w:val="none" w:sz="0" w:space="0" w:color="auto"/>
            <w:bottom w:val="none" w:sz="0" w:space="0" w:color="auto"/>
            <w:right w:val="none" w:sz="0" w:space="0" w:color="auto"/>
          </w:divBdr>
        </w:div>
        <w:div w:id="378171517">
          <w:marLeft w:val="0"/>
          <w:marRight w:val="0"/>
          <w:marTop w:val="0"/>
          <w:marBottom w:val="0"/>
          <w:divBdr>
            <w:top w:val="none" w:sz="0" w:space="0" w:color="auto"/>
            <w:left w:val="none" w:sz="0" w:space="0" w:color="auto"/>
            <w:bottom w:val="none" w:sz="0" w:space="0" w:color="auto"/>
            <w:right w:val="none" w:sz="0" w:space="0" w:color="auto"/>
          </w:divBdr>
        </w:div>
        <w:div w:id="385421268">
          <w:marLeft w:val="0"/>
          <w:marRight w:val="0"/>
          <w:marTop w:val="0"/>
          <w:marBottom w:val="0"/>
          <w:divBdr>
            <w:top w:val="none" w:sz="0" w:space="0" w:color="auto"/>
            <w:left w:val="none" w:sz="0" w:space="0" w:color="auto"/>
            <w:bottom w:val="none" w:sz="0" w:space="0" w:color="auto"/>
            <w:right w:val="none" w:sz="0" w:space="0" w:color="auto"/>
          </w:divBdr>
        </w:div>
        <w:div w:id="389496052">
          <w:marLeft w:val="0"/>
          <w:marRight w:val="0"/>
          <w:marTop w:val="0"/>
          <w:marBottom w:val="0"/>
          <w:divBdr>
            <w:top w:val="none" w:sz="0" w:space="0" w:color="auto"/>
            <w:left w:val="none" w:sz="0" w:space="0" w:color="auto"/>
            <w:bottom w:val="none" w:sz="0" w:space="0" w:color="auto"/>
            <w:right w:val="none" w:sz="0" w:space="0" w:color="auto"/>
          </w:divBdr>
        </w:div>
        <w:div w:id="412167319">
          <w:marLeft w:val="0"/>
          <w:marRight w:val="0"/>
          <w:marTop w:val="0"/>
          <w:marBottom w:val="0"/>
          <w:divBdr>
            <w:top w:val="none" w:sz="0" w:space="0" w:color="auto"/>
            <w:left w:val="none" w:sz="0" w:space="0" w:color="auto"/>
            <w:bottom w:val="none" w:sz="0" w:space="0" w:color="auto"/>
            <w:right w:val="none" w:sz="0" w:space="0" w:color="auto"/>
          </w:divBdr>
        </w:div>
        <w:div w:id="413862220">
          <w:marLeft w:val="0"/>
          <w:marRight w:val="0"/>
          <w:marTop w:val="0"/>
          <w:marBottom w:val="0"/>
          <w:divBdr>
            <w:top w:val="none" w:sz="0" w:space="0" w:color="auto"/>
            <w:left w:val="none" w:sz="0" w:space="0" w:color="auto"/>
            <w:bottom w:val="none" w:sz="0" w:space="0" w:color="auto"/>
            <w:right w:val="none" w:sz="0" w:space="0" w:color="auto"/>
          </w:divBdr>
        </w:div>
        <w:div w:id="418792433">
          <w:marLeft w:val="0"/>
          <w:marRight w:val="0"/>
          <w:marTop w:val="0"/>
          <w:marBottom w:val="0"/>
          <w:divBdr>
            <w:top w:val="none" w:sz="0" w:space="0" w:color="auto"/>
            <w:left w:val="none" w:sz="0" w:space="0" w:color="auto"/>
            <w:bottom w:val="none" w:sz="0" w:space="0" w:color="auto"/>
            <w:right w:val="none" w:sz="0" w:space="0" w:color="auto"/>
          </w:divBdr>
        </w:div>
        <w:div w:id="424689213">
          <w:marLeft w:val="0"/>
          <w:marRight w:val="0"/>
          <w:marTop w:val="0"/>
          <w:marBottom w:val="0"/>
          <w:divBdr>
            <w:top w:val="none" w:sz="0" w:space="0" w:color="auto"/>
            <w:left w:val="none" w:sz="0" w:space="0" w:color="auto"/>
            <w:bottom w:val="none" w:sz="0" w:space="0" w:color="auto"/>
            <w:right w:val="none" w:sz="0" w:space="0" w:color="auto"/>
          </w:divBdr>
        </w:div>
        <w:div w:id="497622775">
          <w:marLeft w:val="0"/>
          <w:marRight w:val="0"/>
          <w:marTop w:val="0"/>
          <w:marBottom w:val="0"/>
          <w:divBdr>
            <w:top w:val="none" w:sz="0" w:space="0" w:color="auto"/>
            <w:left w:val="none" w:sz="0" w:space="0" w:color="auto"/>
            <w:bottom w:val="none" w:sz="0" w:space="0" w:color="auto"/>
            <w:right w:val="none" w:sz="0" w:space="0" w:color="auto"/>
          </w:divBdr>
        </w:div>
        <w:div w:id="608053802">
          <w:marLeft w:val="0"/>
          <w:marRight w:val="0"/>
          <w:marTop w:val="0"/>
          <w:marBottom w:val="0"/>
          <w:divBdr>
            <w:top w:val="none" w:sz="0" w:space="0" w:color="auto"/>
            <w:left w:val="none" w:sz="0" w:space="0" w:color="auto"/>
            <w:bottom w:val="none" w:sz="0" w:space="0" w:color="auto"/>
            <w:right w:val="none" w:sz="0" w:space="0" w:color="auto"/>
          </w:divBdr>
        </w:div>
        <w:div w:id="656036068">
          <w:marLeft w:val="0"/>
          <w:marRight w:val="0"/>
          <w:marTop w:val="0"/>
          <w:marBottom w:val="0"/>
          <w:divBdr>
            <w:top w:val="none" w:sz="0" w:space="0" w:color="auto"/>
            <w:left w:val="none" w:sz="0" w:space="0" w:color="auto"/>
            <w:bottom w:val="none" w:sz="0" w:space="0" w:color="auto"/>
            <w:right w:val="none" w:sz="0" w:space="0" w:color="auto"/>
          </w:divBdr>
        </w:div>
        <w:div w:id="658702638">
          <w:marLeft w:val="0"/>
          <w:marRight w:val="0"/>
          <w:marTop w:val="0"/>
          <w:marBottom w:val="0"/>
          <w:divBdr>
            <w:top w:val="none" w:sz="0" w:space="0" w:color="auto"/>
            <w:left w:val="none" w:sz="0" w:space="0" w:color="auto"/>
            <w:bottom w:val="none" w:sz="0" w:space="0" w:color="auto"/>
            <w:right w:val="none" w:sz="0" w:space="0" w:color="auto"/>
          </w:divBdr>
        </w:div>
        <w:div w:id="669479281">
          <w:marLeft w:val="0"/>
          <w:marRight w:val="0"/>
          <w:marTop w:val="0"/>
          <w:marBottom w:val="0"/>
          <w:divBdr>
            <w:top w:val="none" w:sz="0" w:space="0" w:color="auto"/>
            <w:left w:val="none" w:sz="0" w:space="0" w:color="auto"/>
            <w:bottom w:val="none" w:sz="0" w:space="0" w:color="auto"/>
            <w:right w:val="none" w:sz="0" w:space="0" w:color="auto"/>
          </w:divBdr>
        </w:div>
        <w:div w:id="669793529">
          <w:marLeft w:val="0"/>
          <w:marRight w:val="0"/>
          <w:marTop w:val="0"/>
          <w:marBottom w:val="0"/>
          <w:divBdr>
            <w:top w:val="none" w:sz="0" w:space="0" w:color="auto"/>
            <w:left w:val="none" w:sz="0" w:space="0" w:color="auto"/>
            <w:bottom w:val="none" w:sz="0" w:space="0" w:color="auto"/>
            <w:right w:val="none" w:sz="0" w:space="0" w:color="auto"/>
          </w:divBdr>
        </w:div>
        <w:div w:id="712775507">
          <w:marLeft w:val="0"/>
          <w:marRight w:val="0"/>
          <w:marTop w:val="0"/>
          <w:marBottom w:val="0"/>
          <w:divBdr>
            <w:top w:val="none" w:sz="0" w:space="0" w:color="auto"/>
            <w:left w:val="none" w:sz="0" w:space="0" w:color="auto"/>
            <w:bottom w:val="none" w:sz="0" w:space="0" w:color="auto"/>
            <w:right w:val="none" w:sz="0" w:space="0" w:color="auto"/>
          </w:divBdr>
        </w:div>
        <w:div w:id="712847749">
          <w:marLeft w:val="0"/>
          <w:marRight w:val="0"/>
          <w:marTop w:val="0"/>
          <w:marBottom w:val="0"/>
          <w:divBdr>
            <w:top w:val="none" w:sz="0" w:space="0" w:color="auto"/>
            <w:left w:val="none" w:sz="0" w:space="0" w:color="auto"/>
            <w:bottom w:val="none" w:sz="0" w:space="0" w:color="auto"/>
            <w:right w:val="none" w:sz="0" w:space="0" w:color="auto"/>
          </w:divBdr>
        </w:div>
        <w:div w:id="713310748">
          <w:marLeft w:val="0"/>
          <w:marRight w:val="0"/>
          <w:marTop w:val="0"/>
          <w:marBottom w:val="0"/>
          <w:divBdr>
            <w:top w:val="none" w:sz="0" w:space="0" w:color="auto"/>
            <w:left w:val="none" w:sz="0" w:space="0" w:color="auto"/>
            <w:bottom w:val="none" w:sz="0" w:space="0" w:color="auto"/>
            <w:right w:val="none" w:sz="0" w:space="0" w:color="auto"/>
          </w:divBdr>
        </w:div>
        <w:div w:id="738133842">
          <w:marLeft w:val="0"/>
          <w:marRight w:val="0"/>
          <w:marTop w:val="0"/>
          <w:marBottom w:val="0"/>
          <w:divBdr>
            <w:top w:val="none" w:sz="0" w:space="0" w:color="auto"/>
            <w:left w:val="none" w:sz="0" w:space="0" w:color="auto"/>
            <w:bottom w:val="none" w:sz="0" w:space="0" w:color="auto"/>
            <w:right w:val="none" w:sz="0" w:space="0" w:color="auto"/>
          </w:divBdr>
        </w:div>
        <w:div w:id="754207023">
          <w:marLeft w:val="0"/>
          <w:marRight w:val="0"/>
          <w:marTop w:val="0"/>
          <w:marBottom w:val="0"/>
          <w:divBdr>
            <w:top w:val="none" w:sz="0" w:space="0" w:color="auto"/>
            <w:left w:val="none" w:sz="0" w:space="0" w:color="auto"/>
            <w:bottom w:val="none" w:sz="0" w:space="0" w:color="auto"/>
            <w:right w:val="none" w:sz="0" w:space="0" w:color="auto"/>
          </w:divBdr>
        </w:div>
        <w:div w:id="771558937">
          <w:marLeft w:val="0"/>
          <w:marRight w:val="0"/>
          <w:marTop w:val="0"/>
          <w:marBottom w:val="0"/>
          <w:divBdr>
            <w:top w:val="none" w:sz="0" w:space="0" w:color="auto"/>
            <w:left w:val="none" w:sz="0" w:space="0" w:color="auto"/>
            <w:bottom w:val="none" w:sz="0" w:space="0" w:color="auto"/>
            <w:right w:val="none" w:sz="0" w:space="0" w:color="auto"/>
          </w:divBdr>
        </w:div>
        <w:div w:id="806973062">
          <w:marLeft w:val="0"/>
          <w:marRight w:val="0"/>
          <w:marTop w:val="0"/>
          <w:marBottom w:val="0"/>
          <w:divBdr>
            <w:top w:val="none" w:sz="0" w:space="0" w:color="auto"/>
            <w:left w:val="none" w:sz="0" w:space="0" w:color="auto"/>
            <w:bottom w:val="none" w:sz="0" w:space="0" w:color="auto"/>
            <w:right w:val="none" w:sz="0" w:space="0" w:color="auto"/>
          </w:divBdr>
        </w:div>
        <w:div w:id="818495269">
          <w:marLeft w:val="0"/>
          <w:marRight w:val="0"/>
          <w:marTop w:val="0"/>
          <w:marBottom w:val="0"/>
          <w:divBdr>
            <w:top w:val="none" w:sz="0" w:space="0" w:color="auto"/>
            <w:left w:val="none" w:sz="0" w:space="0" w:color="auto"/>
            <w:bottom w:val="none" w:sz="0" w:space="0" w:color="auto"/>
            <w:right w:val="none" w:sz="0" w:space="0" w:color="auto"/>
          </w:divBdr>
        </w:div>
        <w:div w:id="824197792">
          <w:marLeft w:val="0"/>
          <w:marRight w:val="0"/>
          <w:marTop w:val="0"/>
          <w:marBottom w:val="0"/>
          <w:divBdr>
            <w:top w:val="none" w:sz="0" w:space="0" w:color="auto"/>
            <w:left w:val="none" w:sz="0" w:space="0" w:color="auto"/>
            <w:bottom w:val="none" w:sz="0" w:space="0" w:color="auto"/>
            <w:right w:val="none" w:sz="0" w:space="0" w:color="auto"/>
          </w:divBdr>
        </w:div>
        <w:div w:id="839271599">
          <w:marLeft w:val="0"/>
          <w:marRight w:val="0"/>
          <w:marTop w:val="0"/>
          <w:marBottom w:val="0"/>
          <w:divBdr>
            <w:top w:val="none" w:sz="0" w:space="0" w:color="auto"/>
            <w:left w:val="none" w:sz="0" w:space="0" w:color="auto"/>
            <w:bottom w:val="none" w:sz="0" w:space="0" w:color="auto"/>
            <w:right w:val="none" w:sz="0" w:space="0" w:color="auto"/>
          </w:divBdr>
        </w:div>
        <w:div w:id="858080301">
          <w:marLeft w:val="0"/>
          <w:marRight w:val="0"/>
          <w:marTop w:val="0"/>
          <w:marBottom w:val="0"/>
          <w:divBdr>
            <w:top w:val="none" w:sz="0" w:space="0" w:color="auto"/>
            <w:left w:val="none" w:sz="0" w:space="0" w:color="auto"/>
            <w:bottom w:val="none" w:sz="0" w:space="0" w:color="auto"/>
            <w:right w:val="none" w:sz="0" w:space="0" w:color="auto"/>
          </w:divBdr>
        </w:div>
        <w:div w:id="899245487">
          <w:marLeft w:val="0"/>
          <w:marRight w:val="0"/>
          <w:marTop w:val="0"/>
          <w:marBottom w:val="0"/>
          <w:divBdr>
            <w:top w:val="none" w:sz="0" w:space="0" w:color="auto"/>
            <w:left w:val="none" w:sz="0" w:space="0" w:color="auto"/>
            <w:bottom w:val="none" w:sz="0" w:space="0" w:color="auto"/>
            <w:right w:val="none" w:sz="0" w:space="0" w:color="auto"/>
          </w:divBdr>
        </w:div>
        <w:div w:id="899755628">
          <w:marLeft w:val="0"/>
          <w:marRight w:val="0"/>
          <w:marTop w:val="0"/>
          <w:marBottom w:val="0"/>
          <w:divBdr>
            <w:top w:val="none" w:sz="0" w:space="0" w:color="auto"/>
            <w:left w:val="none" w:sz="0" w:space="0" w:color="auto"/>
            <w:bottom w:val="none" w:sz="0" w:space="0" w:color="auto"/>
            <w:right w:val="none" w:sz="0" w:space="0" w:color="auto"/>
          </w:divBdr>
        </w:div>
        <w:div w:id="925529336">
          <w:marLeft w:val="0"/>
          <w:marRight w:val="0"/>
          <w:marTop w:val="0"/>
          <w:marBottom w:val="0"/>
          <w:divBdr>
            <w:top w:val="none" w:sz="0" w:space="0" w:color="auto"/>
            <w:left w:val="none" w:sz="0" w:space="0" w:color="auto"/>
            <w:bottom w:val="none" w:sz="0" w:space="0" w:color="auto"/>
            <w:right w:val="none" w:sz="0" w:space="0" w:color="auto"/>
          </w:divBdr>
        </w:div>
        <w:div w:id="973363200">
          <w:marLeft w:val="0"/>
          <w:marRight w:val="0"/>
          <w:marTop w:val="0"/>
          <w:marBottom w:val="0"/>
          <w:divBdr>
            <w:top w:val="none" w:sz="0" w:space="0" w:color="auto"/>
            <w:left w:val="none" w:sz="0" w:space="0" w:color="auto"/>
            <w:bottom w:val="none" w:sz="0" w:space="0" w:color="auto"/>
            <w:right w:val="none" w:sz="0" w:space="0" w:color="auto"/>
          </w:divBdr>
        </w:div>
        <w:div w:id="1067922192">
          <w:marLeft w:val="0"/>
          <w:marRight w:val="0"/>
          <w:marTop w:val="0"/>
          <w:marBottom w:val="0"/>
          <w:divBdr>
            <w:top w:val="none" w:sz="0" w:space="0" w:color="auto"/>
            <w:left w:val="none" w:sz="0" w:space="0" w:color="auto"/>
            <w:bottom w:val="none" w:sz="0" w:space="0" w:color="auto"/>
            <w:right w:val="none" w:sz="0" w:space="0" w:color="auto"/>
          </w:divBdr>
        </w:div>
        <w:div w:id="1089617984">
          <w:marLeft w:val="0"/>
          <w:marRight w:val="0"/>
          <w:marTop w:val="0"/>
          <w:marBottom w:val="0"/>
          <w:divBdr>
            <w:top w:val="none" w:sz="0" w:space="0" w:color="auto"/>
            <w:left w:val="none" w:sz="0" w:space="0" w:color="auto"/>
            <w:bottom w:val="none" w:sz="0" w:space="0" w:color="auto"/>
            <w:right w:val="none" w:sz="0" w:space="0" w:color="auto"/>
          </w:divBdr>
        </w:div>
        <w:div w:id="1094282990">
          <w:marLeft w:val="0"/>
          <w:marRight w:val="0"/>
          <w:marTop w:val="0"/>
          <w:marBottom w:val="0"/>
          <w:divBdr>
            <w:top w:val="none" w:sz="0" w:space="0" w:color="auto"/>
            <w:left w:val="none" w:sz="0" w:space="0" w:color="auto"/>
            <w:bottom w:val="none" w:sz="0" w:space="0" w:color="auto"/>
            <w:right w:val="none" w:sz="0" w:space="0" w:color="auto"/>
          </w:divBdr>
        </w:div>
        <w:div w:id="1097285861">
          <w:marLeft w:val="0"/>
          <w:marRight w:val="0"/>
          <w:marTop w:val="0"/>
          <w:marBottom w:val="0"/>
          <w:divBdr>
            <w:top w:val="none" w:sz="0" w:space="0" w:color="auto"/>
            <w:left w:val="none" w:sz="0" w:space="0" w:color="auto"/>
            <w:bottom w:val="none" w:sz="0" w:space="0" w:color="auto"/>
            <w:right w:val="none" w:sz="0" w:space="0" w:color="auto"/>
          </w:divBdr>
        </w:div>
        <w:div w:id="1129397427">
          <w:marLeft w:val="0"/>
          <w:marRight w:val="0"/>
          <w:marTop w:val="0"/>
          <w:marBottom w:val="0"/>
          <w:divBdr>
            <w:top w:val="none" w:sz="0" w:space="0" w:color="auto"/>
            <w:left w:val="none" w:sz="0" w:space="0" w:color="auto"/>
            <w:bottom w:val="none" w:sz="0" w:space="0" w:color="auto"/>
            <w:right w:val="none" w:sz="0" w:space="0" w:color="auto"/>
          </w:divBdr>
        </w:div>
        <w:div w:id="1130124962">
          <w:marLeft w:val="0"/>
          <w:marRight w:val="0"/>
          <w:marTop w:val="0"/>
          <w:marBottom w:val="0"/>
          <w:divBdr>
            <w:top w:val="none" w:sz="0" w:space="0" w:color="auto"/>
            <w:left w:val="none" w:sz="0" w:space="0" w:color="auto"/>
            <w:bottom w:val="none" w:sz="0" w:space="0" w:color="auto"/>
            <w:right w:val="none" w:sz="0" w:space="0" w:color="auto"/>
          </w:divBdr>
        </w:div>
        <w:div w:id="1135293028">
          <w:marLeft w:val="0"/>
          <w:marRight w:val="0"/>
          <w:marTop w:val="0"/>
          <w:marBottom w:val="0"/>
          <w:divBdr>
            <w:top w:val="none" w:sz="0" w:space="0" w:color="auto"/>
            <w:left w:val="none" w:sz="0" w:space="0" w:color="auto"/>
            <w:bottom w:val="none" w:sz="0" w:space="0" w:color="auto"/>
            <w:right w:val="none" w:sz="0" w:space="0" w:color="auto"/>
          </w:divBdr>
        </w:div>
        <w:div w:id="1142620200">
          <w:marLeft w:val="0"/>
          <w:marRight w:val="0"/>
          <w:marTop w:val="0"/>
          <w:marBottom w:val="0"/>
          <w:divBdr>
            <w:top w:val="none" w:sz="0" w:space="0" w:color="auto"/>
            <w:left w:val="none" w:sz="0" w:space="0" w:color="auto"/>
            <w:bottom w:val="none" w:sz="0" w:space="0" w:color="auto"/>
            <w:right w:val="none" w:sz="0" w:space="0" w:color="auto"/>
          </w:divBdr>
        </w:div>
        <w:div w:id="1160196689">
          <w:marLeft w:val="0"/>
          <w:marRight w:val="0"/>
          <w:marTop w:val="0"/>
          <w:marBottom w:val="0"/>
          <w:divBdr>
            <w:top w:val="none" w:sz="0" w:space="0" w:color="auto"/>
            <w:left w:val="none" w:sz="0" w:space="0" w:color="auto"/>
            <w:bottom w:val="none" w:sz="0" w:space="0" w:color="auto"/>
            <w:right w:val="none" w:sz="0" w:space="0" w:color="auto"/>
          </w:divBdr>
        </w:div>
        <w:div w:id="1162307475">
          <w:marLeft w:val="0"/>
          <w:marRight w:val="0"/>
          <w:marTop w:val="0"/>
          <w:marBottom w:val="0"/>
          <w:divBdr>
            <w:top w:val="none" w:sz="0" w:space="0" w:color="auto"/>
            <w:left w:val="none" w:sz="0" w:space="0" w:color="auto"/>
            <w:bottom w:val="none" w:sz="0" w:space="0" w:color="auto"/>
            <w:right w:val="none" w:sz="0" w:space="0" w:color="auto"/>
          </w:divBdr>
        </w:div>
        <w:div w:id="1183593970">
          <w:marLeft w:val="0"/>
          <w:marRight w:val="0"/>
          <w:marTop w:val="0"/>
          <w:marBottom w:val="0"/>
          <w:divBdr>
            <w:top w:val="none" w:sz="0" w:space="0" w:color="auto"/>
            <w:left w:val="none" w:sz="0" w:space="0" w:color="auto"/>
            <w:bottom w:val="none" w:sz="0" w:space="0" w:color="auto"/>
            <w:right w:val="none" w:sz="0" w:space="0" w:color="auto"/>
          </w:divBdr>
        </w:div>
        <w:div w:id="1221789308">
          <w:marLeft w:val="0"/>
          <w:marRight w:val="0"/>
          <w:marTop w:val="0"/>
          <w:marBottom w:val="0"/>
          <w:divBdr>
            <w:top w:val="none" w:sz="0" w:space="0" w:color="auto"/>
            <w:left w:val="none" w:sz="0" w:space="0" w:color="auto"/>
            <w:bottom w:val="none" w:sz="0" w:space="0" w:color="auto"/>
            <w:right w:val="none" w:sz="0" w:space="0" w:color="auto"/>
          </w:divBdr>
        </w:div>
        <w:div w:id="1264679537">
          <w:marLeft w:val="0"/>
          <w:marRight w:val="0"/>
          <w:marTop w:val="0"/>
          <w:marBottom w:val="0"/>
          <w:divBdr>
            <w:top w:val="none" w:sz="0" w:space="0" w:color="auto"/>
            <w:left w:val="none" w:sz="0" w:space="0" w:color="auto"/>
            <w:bottom w:val="none" w:sz="0" w:space="0" w:color="auto"/>
            <w:right w:val="none" w:sz="0" w:space="0" w:color="auto"/>
          </w:divBdr>
        </w:div>
        <w:div w:id="1277912391">
          <w:marLeft w:val="0"/>
          <w:marRight w:val="0"/>
          <w:marTop w:val="0"/>
          <w:marBottom w:val="0"/>
          <w:divBdr>
            <w:top w:val="none" w:sz="0" w:space="0" w:color="auto"/>
            <w:left w:val="none" w:sz="0" w:space="0" w:color="auto"/>
            <w:bottom w:val="none" w:sz="0" w:space="0" w:color="auto"/>
            <w:right w:val="none" w:sz="0" w:space="0" w:color="auto"/>
          </w:divBdr>
        </w:div>
        <w:div w:id="1290666955">
          <w:marLeft w:val="0"/>
          <w:marRight w:val="0"/>
          <w:marTop w:val="0"/>
          <w:marBottom w:val="0"/>
          <w:divBdr>
            <w:top w:val="none" w:sz="0" w:space="0" w:color="auto"/>
            <w:left w:val="none" w:sz="0" w:space="0" w:color="auto"/>
            <w:bottom w:val="none" w:sz="0" w:space="0" w:color="auto"/>
            <w:right w:val="none" w:sz="0" w:space="0" w:color="auto"/>
          </w:divBdr>
        </w:div>
        <w:div w:id="1327201221">
          <w:marLeft w:val="0"/>
          <w:marRight w:val="0"/>
          <w:marTop w:val="0"/>
          <w:marBottom w:val="0"/>
          <w:divBdr>
            <w:top w:val="none" w:sz="0" w:space="0" w:color="auto"/>
            <w:left w:val="none" w:sz="0" w:space="0" w:color="auto"/>
            <w:bottom w:val="none" w:sz="0" w:space="0" w:color="auto"/>
            <w:right w:val="none" w:sz="0" w:space="0" w:color="auto"/>
          </w:divBdr>
        </w:div>
        <w:div w:id="1343556809">
          <w:marLeft w:val="0"/>
          <w:marRight w:val="0"/>
          <w:marTop w:val="0"/>
          <w:marBottom w:val="0"/>
          <w:divBdr>
            <w:top w:val="none" w:sz="0" w:space="0" w:color="auto"/>
            <w:left w:val="none" w:sz="0" w:space="0" w:color="auto"/>
            <w:bottom w:val="none" w:sz="0" w:space="0" w:color="auto"/>
            <w:right w:val="none" w:sz="0" w:space="0" w:color="auto"/>
          </w:divBdr>
        </w:div>
        <w:div w:id="1344548838">
          <w:marLeft w:val="0"/>
          <w:marRight w:val="0"/>
          <w:marTop w:val="0"/>
          <w:marBottom w:val="0"/>
          <w:divBdr>
            <w:top w:val="none" w:sz="0" w:space="0" w:color="auto"/>
            <w:left w:val="none" w:sz="0" w:space="0" w:color="auto"/>
            <w:bottom w:val="none" w:sz="0" w:space="0" w:color="auto"/>
            <w:right w:val="none" w:sz="0" w:space="0" w:color="auto"/>
          </w:divBdr>
        </w:div>
        <w:div w:id="1359967962">
          <w:marLeft w:val="0"/>
          <w:marRight w:val="0"/>
          <w:marTop w:val="0"/>
          <w:marBottom w:val="0"/>
          <w:divBdr>
            <w:top w:val="none" w:sz="0" w:space="0" w:color="auto"/>
            <w:left w:val="none" w:sz="0" w:space="0" w:color="auto"/>
            <w:bottom w:val="none" w:sz="0" w:space="0" w:color="auto"/>
            <w:right w:val="none" w:sz="0" w:space="0" w:color="auto"/>
          </w:divBdr>
        </w:div>
        <w:div w:id="1382442893">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391074385">
          <w:marLeft w:val="0"/>
          <w:marRight w:val="0"/>
          <w:marTop w:val="0"/>
          <w:marBottom w:val="0"/>
          <w:divBdr>
            <w:top w:val="none" w:sz="0" w:space="0" w:color="auto"/>
            <w:left w:val="none" w:sz="0" w:space="0" w:color="auto"/>
            <w:bottom w:val="none" w:sz="0" w:space="0" w:color="auto"/>
            <w:right w:val="none" w:sz="0" w:space="0" w:color="auto"/>
          </w:divBdr>
        </w:div>
        <w:div w:id="1421373274">
          <w:marLeft w:val="0"/>
          <w:marRight w:val="0"/>
          <w:marTop w:val="0"/>
          <w:marBottom w:val="0"/>
          <w:divBdr>
            <w:top w:val="none" w:sz="0" w:space="0" w:color="auto"/>
            <w:left w:val="none" w:sz="0" w:space="0" w:color="auto"/>
            <w:bottom w:val="none" w:sz="0" w:space="0" w:color="auto"/>
            <w:right w:val="none" w:sz="0" w:space="0" w:color="auto"/>
          </w:divBdr>
        </w:div>
        <w:div w:id="1464470816">
          <w:marLeft w:val="0"/>
          <w:marRight w:val="0"/>
          <w:marTop w:val="0"/>
          <w:marBottom w:val="0"/>
          <w:divBdr>
            <w:top w:val="none" w:sz="0" w:space="0" w:color="auto"/>
            <w:left w:val="none" w:sz="0" w:space="0" w:color="auto"/>
            <w:bottom w:val="none" w:sz="0" w:space="0" w:color="auto"/>
            <w:right w:val="none" w:sz="0" w:space="0" w:color="auto"/>
          </w:divBdr>
        </w:div>
        <w:div w:id="1508902657">
          <w:marLeft w:val="0"/>
          <w:marRight w:val="0"/>
          <w:marTop w:val="0"/>
          <w:marBottom w:val="0"/>
          <w:divBdr>
            <w:top w:val="none" w:sz="0" w:space="0" w:color="auto"/>
            <w:left w:val="none" w:sz="0" w:space="0" w:color="auto"/>
            <w:bottom w:val="none" w:sz="0" w:space="0" w:color="auto"/>
            <w:right w:val="none" w:sz="0" w:space="0" w:color="auto"/>
          </w:divBdr>
        </w:div>
        <w:div w:id="1522745159">
          <w:marLeft w:val="0"/>
          <w:marRight w:val="0"/>
          <w:marTop w:val="0"/>
          <w:marBottom w:val="0"/>
          <w:divBdr>
            <w:top w:val="none" w:sz="0" w:space="0" w:color="auto"/>
            <w:left w:val="none" w:sz="0" w:space="0" w:color="auto"/>
            <w:bottom w:val="none" w:sz="0" w:space="0" w:color="auto"/>
            <w:right w:val="none" w:sz="0" w:space="0" w:color="auto"/>
          </w:divBdr>
        </w:div>
        <w:div w:id="1536430515">
          <w:marLeft w:val="0"/>
          <w:marRight w:val="0"/>
          <w:marTop w:val="0"/>
          <w:marBottom w:val="0"/>
          <w:divBdr>
            <w:top w:val="none" w:sz="0" w:space="0" w:color="auto"/>
            <w:left w:val="none" w:sz="0" w:space="0" w:color="auto"/>
            <w:bottom w:val="none" w:sz="0" w:space="0" w:color="auto"/>
            <w:right w:val="none" w:sz="0" w:space="0" w:color="auto"/>
          </w:divBdr>
        </w:div>
        <w:div w:id="1560940898">
          <w:marLeft w:val="0"/>
          <w:marRight w:val="0"/>
          <w:marTop w:val="0"/>
          <w:marBottom w:val="0"/>
          <w:divBdr>
            <w:top w:val="none" w:sz="0" w:space="0" w:color="auto"/>
            <w:left w:val="none" w:sz="0" w:space="0" w:color="auto"/>
            <w:bottom w:val="none" w:sz="0" w:space="0" w:color="auto"/>
            <w:right w:val="none" w:sz="0" w:space="0" w:color="auto"/>
          </w:divBdr>
        </w:div>
        <w:div w:id="1597204308">
          <w:marLeft w:val="0"/>
          <w:marRight w:val="0"/>
          <w:marTop w:val="0"/>
          <w:marBottom w:val="0"/>
          <w:divBdr>
            <w:top w:val="none" w:sz="0" w:space="0" w:color="auto"/>
            <w:left w:val="none" w:sz="0" w:space="0" w:color="auto"/>
            <w:bottom w:val="none" w:sz="0" w:space="0" w:color="auto"/>
            <w:right w:val="none" w:sz="0" w:space="0" w:color="auto"/>
          </w:divBdr>
        </w:div>
        <w:div w:id="1693535307">
          <w:marLeft w:val="0"/>
          <w:marRight w:val="0"/>
          <w:marTop w:val="0"/>
          <w:marBottom w:val="0"/>
          <w:divBdr>
            <w:top w:val="none" w:sz="0" w:space="0" w:color="auto"/>
            <w:left w:val="none" w:sz="0" w:space="0" w:color="auto"/>
            <w:bottom w:val="none" w:sz="0" w:space="0" w:color="auto"/>
            <w:right w:val="none" w:sz="0" w:space="0" w:color="auto"/>
          </w:divBdr>
        </w:div>
        <w:div w:id="1696073165">
          <w:marLeft w:val="0"/>
          <w:marRight w:val="0"/>
          <w:marTop w:val="0"/>
          <w:marBottom w:val="0"/>
          <w:divBdr>
            <w:top w:val="none" w:sz="0" w:space="0" w:color="auto"/>
            <w:left w:val="none" w:sz="0" w:space="0" w:color="auto"/>
            <w:bottom w:val="none" w:sz="0" w:space="0" w:color="auto"/>
            <w:right w:val="none" w:sz="0" w:space="0" w:color="auto"/>
          </w:divBdr>
        </w:div>
        <w:div w:id="1728724191">
          <w:marLeft w:val="0"/>
          <w:marRight w:val="0"/>
          <w:marTop w:val="0"/>
          <w:marBottom w:val="0"/>
          <w:divBdr>
            <w:top w:val="none" w:sz="0" w:space="0" w:color="auto"/>
            <w:left w:val="none" w:sz="0" w:space="0" w:color="auto"/>
            <w:bottom w:val="none" w:sz="0" w:space="0" w:color="auto"/>
            <w:right w:val="none" w:sz="0" w:space="0" w:color="auto"/>
          </w:divBdr>
        </w:div>
        <w:div w:id="1771851473">
          <w:marLeft w:val="0"/>
          <w:marRight w:val="0"/>
          <w:marTop w:val="0"/>
          <w:marBottom w:val="0"/>
          <w:divBdr>
            <w:top w:val="none" w:sz="0" w:space="0" w:color="auto"/>
            <w:left w:val="none" w:sz="0" w:space="0" w:color="auto"/>
            <w:bottom w:val="none" w:sz="0" w:space="0" w:color="auto"/>
            <w:right w:val="none" w:sz="0" w:space="0" w:color="auto"/>
          </w:divBdr>
        </w:div>
        <w:div w:id="1772047367">
          <w:marLeft w:val="0"/>
          <w:marRight w:val="0"/>
          <w:marTop w:val="0"/>
          <w:marBottom w:val="0"/>
          <w:divBdr>
            <w:top w:val="none" w:sz="0" w:space="0" w:color="auto"/>
            <w:left w:val="none" w:sz="0" w:space="0" w:color="auto"/>
            <w:bottom w:val="none" w:sz="0" w:space="0" w:color="auto"/>
            <w:right w:val="none" w:sz="0" w:space="0" w:color="auto"/>
          </w:divBdr>
        </w:div>
        <w:div w:id="1792167329">
          <w:marLeft w:val="0"/>
          <w:marRight w:val="0"/>
          <w:marTop w:val="0"/>
          <w:marBottom w:val="0"/>
          <w:divBdr>
            <w:top w:val="none" w:sz="0" w:space="0" w:color="auto"/>
            <w:left w:val="none" w:sz="0" w:space="0" w:color="auto"/>
            <w:bottom w:val="none" w:sz="0" w:space="0" w:color="auto"/>
            <w:right w:val="none" w:sz="0" w:space="0" w:color="auto"/>
          </w:divBdr>
        </w:div>
        <w:div w:id="1794014953">
          <w:marLeft w:val="0"/>
          <w:marRight w:val="0"/>
          <w:marTop w:val="0"/>
          <w:marBottom w:val="0"/>
          <w:divBdr>
            <w:top w:val="none" w:sz="0" w:space="0" w:color="auto"/>
            <w:left w:val="none" w:sz="0" w:space="0" w:color="auto"/>
            <w:bottom w:val="none" w:sz="0" w:space="0" w:color="auto"/>
            <w:right w:val="none" w:sz="0" w:space="0" w:color="auto"/>
          </w:divBdr>
        </w:div>
        <w:div w:id="1874465553">
          <w:marLeft w:val="0"/>
          <w:marRight w:val="0"/>
          <w:marTop w:val="0"/>
          <w:marBottom w:val="0"/>
          <w:divBdr>
            <w:top w:val="none" w:sz="0" w:space="0" w:color="auto"/>
            <w:left w:val="none" w:sz="0" w:space="0" w:color="auto"/>
            <w:bottom w:val="none" w:sz="0" w:space="0" w:color="auto"/>
            <w:right w:val="none" w:sz="0" w:space="0" w:color="auto"/>
          </w:divBdr>
        </w:div>
        <w:div w:id="1875653103">
          <w:marLeft w:val="0"/>
          <w:marRight w:val="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 w:id="1902056289">
          <w:marLeft w:val="0"/>
          <w:marRight w:val="0"/>
          <w:marTop w:val="0"/>
          <w:marBottom w:val="0"/>
          <w:divBdr>
            <w:top w:val="none" w:sz="0" w:space="0" w:color="auto"/>
            <w:left w:val="none" w:sz="0" w:space="0" w:color="auto"/>
            <w:bottom w:val="none" w:sz="0" w:space="0" w:color="auto"/>
            <w:right w:val="none" w:sz="0" w:space="0" w:color="auto"/>
          </w:divBdr>
        </w:div>
        <w:div w:id="1960647435">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 w:id="1984194370">
          <w:marLeft w:val="0"/>
          <w:marRight w:val="0"/>
          <w:marTop w:val="0"/>
          <w:marBottom w:val="0"/>
          <w:divBdr>
            <w:top w:val="none" w:sz="0" w:space="0" w:color="auto"/>
            <w:left w:val="none" w:sz="0" w:space="0" w:color="auto"/>
            <w:bottom w:val="none" w:sz="0" w:space="0" w:color="auto"/>
            <w:right w:val="none" w:sz="0" w:space="0" w:color="auto"/>
          </w:divBdr>
        </w:div>
        <w:div w:id="1986857168">
          <w:marLeft w:val="0"/>
          <w:marRight w:val="0"/>
          <w:marTop w:val="0"/>
          <w:marBottom w:val="0"/>
          <w:divBdr>
            <w:top w:val="none" w:sz="0" w:space="0" w:color="auto"/>
            <w:left w:val="none" w:sz="0" w:space="0" w:color="auto"/>
            <w:bottom w:val="none" w:sz="0" w:space="0" w:color="auto"/>
            <w:right w:val="none" w:sz="0" w:space="0" w:color="auto"/>
          </w:divBdr>
        </w:div>
        <w:div w:id="2007973116">
          <w:marLeft w:val="0"/>
          <w:marRight w:val="0"/>
          <w:marTop w:val="0"/>
          <w:marBottom w:val="0"/>
          <w:divBdr>
            <w:top w:val="none" w:sz="0" w:space="0" w:color="auto"/>
            <w:left w:val="none" w:sz="0" w:space="0" w:color="auto"/>
            <w:bottom w:val="none" w:sz="0" w:space="0" w:color="auto"/>
            <w:right w:val="none" w:sz="0" w:space="0" w:color="auto"/>
          </w:divBdr>
        </w:div>
        <w:div w:id="2039112948">
          <w:marLeft w:val="0"/>
          <w:marRight w:val="0"/>
          <w:marTop w:val="0"/>
          <w:marBottom w:val="0"/>
          <w:divBdr>
            <w:top w:val="none" w:sz="0" w:space="0" w:color="auto"/>
            <w:left w:val="none" w:sz="0" w:space="0" w:color="auto"/>
            <w:bottom w:val="none" w:sz="0" w:space="0" w:color="auto"/>
            <w:right w:val="none" w:sz="0" w:space="0" w:color="auto"/>
          </w:divBdr>
        </w:div>
        <w:div w:id="2053650570">
          <w:marLeft w:val="0"/>
          <w:marRight w:val="0"/>
          <w:marTop w:val="0"/>
          <w:marBottom w:val="0"/>
          <w:divBdr>
            <w:top w:val="none" w:sz="0" w:space="0" w:color="auto"/>
            <w:left w:val="none" w:sz="0" w:space="0" w:color="auto"/>
            <w:bottom w:val="none" w:sz="0" w:space="0" w:color="auto"/>
            <w:right w:val="none" w:sz="0" w:space="0" w:color="auto"/>
          </w:divBdr>
        </w:div>
        <w:div w:id="2112040822">
          <w:marLeft w:val="0"/>
          <w:marRight w:val="0"/>
          <w:marTop w:val="0"/>
          <w:marBottom w:val="0"/>
          <w:divBdr>
            <w:top w:val="none" w:sz="0" w:space="0" w:color="auto"/>
            <w:left w:val="none" w:sz="0" w:space="0" w:color="auto"/>
            <w:bottom w:val="none" w:sz="0" w:space="0" w:color="auto"/>
            <w:right w:val="none" w:sz="0" w:space="0" w:color="auto"/>
          </w:divBdr>
        </w:div>
        <w:div w:id="2126072068">
          <w:marLeft w:val="0"/>
          <w:marRight w:val="0"/>
          <w:marTop w:val="0"/>
          <w:marBottom w:val="0"/>
          <w:divBdr>
            <w:top w:val="none" w:sz="0" w:space="0" w:color="auto"/>
            <w:left w:val="none" w:sz="0" w:space="0" w:color="auto"/>
            <w:bottom w:val="none" w:sz="0" w:space="0" w:color="auto"/>
            <w:right w:val="none" w:sz="0" w:space="0" w:color="auto"/>
          </w:divBdr>
        </w:div>
        <w:div w:id="2131043353">
          <w:marLeft w:val="0"/>
          <w:marRight w:val="0"/>
          <w:marTop w:val="0"/>
          <w:marBottom w:val="0"/>
          <w:divBdr>
            <w:top w:val="none" w:sz="0" w:space="0" w:color="auto"/>
            <w:left w:val="none" w:sz="0" w:space="0" w:color="auto"/>
            <w:bottom w:val="none" w:sz="0" w:space="0" w:color="auto"/>
            <w:right w:val="none" w:sz="0" w:space="0" w:color="auto"/>
          </w:divBdr>
        </w:div>
      </w:divsChild>
    </w:div>
    <w:div w:id="1857039022">
      <w:bodyDiv w:val="1"/>
      <w:marLeft w:val="0"/>
      <w:marRight w:val="0"/>
      <w:marTop w:val="0"/>
      <w:marBottom w:val="0"/>
      <w:divBdr>
        <w:top w:val="none" w:sz="0" w:space="0" w:color="auto"/>
        <w:left w:val="none" w:sz="0" w:space="0" w:color="auto"/>
        <w:bottom w:val="none" w:sz="0" w:space="0" w:color="auto"/>
        <w:right w:val="none" w:sz="0" w:space="0" w:color="auto"/>
      </w:divBdr>
    </w:div>
    <w:div w:id="1871842433">
      <w:bodyDiv w:val="1"/>
      <w:marLeft w:val="0"/>
      <w:marRight w:val="0"/>
      <w:marTop w:val="0"/>
      <w:marBottom w:val="0"/>
      <w:divBdr>
        <w:top w:val="none" w:sz="0" w:space="0" w:color="auto"/>
        <w:left w:val="none" w:sz="0" w:space="0" w:color="auto"/>
        <w:bottom w:val="none" w:sz="0" w:space="0" w:color="auto"/>
        <w:right w:val="none" w:sz="0" w:space="0" w:color="auto"/>
      </w:divBdr>
    </w:div>
    <w:div w:id="1884058202">
      <w:bodyDiv w:val="1"/>
      <w:marLeft w:val="0"/>
      <w:marRight w:val="0"/>
      <w:marTop w:val="0"/>
      <w:marBottom w:val="0"/>
      <w:divBdr>
        <w:top w:val="none" w:sz="0" w:space="0" w:color="auto"/>
        <w:left w:val="none" w:sz="0" w:space="0" w:color="auto"/>
        <w:bottom w:val="none" w:sz="0" w:space="0" w:color="auto"/>
        <w:right w:val="none" w:sz="0" w:space="0" w:color="auto"/>
      </w:divBdr>
    </w:div>
    <w:div w:id="1885367519">
      <w:bodyDiv w:val="1"/>
      <w:marLeft w:val="0"/>
      <w:marRight w:val="0"/>
      <w:marTop w:val="0"/>
      <w:marBottom w:val="0"/>
      <w:divBdr>
        <w:top w:val="none" w:sz="0" w:space="0" w:color="auto"/>
        <w:left w:val="none" w:sz="0" w:space="0" w:color="auto"/>
        <w:bottom w:val="none" w:sz="0" w:space="0" w:color="auto"/>
        <w:right w:val="none" w:sz="0" w:space="0" w:color="auto"/>
      </w:divBdr>
    </w:div>
    <w:div w:id="1909265070">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sChild>
        <w:div w:id="33892725">
          <w:marLeft w:val="0"/>
          <w:marRight w:val="0"/>
          <w:marTop w:val="0"/>
          <w:marBottom w:val="0"/>
          <w:divBdr>
            <w:top w:val="none" w:sz="0" w:space="0" w:color="auto"/>
            <w:left w:val="none" w:sz="0" w:space="0" w:color="auto"/>
            <w:bottom w:val="none" w:sz="0" w:space="0" w:color="auto"/>
            <w:right w:val="none" w:sz="0" w:space="0" w:color="auto"/>
          </w:divBdr>
        </w:div>
        <w:div w:id="70779765">
          <w:marLeft w:val="0"/>
          <w:marRight w:val="0"/>
          <w:marTop w:val="0"/>
          <w:marBottom w:val="0"/>
          <w:divBdr>
            <w:top w:val="none" w:sz="0" w:space="0" w:color="auto"/>
            <w:left w:val="none" w:sz="0" w:space="0" w:color="auto"/>
            <w:bottom w:val="none" w:sz="0" w:space="0" w:color="auto"/>
            <w:right w:val="none" w:sz="0" w:space="0" w:color="auto"/>
          </w:divBdr>
        </w:div>
        <w:div w:id="80106653">
          <w:marLeft w:val="0"/>
          <w:marRight w:val="0"/>
          <w:marTop w:val="0"/>
          <w:marBottom w:val="0"/>
          <w:divBdr>
            <w:top w:val="none" w:sz="0" w:space="0" w:color="auto"/>
            <w:left w:val="none" w:sz="0" w:space="0" w:color="auto"/>
            <w:bottom w:val="none" w:sz="0" w:space="0" w:color="auto"/>
            <w:right w:val="none" w:sz="0" w:space="0" w:color="auto"/>
          </w:divBdr>
        </w:div>
        <w:div w:id="90325770">
          <w:marLeft w:val="0"/>
          <w:marRight w:val="0"/>
          <w:marTop w:val="0"/>
          <w:marBottom w:val="0"/>
          <w:divBdr>
            <w:top w:val="none" w:sz="0" w:space="0" w:color="auto"/>
            <w:left w:val="none" w:sz="0" w:space="0" w:color="auto"/>
            <w:bottom w:val="none" w:sz="0" w:space="0" w:color="auto"/>
            <w:right w:val="none" w:sz="0" w:space="0" w:color="auto"/>
          </w:divBdr>
        </w:div>
        <w:div w:id="166600231">
          <w:marLeft w:val="0"/>
          <w:marRight w:val="0"/>
          <w:marTop w:val="0"/>
          <w:marBottom w:val="0"/>
          <w:divBdr>
            <w:top w:val="none" w:sz="0" w:space="0" w:color="auto"/>
            <w:left w:val="none" w:sz="0" w:space="0" w:color="auto"/>
            <w:bottom w:val="none" w:sz="0" w:space="0" w:color="auto"/>
            <w:right w:val="none" w:sz="0" w:space="0" w:color="auto"/>
          </w:divBdr>
        </w:div>
        <w:div w:id="290792737">
          <w:marLeft w:val="0"/>
          <w:marRight w:val="0"/>
          <w:marTop w:val="0"/>
          <w:marBottom w:val="0"/>
          <w:divBdr>
            <w:top w:val="none" w:sz="0" w:space="0" w:color="auto"/>
            <w:left w:val="none" w:sz="0" w:space="0" w:color="auto"/>
            <w:bottom w:val="none" w:sz="0" w:space="0" w:color="auto"/>
            <w:right w:val="none" w:sz="0" w:space="0" w:color="auto"/>
          </w:divBdr>
        </w:div>
        <w:div w:id="295187160">
          <w:marLeft w:val="0"/>
          <w:marRight w:val="0"/>
          <w:marTop w:val="0"/>
          <w:marBottom w:val="0"/>
          <w:divBdr>
            <w:top w:val="none" w:sz="0" w:space="0" w:color="auto"/>
            <w:left w:val="none" w:sz="0" w:space="0" w:color="auto"/>
            <w:bottom w:val="none" w:sz="0" w:space="0" w:color="auto"/>
            <w:right w:val="none" w:sz="0" w:space="0" w:color="auto"/>
          </w:divBdr>
        </w:div>
        <w:div w:id="307168579">
          <w:marLeft w:val="0"/>
          <w:marRight w:val="0"/>
          <w:marTop w:val="0"/>
          <w:marBottom w:val="0"/>
          <w:divBdr>
            <w:top w:val="none" w:sz="0" w:space="0" w:color="auto"/>
            <w:left w:val="none" w:sz="0" w:space="0" w:color="auto"/>
            <w:bottom w:val="none" w:sz="0" w:space="0" w:color="auto"/>
            <w:right w:val="none" w:sz="0" w:space="0" w:color="auto"/>
          </w:divBdr>
        </w:div>
        <w:div w:id="312687758">
          <w:marLeft w:val="0"/>
          <w:marRight w:val="0"/>
          <w:marTop w:val="0"/>
          <w:marBottom w:val="0"/>
          <w:divBdr>
            <w:top w:val="none" w:sz="0" w:space="0" w:color="auto"/>
            <w:left w:val="none" w:sz="0" w:space="0" w:color="auto"/>
            <w:bottom w:val="none" w:sz="0" w:space="0" w:color="auto"/>
            <w:right w:val="none" w:sz="0" w:space="0" w:color="auto"/>
          </w:divBdr>
        </w:div>
        <w:div w:id="323052560">
          <w:marLeft w:val="0"/>
          <w:marRight w:val="0"/>
          <w:marTop w:val="0"/>
          <w:marBottom w:val="0"/>
          <w:divBdr>
            <w:top w:val="none" w:sz="0" w:space="0" w:color="auto"/>
            <w:left w:val="none" w:sz="0" w:space="0" w:color="auto"/>
            <w:bottom w:val="none" w:sz="0" w:space="0" w:color="auto"/>
            <w:right w:val="none" w:sz="0" w:space="0" w:color="auto"/>
          </w:divBdr>
        </w:div>
        <w:div w:id="367603233">
          <w:marLeft w:val="0"/>
          <w:marRight w:val="0"/>
          <w:marTop w:val="0"/>
          <w:marBottom w:val="0"/>
          <w:divBdr>
            <w:top w:val="none" w:sz="0" w:space="0" w:color="auto"/>
            <w:left w:val="none" w:sz="0" w:space="0" w:color="auto"/>
            <w:bottom w:val="none" w:sz="0" w:space="0" w:color="auto"/>
            <w:right w:val="none" w:sz="0" w:space="0" w:color="auto"/>
          </w:divBdr>
        </w:div>
        <w:div w:id="392192495">
          <w:marLeft w:val="0"/>
          <w:marRight w:val="0"/>
          <w:marTop w:val="0"/>
          <w:marBottom w:val="0"/>
          <w:divBdr>
            <w:top w:val="none" w:sz="0" w:space="0" w:color="auto"/>
            <w:left w:val="none" w:sz="0" w:space="0" w:color="auto"/>
            <w:bottom w:val="none" w:sz="0" w:space="0" w:color="auto"/>
            <w:right w:val="none" w:sz="0" w:space="0" w:color="auto"/>
          </w:divBdr>
        </w:div>
        <w:div w:id="407114087">
          <w:marLeft w:val="0"/>
          <w:marRight w:val="0"/>
          <w:marTop w:val="0"/>
          <w:marBottom w:val="0"/>
          <w:divBdr>
            <w:top w:val="none" w:sz="0" w:space="0" w:color="auto"/>
            <w:left w:val="none" w:sz="0" w:space="0" w:color="auto"/>
            <w:bottom w:val="none" w:sz="0" w:space="0" w:color="auto"/>
            <w:right w:val="none" w:sz="0" w:space="0" w:color="auto"/>
          </w:divBdr>
        </w:div>
        <w:div w:id="418529980">
          <w:marLeft w:val="0"/>
          <w:marRight w:val="0"/>
          <w:marTop w:val="0"/>
          <w:marBottom w:val="0"/>
          <w:divBdr>
            <w:top w:val="none" w:sz="0" w:space="0" w:color="auto"/>
            <w:left w:val="none" w:sz="0" w:space="0" w:color="auto"/>
            <w:bottom w:val="none" w:sz="0" w:space="0" w:color="auto"/>
            <w:right w:val="none" w:sz="0" w:space="0" w:color="auto"/>
          </w:divBdr>
        </w:div>
        <w:div w:id="451941415">
          <w:marLeft w:val="0"/>
          <w:marRight w:val="0"/>
          <w:marTop w:val="0"/>
          <w:marBottom w:val="0"/>
          <w:divBdr>
            <w:top w:val="none" w:sz="0" w:space="0" w:color="auto"/>
            <w:left w:val="none" w:sz="0" w:space="0" w:color="auto"/>
            <w:bottom w:val="none" w:sz="0" w:space="0" w:color="auto"/>
            <w:right w:val="none" w:sz="0" w:space="0" w:color="auto"/>
          </w:divBdr>
        </w:div>
        <w:div w:id="452097355">
          <w:marLeft w:val="0"/>
          <w:marRight w:val="0"/>
          <w:marTop w:val="0"/>
          <w:marBottom w:val="0"/>
          <w:divBdr>
            <w:top w:val="none" w:sz="0" w:space="0" w:color="auto"/>
            <w:left w:val="none" w:sz="0" w:space="0" w:color="auto"/>
            <w:bottom w:val="none" w:sz="0" w:space="0" w:color="auto"/>
            <w:right w:val="none" w:sz="0" w:space="0" w:color="auto"/>
          </w:divBdr>
        </w:div>
        <w:div w:id="465126270">
          <w:marLeft w:val="0"/>
          <w:marRight w:val="0"/>
          <w:marTop w:val="0"/>
          <w:marBottom w:val="0"/>
          <w:divBdr>
            <w:top w:val="none" w:sz="0" w:space="0" w:color="auto"/>
            <w:left w:val="none" w:sz="0" w:space="0" w:color="auto"/>
            <w:bottom w:val="none" w:sz="0" w:space="0" w:color="auto"/>
            <w:right w:val="none" w:sz="0" w:space="0" w:color="auto"/>
          </w:divBdr>
        </w:div>
        <w:div w:id="478957443">
          <w:marLeft w:val="0"/>
          <w:marRight w:val="0"/>
          <w:marTop w:val="0"/>
          <w:marBottom w:val="0"/>
          <w:divBdr>
            <w:top w:val="none" w:sz="0" w:space="0" w:color="auto"/>
            <w:left w:val="none" w:sz="0" w:space="0" w:color="auto"/>
            <w:bottom w:val="none" w:sz="0" w:space="0" w:color="auto"/>
            <w:right w:val="none" w:sz="0" w:space="0" w:color="auto"/>
          </w:divBdr>
        </w:div>
        <w:div w:id="484276721">
          <w:marLeft w:val="0"/>
          <w:marRight w:val="0"/>
          <w:marTop w:val="0"/>
          <w:marBottom w:val="0"/>
          <w:divBdr>
            <w:top w:val="none" w:sz="0" w:space="0" w:color="auto"/>
            <w:left w:val="none" w:sz="0" w:space="0" w:color="auto"/>
            <w:bottom w:val="none" w:sz="0" w:space="0" w:color="auto"/>
            <w:right w:val="none" w:sz="0" w:space="0" w:color="auto"/>
          </w:divBdr>
        </w:div>
        <w:div w:id="491262166">
          <w:marLeft w:val="0"/>
          <w:marRight w:val="0"/>
          <w:marTop w:val="0"/>
          <w:marBottom w:val="0"/>
          <w:divBdr>
            <w:top w:val="none" w:sz="0" w:space="0" w:color="auto"/>
            <w:left w:val="none" w:sz="0" w:space="0" w:color="auto"/>
            <w:bottom w:val="none" w:sz="0" w:space="0" w:color="auto"/>
            <w:right w:val="none" w:sz="0" w:space="0" w:color="auto"/>
          </w:divBdr>
        </w:div>
        <w:div w:id="507603349">
          <w:marLeft w:val="0"/>
          <w:marRight w:val="0"/>
          <w:marTop w:val="0"/>
          <w:marBottom w:val="0"/>
          <w:divBdr>
            <w:top w:val="none" w:sz="0" w:space="0" w:color="auto"/>
            <w:left w:val="none" w:sz="0" w:space="0" w:color="auto"/>
            <w:bottom w:val="none" w:sz="0" w:space="0" w:color="auto"/>
            <w:right w:val="none" w:sz="0" w:space="0" w:color="auto"/>
          </w:divBdr>
        </w:div>
        <w:div w:id="523522520">
          <w:marLeft w:val="0"/>
          <w:marRight w:val="0"/>
          <w:marTop w:val="0"/>
          <w:marBottom w:val="0"/>
          <w:divBdr>
            <w:top w:val="none" w:sz="0" w:space="0" w:color="auto"/>
            <w:left w:val="none" w:sz="0" w:space="0" w:color="auto"/>
            <w:bottom w:val="none" w:sz="0" w:space="0" w:color="auto"/>
            <w:right w:val="none" w:sz="0" w:space="0" w:color="auto"/>
          </w:divBdr>
        </w:div>
        <w:div w:id="552549085">
          <w:marLeft w:val="0"/>
          <w:marRight w:val="0"/>
          <w:marTop w:val="0"/>
          <w:marBottom w:val="0"/>
          <w:divBdr>
            <w:top w:val="none" w:sz="0" w:space="0" w:color="auto"/>
            <w:left w:val="none" w:sz="0" w:space="0" w:color="auto"/>
            <w:bottom w:val="none" w:sz="0" w:space="0" w:color="auto"/>
            <w:right w:val="none" w:sz="0" w:space="0" w:color="auto"/>
          </w:divBdr>
        </w:div>
        <w:div w:id="560092043">
          <w:marLeft w:val="0"/>
          <w:marRight w:val="0"/>
          <w:marTop w:val="0"/>
          <w:marBottom w:val="0"/>
          <w:divBdr>
            <w:top w:val="none" w:sz="0" w:space="0" w:color="auto"/>
            <w:left w:val="none" w:sz="0" w:space="0" w:color="auto"/>
            <w:bottom w:val="none" w:sz="0" w:space="0" w:color="auto"/>
            <w:right w:val="none" w:sz="0" w:space="0" w:color="auto"/>
          </w:divBdr>
        </w:div>
        <w:div w:id="594096699">
          <w:marLeft w:val="0"/>
          <w:marRight w:val="0"/>
          <w:marTop w:val="0"/>
          <w:marBottom w:val="0"/>
          <w:divBdr>
            <w:top w:val="none" w:sz="0" w:space="0" w:color="auto"/>
            <w:left w:val="none" w:sz="0" w:space="0" w:color="auto"/>
            <w:bottom w:val="none" w:sz="0" w:space="0" w:color="auto"/>
            <w:right w:val="none" w:sz="0" w:space="0" w:color="auto"/>
          </w:divBdr>
        </w:div>
        <w:div w:id="652875907">
          <w:marLeft w:val="0"/>
          <w:marRight w:val="0"/>
          <w:marTop w:val="0"/>
          <w:marBottom w:val="0"/>
          <w:divBdr>
            <w:top w:val="none" w:sz="0" w:space="0" w:color="auto"/>
            <w:left w:val="none" w:sz="0" w:space="0" w:color="auto"/>
            <w:bottom w:val="none" w:sz="0" w:space="0" w:color="auto"/>
            <w:right w:val="none" w:sz="0" w:space="0" w:color="auto"/>
          </w:divBdr>
        </w:div>
        <w:div w:id="672687349">
          <w:marLeft w:val="0"/>
          <w:marRight w:val="0"/>
          <w:marTop w:val="0"/>
          <w:marBottom w:val="0"/>
          <w:divBdr>
            <w:top w:val="none" w:sz="0" w:space="0" w:color="auto"/>
            <w:left w:val="none" w:sz="0" w:space="0" w:color="auto"/>
            <w:bottom w:val="none" w:sz="0" w:space="0" w:color="auto"/>
            <w:right w:val="none" w:sz="0" w:space="0" w:color="auto"/>
          </w:divBdr>
        </w:div>
        <w:div w:id="675111438">
          <w:marLeft w:val="0"/>
          <w:marRight w:val="0"/>
          <w:marTop w:val="0"/>
          <w:marBottom w:val="0"/>
          <w:divBdr>
            <w:top w:val="none" w:sz="0" w:space="0" w:color="auto"/>
            <w:left w:val="none" w:sz="0" w:space="0" w:color="auto"/>
            <w:bottom w:val="none" w:sz="0" w:space="0" w:color="auto"/>
            <w:right w:val="none" w:sz="0" w:space="0" w:color="auto"/>
          </w:divBdr>
        </w:div>
        <w:div w:id="700934246">
          <w:marLeft w:val="0"/>
          <w:marRight w:val="0"/>
          <w:marTop w:val="0"/>
          <w:marBottom w:val="0"/>
          <w:divBdr>
            <w:top w:val="none" w:sz="0" w:space="0" w:color="auto"/>
            <w:left w:val="none" w:sz="0" w:space="0" w:color="auto"/>
            <w:bottom w:val="none" w:sz="0" w:space="0" w:color="auto"/>
            <w:right w:val="none" w:sz="0" w:space="0" w:color="auto"/>
          </w:divBdr>
        </w:div>
        <w:div w:id="703209436">
          <w:marLeft w:val="0"/>
          <w:marRight w:val="0"/>
          <w:marTop w:val="0"/>
          <w:marBottom w:val="0"/>
          <w:divBdr>
            <w:top w:val="none" w:sz="0" w:space="0" w:color="auto"/>
            <w:left w:val="none" w:sz="0" w:space="0" w:color="auto"/>
            <w:bottom w:val="none" w:sz="0" w:space="0" w:color="auto"/>
            <w:right w:val="none" w:sz="0" w:space="0" w:color="auto"/>
          </w:divBdr>
        </w:div>
        <w:div w:id="735200530">
          <w:marLeft w:val="0"/>
          <w:marRight w:val="0"/>
          <w:marTop w:val="0"/>
          <w:marBottom w:val="0"/>
          <w:divBdr>
            <w:top w:val="none" w:sz="0" w:space="0" w:color="auto"/>
            <w:left w:val="none" w:sz="0" w:space="0" w:color="auto"/>
            <w:bottom w:val="none" w:sz="0" w:space="0" w:color="auto"/>
            <w:right w:val="none" w:sz="0" w:space="0" w:color="auto"/>
          </w:divBdr>
        </w:div>
        <w:div w:id="746850034">
          <w:marLeft w:val="0"/>
          <w:marRight w:val="0"/>
          <w:marTop w:val="0"/>
          <w:marBottom w:val="0"/>
          <w:divBdr>
            <w:top w:val="none" w:sz="0" w:space="0" w:color="auto"/>
            <w:left w:val="none" w:sz="0" w:space="0" w:color="auto"/>
            <w:bottom w:val="none" w:sz="0" w:space="0" w:color="auto"/>
            <w:right w:val="none" w:sz="0" w:space="0" w:color="auto"/>
          </w:divBdr>
        </w:div>
        <w:div w:id="787705315">
          <w:marLeft w:val="0"/>
          <w:marRight w:val="0"/>
          <w:marTop w:val="0"/>
          <w:marBottom w:val="0"/>
          <w:divBdr>
            <w:top w:val="none" w:sz="0" w:space="0" w:color="auto"/>
            <w:left w:val="none" w:sz="0" w:space="0" w:color="auto"/>
            <w:bottom w:val="none" w:sz="0" w:space="0" w:color="auto"/>
            <w:right w:val="none" w:sz="0" w:space="0" w:color="auto"/>
          </w:divBdr>
        </w:div>
        <w:div w:id="818036417">
          <w:marLeft w:val="0"/>
          <w:marRight w:val="0"/>
          <w:marTop w:val="0"/>
          <w:marBottom w:val="0"/>
          <w:divBdr>
            <w:top w:val="none" w:sz="0" w:space="0" w:color="auto"/>
            <w:left w:val="none" w:sz="0" w:space="0" w:color="auto"/>
            <w:bottom w:val="none" w:sz="0" w:space="0" w:color="auto"/>
            <w:right w:val="none" w:sz="0" w:space="0" w:color="auto"/>
          </w:divBdr>
        </w:div>
        <w:div w:id="847914475">
          <w:marLeft w:val="0"/>
          <w:marRight w:val="0"/>
          <w:marTop w:val="0"/>
          <w:marBottom w:val="0"/>
          <w:divBdr>
            <w:top w:val="none" w:sz="0" w:space="0" w:color="auto"/>
            <w:left w:val="none" w:sz="0" w:space="0" w:color="auto"/>
            <w:bottom w:val="none" w:sz="0" w:space="0" w:color="auto"/>
            <w:right w:val="none" w:sz="0" w:space="0" w:color="auto"/>
          </w:divBdr>
        </w:div>
        <w:div w:id="865679108">
          <w:marLeft w:val="0"/>
          <w:marRight w:val="0"/>
          <w:marTop w:val="0"/>
          <w:marBottom w:val="0"/>
          <w:divBdr>
            <w:top w:val="none" w:sz="0" w:space="0" w:color="auto"/>
            <w:left w:val="none" w:sz="0" w:space="0" w:color="auto"/>
            <w:bottom w:val="none" w:sz="0" w:space="0" w:color="auto"/>
            <w:right w:val="none" w:sz="0" w:space="0" w:color="auto"/>
          </w:divBdr>
        </w:div>
        <w:div w:id="885526668">
          <w:marLeft w:val="0"/>
          <w:marRight w:val="0"/>
          <w:marTop w:val="0"/>
          <w:marBottom w:val="0"/>
          <w:divBdr>
            <w:top w:val="none" w:sz="0" w:space="0" w:color="auto"/>
            <w:left w:val="none" w:sz="0" w:space="0" w:color="auto"/>
            <w:bottom w:val="none" w:sz="0" w:space="0" w:color="auto"/>
            <w:right w:val="none" w:sz="0" w:space="0" w:color="auto"/>
          </w:divBdr>
        </w:div>
        <w:div w:id="889339811">
          <w:marLeft w:val="0"/>
          <w:marRight w:val="0"/>
          <w:marTop w:val="0"/>
          <w:marBottom w:val="0"/>
          <w:divBdr>
            <w:top w:val="none" w:sz="0" w:space="0" w:color="auto"/>
            <w:left w:val="none" w:sz="0" w:space="0" w:color="auto"/>
            <w:bottom w:val="none" w:sz="0" w:space="0" w:color="auto"/>
            <w:right w:val="none" w:sz="0" w:space="0" w:color="auto"/>
          </w:divBdr>
        </w:div>
        <w:div w:id="893931820">
          <w:marLeft w:val="0"/>
          <w:marRight w:val="0"/>
          <w:marTop w:val="0"/>
          <w:marBottom w:val="0"/>
          <w:divBdr>
            <w:top w:val="none" w:sz="0" w:space="0" w:color="auto"/>
            <w:left w:val="none" w:sz="0" w:space="0" w:color="auto"/>
            <w:bottom w:val="none" w:sz="0" w:space="0" w:color="auto"/>
            <w:right w:val="none" w:sz="0" w:space="0" w:color="auto"/>
          </w:divBdr>
        </w:div>
        <w:div w:id="954023842">
          <w:marLeft w:val="0"/>
          <w:marRight w:val="0"/>
          <w:marTop w:val="0"/>
          <w:marBottom w:val="0"/>
          <w:divBdr>
            <w:top w:val="none" w:sz="0" w:space="0" w:color="auto"/>
            <w:left w:val="none" w:sz="0" w:space="0" w:color="auto"/>
            <w:bottom w:val="none" w:sz="0" w:space="0" w:color="auto"/>
            <w:right w:val="none" w:sz="0" w:space="0" w:color="auto"/>
          </w:divBdr>
        </w:div>
        <w:div w:id="954946411">
          <w:marLeft w:val="0"/>
          <w:marRight w:val="0"/>
          <w:marTop w:val="0"/>
          <w:marBottom w:val="0"/>
          <w:divBdr>
            <w:top w:val="none" w:sz="0" w:space="0" w:color="auto"/>
            <w:left w:val="none" w:sz="0" w:space="0" w:color="auto"/>
            <w:bottom w:val="none" w:sz="0" w:space="0" w:color="auto"/>
            <w:right w:val="none" w:sz="0" w:space="0" w:color="auto"/>
          </w:divBdr>
        </w:div>
        <w:div w:id="983507816">
          <w:marLeft w:val="0"/>
          <w:marRight w:val="0"/>
          <w:marTop w:val="0"/>
          <w:marBottom w:val="0"/>
          <w:divBdr>
            <w:top w:val="none" w:sz="0" w:space="0" w:color="auto"/>
            <w:left w:val="none" w:sz="0" w:space="0" w:color="auto"/>
            <w:bottom w:val="none" w:sz="0" w:space="0" w:color="auto"/>
            <w:right w:val="none" w:sz="0" w:space="0" w:color="auto"/>
          </w:divBdr>
        </w:div>
        <w:div w:id="993410846">
          <w:marLeft w:val="0"/>
          <w:marRight w:val="0"/>
          <w:marTop w:val="0"/>
          <w:marBottom w:val="0"/>
          <w:divBdr>
            <w:top w:val="none" w:sz="0" w:space="0" w:color="auto"/>
            <w:left w:val="none" w:sz="0" w:space="0" w:color="auto"/>
            <w:bottom w:val="none" w:sz="0" w:space="0" w:color="auto"/>
            <w:right w:val="none" w:sz="0" w:space="0" w:color="auto"/>
          </w:divBdr>
        </w:div>
        <w:div w:id="999692467">
          <w:marLeft w:val="0"/>
          <w:marRight w:val="0"/>
          <w:marTop w:val="0"/>
          <w:marBottom w:val="0"/>
          <w:divBdr>
            <w:top w:val="none" w:sz="0" w:space="0" w:color="auto"/>
            <w:left w:val="none" w:sz="0" w:space="0" w:color="auto"/>
            <w:bottom w:val="none" w:sz="0" w:space="0" w:color="auto"/>
            <w:right w:val="none" w:sz="0" w:space="0" w:color="auto"/>
          </w:divBdr>
        </w:div>
        <w:div w:id="1024096110">
          <w:marLeft w:val="0"/>
          <w:marRight w:val="0"/>
          <w:marTop w:val="0"/>
          <w:marBottom w:val="0"/>
          <w:divBdr>
            <w:top w:val="none" w:sz="0" w:space="0" w:color="auto"/>
            <w:left w:val="none" w:sz="0" w:space="0" w:color="auto"/>
            <w:bottom w:val="none" w:sz="0" w:space="0" w:color="auto"/>
            <w:right w:val="none" w:sz="0" w:space="0" w:color="auto"/>
          </w:divBdr>
        </w:div>
        <w:div w:id="1064253986">
          <w:marLeft w:val="0"/>
          <w:marRight w:val="0"/>
          <w:marTop w:val="0"/>
          <w:marBottom w:val="0"/>
          <w:divBdr>
            <w:top w:val="none" w:sz="0" w:space="0" w:color="auto"/>
            <w:left w:val="none" w:sz="0" w:space="0" w:color="auto"/>
            <w:bottom w:val="none" w:sz="0" w:space="0" w:color="auto"/>
            <w:right w:val="none" w:sz="0" w:space="0" w:color="auto"/>
          </w:divBdr>
        </w:div>
        <w:div w:id="1067727244">
          <w:marLeft w:val="0"/>
          <w:marRight w:val="0"/>
          <w:marTop w:val="0"/>
          <w:marBottom w:val="0"/>
          <w:divBdr>
            <w:top w:val="none" w:sz="0" w:space="0" w:color="auto"/>
            <w:left w:val="none" w:sz="0" w:space="0" w:color="auto"/>
            <w:bottom w:val="none" w:sz="0" w:space="0" w:color="auto"/>
            <w:right w:val="none" w:sz="0" w:space="0" w:color="auto"/>
          </w:divBdr>
        </w:div>
        <w:div w:id="1085538450">
          <w:marLeft w:val="0"/>
          <w:marRight w:val="0"/>
          <w:marTop w:val="0"/>
          <w:marBottom w:val="0"/>
          <w:divBdr>
            <w:top w:val="none" w:sz="0" w:space="0" w:color="auto"/>
            <w:left w:val="none" w:sz="0" w:space="0" w:color="auto"/>
            <w:bottom w:val="none" w:sz="0" w:space="0" w:color="auto"/>
            <w:right w:val="none" w:sz="0" w:space="0" w:color="auto"/>
          </w:divBdr>
        </w:div>
        <w:div w:id="1091778081">
          <w:marLeft w:val="0"/>
          <w:marRight w:val="0"/>
          <w:marTop w:val="0"/>
          <w:marBottom w:val="0"/>
          <w:divBdr>
            <w:top w:val="none" w:sz="0" w:space="0" w:color="auto"/>
            <w:left w:val="none" w:sz="0" w:space="0" w:color="auto"/>
            <w:bottom w:val="none" w:sz="0" w:space="0" w:color="auto"/>
            <w:right w:val="none" w:sz="0" w:space="0" w:color="auto"/>
          </w:divBdr>
        </w:div>
        <w:div w:id="1150751778">
          <w:marLeft w:val="0"/>
          <w:marRight w:val="0"/>
          <w:marTop w:val="0"/>
          <w:marBottom w:val="0"/>
          <w:divBdr>
            <w:top w:val="none" w:sz="0" w:space="0" w:color="auto"/>
            <w:left w:val="none" w:sz="0" w:space="0" w:color="auto"/>
            <w:bottom w:val="none" w:sz="0" w:space="0" w:color="auto"/>
            <w:right w:val="none" w:sz="0" w:space="0" w:color="auto"/>
          </w:divBdr>
        </w:div>
        <w:div w:id="1212812900">
          <w:marLeft w:val="0"/>
          <w:marRight w:val="0"/>
          <w:marTop w:val="0"/>
          <w:marBottom w:val="0"/>
          <w:divBdr>
            <w:top w:val="none" w:sz="0" w:space="0" w:color="auto"/>
            <w:left w:val="none" w:sz="0" w:space="0" w:color="auto"/>
            <w:bottom w:val="none" w:sz="0" w:space="0" w:color="auto"/>
            <w:right w:val="none" w:sz="0" w:space="0" w:color="auto"/>
          </w:divBdr>
        </w:div>
        <w:div w:id="1264260303">
          <w:marLeft w:val="0"/>
          <w:marRight w:val="0"/>
          <w:marTop w:val="0"/>
          <w:marBottom w:val="0"/>
          <w:divBdr>
            <w:top w:val="none" w:sz="0" w:space="0" w:color="auto"/>
            <w:left w:val="none" w:sz="0" w:space="0" w:color="auto"/>
            <w:bottom w:val="none" w:sz="0" w:space="0" w:color="auto"/>
            <w:right w:val="none" w:sz="0" w:space="0" w:color="auto"/>
          </w:divBdr>
        </w:div>
        <w:div w:id="1265457357">
          <w:marLeft w:val="0"/>
          <w:marRight w:val="0"/>
          <w:marTop w:val="0"/>
          <w:marBottom w:val="0"/>
          <w:divBdr>
            <w:top w:val="none" w:sz="0" w:space="0" w:color="auto"/>
            <w:left w:val="none" w:sz="0" w:space="0" w:color="auto"/>
            <w:bottom w:val="none" w:sz="0" w:space="0" w:color="auto"/>
            <w:right w:val="none" w:sz="0" w:space="0" w:color="auto"/>
          </w:divBdr>
        </w:div>
        <w:div w:id="1266494986">
          <w:marLeft w:val="0"/>
          <w:marRight w:val="0"/>
          <w:marTop w:val="0"/>
          <w:marBottom w:val="0"/>
          <w:divBdr>
            <w:top w:val="none" w:sz="0" w:space="0" w:color="auto"/>
            <w:left w:val="none" w:sz="0" w:space="0" w:color="auto"/>
            <w:bottom w:val="none" w:sz="0" w:space="0" w:color="auto"/>
            <w:right w:val="none" w:sz="0" w:space="0" w:color="auto"/>
          </w:divBdr>
        </w:div>
        <w:div w:id="1314066206">
          <w:marLeft w:val="0"/>
          <w:marRight w:val="0"/>
          <w:marTop w:val="0"/>
          <w:marBottom w:val="0"/>
          <w:divBdr>
            <w:top w:val="none" w:sz="0" w:space="0" w:color="auto"/>
            <w:left w:val="none" w:sz="0" w:space="0" w:color="auto"/>
            <w:bottom w:val="none" w:sz="0" w:space="0" w:color="auto"/>
            <w:right w:val="none" w:sz="0" w:space="0" w:color="auto"/>
          </w:divBdr>
        </w:div>
        <w:div w:id="1354306641">
          <w:marLeft w:val="0"/>
          <w:marRight w:val="0"/>
          <w:marTop w:val="0"/>
          <w:marBottom w:val="0"/>
          <w:divBdr>
            <w:top w:val="none" w:sz="0" w:space="0" w:color="auto"/>
            <w:left w:val="none" w:sz="0" w:space="0" w:color="auto"/>
            <w:bottom w:val="none" w:sz="0" w:space="0" w:color="auto"/>
            <w:right w:val="none" w:sz="0" w:space="0" w:color="auto"/>
          </w:divBdr>
        </w:div>
        <w:div w:id="1369795988">
          <w:marLeft w:val="0"/>
          <w:marRight w:val="0"/>
          <w:marTop w:val="0"/>
          <w:marBottom w:val="0"/>
          <w:divBdr>
            <w:top w:val="none" w:sz="0" w:space="0" w:color="auto"/>
            <w:left w:val="none" w:sz="0" w:space="0" w:color="auto"/>
            <w:bottom w:val="none" w:sz="0" w:space="0" w:color="auto"/>
            <w:right w:val="none" w:sz="0" w:space="0" w:color="auto"/>
          </w:divBdr>
        </w:div>
        <w:div w:id="1371875565">
          <w:marLeft w:val="0"/>
          <w:marRight w:val="0"/>
          <w:marTop w:val="0"/>
          <w:marBottom w:val="0"/>
          <w:divBdr>
            <w:top w:val="none" w:sz="0" w:space="0" w:color="auto"/>
            <w:left w:val="none" w:sz="0" w:space="0" w:color="auto"/>
            <w:bottom w:val="none" w:sz="0" w:space="0" w:color="auto"/>
            <w:right w:val="none" w:sz="0" w:space="0" w:color="auto"/>
          </w:divBdr>
        </w:div>
        <w:div w:id="1381397759">
          <w:marLeft w:val="0"/>
          <w:marRight w:val="0"/>
          <w:marTop w:val="0"/>
          <w:marBottom w:val="0"/>
          <w:divBdr>
            <w:top w:val="none" w:sz="0" w:space="0" w:color="auto"/>
            <w:left w:val="none" w:sz="0" w:space="0" w:color="auto"/>
            <w:bottom w:val="none" w:sz="0" w:space="0" w:color="auto"/>
            <w:right w:val="none" w:sz="0" w:space="0" w:color="auto"/>
          </w:divBdr>
        </w:div>
        <w:div w:id="1396123967">
          <w:marLeft w:val="0"/>
          <w:marRight w:val="0"/>
          <w:marTop w:val="0"/>
          <w:marBottom w:val="0"/>
          <w:divBdr>
            <w:top w:val="none" w:sz="0" w:space="0" w:color="auto"/>
            <w:left w:val="none" w:sz="0" w:space="0" w:color="auto"/>
            <w:bottom w:val="none" w:sz="0" w:space="0" w:color="auto"/>
            <w:right w:val="none" w:sz="0" w:space="0" w:color="auto"/>
          </w:divBdr>
        </w:div>
        <w:div w:id="1411343746">
          <w:marLeft w:val="0"/>
          <w:marRight w:val="0"/>
          <w:marTop w:val="0"/>
          <w:marBottom w:val="0"/>
          <w:divBdr>
            <w:top w:val="none" w:sz="0" w:space="0" w:color="auto"/>
            <w:left w:val="none" w:sz="0" w:space="0" w:color="auto"/>
            <w:bottom w:val="none" w:sz="0" w:space="0" w:color="auto"/>
            <w:right w:val="none" w:sz="0" w:space="0" w:color="auto"/>
          </w:divBdr>
        </w:div>
        <w:div w:id="1426222475">
          <w:marLeft w:val="0"/>
          <w:marRight w:val="0"/>
          <w:marTop w:val="0"/>
          <w:marBottom w:val="0"/>
          <w:divBdr>
            <w:top w:val="none" w:sz="0" w:space="0" w:color="auto"/>
            <w:left w:val="none" w:sz="0" w:space="0" w:color="auto"/>
            <w:bottom w:val="none" w:sz="0" w:space="0" w:color="auto"/>
            <w:right w:val="none" w:sz="0" w:space="0" w:color="auto"/>
          </w:divBdr>
        </w:div>
        <w:div w:id="1429739826">
          <w:marLeft w:val="0"/>
          <w:marRight w:val="0"/>
          <w:marTop w:val="0"/>
          <w:marBottom w:val="0"/>
          <w:divBdr>
            <w:top w:val="none" w:sz="0" w:space="0" w:color="auto"/>
            <w:left w:val="none" w:sz="0" w:space="0" w:color="auto"/>
            <w:bottom w:val="none" w:sz="0" w:space="0" w:color="auto"/>
            <w:right w:val="none" w:sz="0" w:space="0" w:color="auto"/>
          </w:divBdr>
        </w:div>
        <w:div w:id="1452438595">
          <w:marLeft w:val="0"/>
          <w:marRight w:val="0"/>
          <w:marTop w:val="0"/>
          <w:marBottom w:val="0"/>
          <w:divBdr>
            <w:top w:val="none" w:sz="0" w:space="0" w:color="auto"/>
            <w:left w:val="none" w:sz="0" w:space="0" w:color="auto"/>
            <w:bottom w:val="none" w:sz="0" w:space="0" w:color="auto"/>
            <w:right w:val="none" w:sz="0" w:space="0" w:color="auto"/>
          </w:divBdr>
        </w:div>
        <w:div w:id="1503155078">
          <w:marLeft w:val="0"/>
          <w:marRight w:val="0"/>
          <w:marTop w:val="0"/>
          <w:marBottom w:val="0"/>
          <w:divBdr>
            <w:top w:val="none" w:sz="0" w:space="0" w:color="auto"/>
            <w:left w:val="none" w:sz="0" w:space="0" w:color="auto"/>
            <w:bottom w:val="none" w:sz="0" w:space="0" w:color="auto"/>
            <w:right w:val="none" w:sz="0" w:space="0" w:color="auto"/>
          </w:divBdr>
        </w:div>
        <w:div w:id="1536229504">
          <w:marLeft w:val="0"/>
          <w:marRight w:val="0"/>
          <w:marTop w:val="0"/>
          <w:marBottom w:val="0"/>
          <w:divBdr>
            <w:top w:val="none" w:sz="0" w:space="0" w:color="auto"/>
            <w:left w:val="none" w:sz="0" w:space="0" w:color="auto"/>
            <w:bottom w:val="none" w:sz="0" w:space="0" w:color="auto"/>
            <w:right w:val="none" w:sz="0" w:space="0" w:color="auto"/>
          </w:divBdr>
        </w:div>
        <w:div w:id="1551385338">
          <w:marLeft w:val="0"/>
          <w:marRight w:val="0"/>
          <w:marTop w:val="0"/>
          <w:marBottom w:val="0"/>
          <w:divBdr>
            <w:top w:val="none" w:sz="0" w:space="0" w:color="auto"/>
            <w:left w:val="none" w:sz="0" w:space="0" w:color="auto"/>
            <w:bottom w:val="none" w:sz="0" w:space="0" w:color="auto"/>
            <w:right w:val="none" w:sz="0" w:space="0" w:color="auto"/>
          </w:divBdr>
        </w:div>
        <w:div w:id="1579361823">
          <w:marLeft w:val="0"/>
          <w:marRight w:val="0"/>
          <w:marTop w:val="0"/>
          <w:marBottom w:val="0"/>
          <w:divBdr>
            <w:top w:val="none" w:sz="0" w:space="0" w:color="auto"/>
            <w:left w:val="none" w:sz="0" w:space="0" w:color="auto"/>
            <w:bottom w:val="none" w:sz="0" w:space="0" w:color="auto"/>
            <w:right w:val="none" w:sz="0" w:space="0" w:color="auto"/>
          </w:divBdr>
        </w:div>
        <w:div w:id="1581794565">
          <w:marLeft w:val="0"/>
          <w:marRight w:val="0"/>
          <w:marTop w:val="0"/>
          <w:marBottom w:val="0"/>
          <w:divBdr>
            <w:top w:val="none" w:sz="0" w:space="0" w:color="auto"/>
            <w:left w:val="none" w:sz="0" w:space="0" w:color="auto"/>
            <w:bottom w:val="none" w:sz="0" w:space="0" w:color="auto"/>
            <w:right w:val="none" w:sz="0" w:space="0" w:color="auto"/>
          </w:divBdr>
        </w:div>
        <w:div w:id="1597862109">
          <w:marLeft w:val="0"/>
          <w:marRight w:val="0"/>
          <w:marTop w:val="0"/>
          <w:marBottom w:val="0"/>
          <w:divBdr>
            <w:top w:val="none" w:sz="0" w:space="0" w:color="auto"/>
            <w:left w:val="none" w:sz="0" w:space="0" w:color="auto"/>
            <w:bottom w:val="none" w:sz="0" w:space="0" w:color="auto"/>
            <w:right w:val="none" w:sz="0" w:space="0" w:color="auto"/>
          </w:divBdr>
        </w:div>
        <w:div w:id="1606840539">
          <w:marLeft w:val="0"/>
          <w:marRight w:val="0"/>
          <w:marTop w:val="0"/>
          <w:marBottom w:val="0"/>
          <w:divBdr>
            <w:top w:val="none" w:sz="0" w:space="0" w:color="auto"/>
            <w:left w:val="none" w:sz="0" w:space="0" w:color="auto"/>
            <w:bottom w:val="none" w:sz="0" w:space="0" w:color="auto"/>
            <w:right w:val="none" w:sz="0" w:space="0" w:color="auto"/>
          </w:divBdr>
        </w:div>
        <w:div w:id="1614634641">
          <w:marLeft w:val="0"/>
          <w:marRight w:val="0"/>
          <w:marTop w:val="0"/>
          <w:marBottom w:val="0"/>
          <w:divBdr>
            <w:top w:val="none" w:sz="0" w:space="0" w:color="auto"/>
            <w:left w:val="none" w:sz="0" w:space="0" w:color="auto"/>
            <w:bottom w:val="none" w:sz="0" w:space="0" w:color="auto"/>
            <w:right w:val="none" w:sz="0" w:space="0" w:color="auto"/>
          </w:divBdr>
        </w:div>
        <w:div w:id="1634217301">
          <w:marLeft w:val="0"/>
          <w:marRight w:val="0"/>
          <w:marTop w:val="0"/>
          <w:marBottom w:val="0"/>
          <w:divBdr>
            <w:top w:val="none" w:sz="0" w:space="0" w:color="auto"/>
            <w:left w:val="none" w:sz="0" w:space="0" w:color="auto"/>
            <w:bottom w:val="none" w:sz="0" w:space="0" w:color="auto"/>
            <w:right w:val="none" w:sz="0" w:space="0" w:color="auto"/>
          </w:divBdr>
        </w:div>
        <w:div w:id="1661039082">
          <w:marLeft w:val="0"/>
          <w:marRight w:val="0"/>
          <w:marTop w:val="0"/>
          <w:marBottom w:val="0"/>
          <w:divBdr>
            <w:top w:val="none" w:sz="0" w:space="0" w:color="auto"/>
            <w:left w:val="none" w:sz="0" w:space="0" w:color="auto"/>
            <w:bottom w:val="none" w:sz="0" w:space="0" w:color="auto"/>
            <w:right w:val="none" w:sz="0" w:space="0" w:color="auto"/>
          </w:divBdr>
        </w:div>
        <w:div w:id="1661075632">
          <w:marLeft w:val="0"/>
          <w:marRight w:val="0"/>
          <w:marTop w:val="0"/>
          <w:marBottom w:val="0"/>
          <w:divBdr>
            <w:top w:val="none" w:sz="0" w:space="0" w:color="auto"/>
            <w:left w:val="none" w:sz="0" w:space="0" w:color="auto"/>
            <w:bottom w:val="none" w:sz="0" w:space="0" w:color="auto"/>
            <w:right w:val="none" w:sz="0" w:space="0" w:color="auto"/>
          </w:divBdr>
        </w:div>
        <w:div w:id="1662201497">
          <w:marLeft w:val="0"/>
          <w:marRight w:val="0"/>
          <w:marTop w:val="0"/>
          <w:marBottom w:val="0"/>
          <w:divBdr>
            <w:top w:val="none" w:sz="0" w:space="0" w:color="auto"/>
            <w:left w:val="none" w:sz="0" w:space="0" w:color="auto"/>
            <w:bottom w:val="none" w:sz="0" w:space="0" w:color="auto"/>
            <w:right w:val="none" w:sz="0" w:space="0" w:color="auto"/>
          </w:divBdr>
        </w:div>
        <w:div w:id="1674989995">
          <w:marLeft w:val="0"/>
          <w:marRight w:val="0"/>
          <w:marTop w:val="0"/>
          <w:marBottom w:val="0"/>
          <w:divBdr>
            <w:top w:val="none" w:sz="0" w:space="0" w:color="auto"/>
            <w:left w:val="none" w:sz="0" w:space="0" w:color="auto"/>
            <w:bottom w:val="none" w:sz="0" w:space="0" w:color="auto"/>
            <w:right w:val="none" w:sz="0" w:space="0" w:color="auto"/>
          </w:divBdr>
        </w:div>
        <w:div w:id="1706056209">
          <w:marLeft w:val="0"/>
          <w:marRight w:val="0"/>
          <w:marTop w:val="0"/>
          <w:marBottom w:val="0"/>
          <w:divBdr>
            <w:top w:val="none" w:sz="0" w:space="0" w:color="auto"/>
            <w:left w:val="none" w:sz="0" w:space="0" w:color="auto"/>
            <w:bottom w:val="none" w:sz="0" w:space="0" w:color="auto"/>
            <w:right w:val="none" w:sz="0" w:space="0" w:color="auto"/>
          </w:divBdr>
        </w:div>
        <w:div w:id="1709796280">
          <w:marLeft w:val="0"/>
          <w:marRight w:val="0"/>
          <w:marTop w:val="0"/>
          <w:marBottom w:val="0"/>
          <w:divBdr>
            <w:top w:val="none" w:sz="0" w:space="0" w:color="auto"/>
            <w:left w:val="none" w:sz="0" w:space="0" w:color="auto"/>
            <w:bottom w:val="none" w:sz="0" w:space="0" w:color="auto"/>
            <w:right w:val="none" w:sz="0" w:space="0" w:color="auto"/>
          </w:divBdr>
        </w:div>
        <w:div w:id="1721057609">
          <w:marLeft w:val="0"/>
          <w:marRight w:val="0"/>
          <w:marTop w:val="0"/>
          <w:marBottom w:val="0"/>
          <w:divBdr>
            <w:top w:val="none" w:sz="0" w:space="0" w:color="auto"/>
            <w:left w:val="none" w:sz="0" w:space="0" w:color="auto"/>
            <w:bottom w:val="none" w:sz="0" w:space="0" w:color="auto"/>
            <w:right w:val="none" w:sz="0" w:space="0" w:color="auto"/>
          </w:divBdr>
        </w:div>
        <w:div w:id="1722242470">
          <w:marLeft w:val="0"/>
          <w:marRight w:val="0"/>
          <w:marTop w:val="0"/>
          <w:marBottom w:val="0"/>
          <w:divBdr>
            <w:top w:val="none" w:sz="0" w:space="0" w:color="auto"/>
            <w:left w:val="none" w:sz="0" w:space="0" w:color="auto"/>
            <w:bottom w:val="none" w:sz="0" w:space="0" w:color="auto"/>
            <w:right w:val="none" w:sz="0" w:space="0" w:color="auto"/>
          </w:divBdr>
        </w:div>
        <w:div w:id="1738626601">
          <w:marLeft w:val="0"/>
          <w:marRight w:val="0"/>
          <w:marTop w:val="0"/>
          <w:marBottom w:val="0"/>
          <w:divBdr>
            <w:top w:val="none" w:sz="0" w:space="0" w:color="auto"/>
            <w:left w:val="none" w:sz="0" w:space="0" w:color="auto"/>
            <w:bottom w:val="none" w:sz="0" w:space="0" w:color="auto"/>
            <w:right w:val="none" w:sz="0" w:space="0" w:color="auto"/>
          </w:divBdr>
        </w:div>
        <w:div w:id="1837110442">
          <w:marLeft w:val="0"/>
          <w:marRight w:val="0"/>
          <w:marTop w:val="0"/>
          <w:marBottom w:val="0"/>
          <w:divBdr>
            <w:top w:val="none" w:sz="0" w:space="0" w:color="auto"/>
            <w:left w:val="none" w:sz="0" w:space="0" w:color="auto"/>
            <w:bottom w:val="none" w:sz="0" w:space="0" w:color="auto"/>
            <w:right w:val="none" w:sz="0" w:space="0" w:color="auto"/>
          </w:divBdr>
        </w:div>
        <w:div w:id="1855220846">
          <w:marLeft w:val="0"/>
          <w:marRight w:val="0"/>
          <w:marTop w:val="0"/>
          <w:marBottom w:val="0"/>
          <w:divBdr>
            <w:top w:val="none" w:sz="0" w:space="0" w:color="auto"/>
            <w:left w:val="none" w:sz="0" w:space="0" w:color="auto"/>
            <w:bottom w:val="none" w:sz="0" w:space="0" w:color="auto"/>
            <w:right w:val="none" w:sz="0" w:space="0" w:color="auto"/>
          </w:divBdr>
        </w:div>
        <w:div w:id="1877817870">
          <w:marLeft w:val="0"/>
          <w:marRight w:val="0"/>
          <w:marTop w:val="0"/>
          <w:marBottom w:val="0"/>
          <w:divBdr>
            <w:top w:val="none" w:sz="0" w:space="0" w:color="auto"/>
            <w:left w:val="none" w:sz="0" w:space="0" w:color="auto"/>
            <w:bottom w:val="none" w:sz="0" w:space="0" w:color="auto"/>
            <w:right w:val="none" w:sz="0" w:space="0" w:color="auto"/>
          </w:divBdr>
        </w:div>
        <w:div w:id="1902061979">
          <w:marLeft w:val="0"/>
          <w:marRight w:val="0"/>
          <w:marTop w:val="0"/>
          <w:marBottom w:val="0"/>
          <w:divBdr>
            <w:top w:val="none" w:sz="0" w:space="0" w:color="auto"/>
            <w:left w:val="none" w:sz="0" w:space="0" w:color="auto"/>
            <w:bottom w:val="none" w:sz="0" w:space="0" w:color="auto"/>
            <w:right w:val="none" w:sz="0" w:space="0" w:color="auto"/>
          </w:divBdr>
        </w:div>
        <w:div w:id="1986935295">
          <w:marLeft w:val="0"/>
          <w:marRight w:val="0"/>
          <w:marTop w:val="0"/>
          <w:marBottom w:val="0"/>
          <w:divBdr>
            <w:top w:val="none" w:sz="0" w:space="0" w:color="auto"/>
            <w:left w:val="none" w:sz="0" w:space="0" w:color="auto"/>
            <w:bottom w:val="none" w:sz="0" w:space="0" w:color="auto"/>
            <w:right w:val="none" w:sz="0" w:space="0" w:color="auto"/>
          </w:divBdr>
        </w:div>
        <w:div w:id="2003120898">
          <w:marLeft w:val="0"/>
          <w:marRight w:val="0"/>
          <w:marTop w:val="0"/>
          <w:marBottom w:val="0"/>
          <w:divBdr>
            <w:top w:val="none" w:sz="0" w:space="0" w:color="auto"/>
            <w:left w:val="none" w:sz="0" w:space="0" w:color="auto"/>
            <w:bottom w:val="none" w:sz="0" w:space="0" w:color="auto"/>
            <w:right w:val="none" w:sz="0" w:space="0" w:color="auto"/>
          </w:divBdr>
        </w:div>
        <w:div w:id="2003508960">
          <w:marLeft w:val="0"/>
          <w:marRight w:val="0"/>
          <w:marTop w:val="0"/>
          <w:marBottom w:val="0"/>
          <w:divBdr>
            <w:top w:val="none" w:sz="0" w:space="0" w:color="auto"/>
            <w:left w:val="none" w:sz="0" w:space="0" w:color="auto"/>
            <w:bottom w:val="none" w:sz="0" w:space="0" w:color="auto"/>
            <w:right w:val="none" w:sz="0" w:space="0" w:color="auto"/>
          </w:divBdr>
        </w:div>
        <w:div w:id="2028630199">
          <w:marLeft w:val="0"/>
          <w:marRight w:val="0"/>
          <w:marTop w:val="0"/>
          <w:marBottom w:val="0"/>
          <w:divBdr>
            <w:top w:val="none" w:sz="0" w:space="0" w:color="auto"/>
            <w:left w:val="none" w:sz="0" w:space="0" w:color="auto"/>
            <w:bottom w:val="none" w:sz="0" w:space="0" w:color="auto"/>
            <w:right w:val="none" w:sz="0" w:space="0" w:color="auto"/>
          </w:divBdr>
        </w:div>
        <w:div w:id="2043551944">
          <w:marLeft w:val="0"/>
          <w:marRight w:val="0"/>
          <w:marTop w:val="0"/>
          <w:marBottom w:val="0"/>
          <w:divBdr>
            <w:top w:val="none" w:sz="0" w:space="0" w:color="auto"/>
            <w:left w:val="none" w:sz="0" w:space="0" w:color="auto"/>
            <w:bottom w:val="none" w:sz="0" w:space="0" w:color="auto"/>
            <w:right w:val="none" w:sz="0" w:space="0" w:color="auto"/>
          </w:divBdr>
        </w:div>
        <w:div w:id="2065330755">
          <w:marLeft w:val="0"/>
          <w:marRight w:val="0"/>
          <w:marTop w:val="0"/>
          <w:marBottom w:val="0"/>
          <w:divBdr>
            <w:top w:val="none" w:sz="0" w:space="0" w:color="auto"/>
            <w:left w:val="none" w:sz="0" w:space="0" w:color="auto"/>
            <w:bottom w:val="none" w:sz="0" w:space="0" w:color="auto"/>
            <w:right w:val="none" w:sz="0" w:space="0" w:color="auto"/>
          </w:divBdr>
        </w:div>
        <w:div w:id="2068799575">
          <w:marLeft w:val="0"/>
          <w:marRight w:val="0"/>
          <w:marTop w:val="0"/>
          <w:marBottom w:val="0"/>
          <w:divBdr>
            <w:top w:val="none" w:sz="0" w:space="0" w:color="auto"/>
            <w:left w:val="none" w:sz="0" w:space="0" w:color="auto"/>
            <w:bottom w:val="none" w:sz="0" w:space="0" w:color="auto"/>
            <w:right w:val="none" w:sz="0" w:space="0" w:color="auto"/>
          </w:divBdr>
        </w:div>
        <w:div w:id="2122415954">
          <w:marLeft w:val="0"/>
          <w:marRight w:val="0"/>
          <w:marTop w:val="0"/>
          <w:marBottom w:val="0"/>
          <w:divBdr>
            <w:top w:val="none" w:sz="0" w:space="0" w:color="auto"/>
            <w:left w:val="none" w:sz="0" w:space="0" w:color="auto"/>
            <w:bottom w:val="none" w:sz="0" w:space="0" w:color="auto"/>
            <w:right w:val="none" w:sz="0" w:space="0" w:color="auto"/>
          </w:divBdr>
        </w:div>
        <w:div w:id="2134442534">
          <w:marLeft w:val="0"/>
          <w:marRight w:val="0"/>
          <w:marTop w:val="0"/>
          <w:marBottom w:val="0"/>
          <w:divBdr>
            <w:top w:val="none" w:sz="0" w:space="0" w:color="auto"/>
            <w:left w:val="none" w:sz="0" w:space="0" w:color="auto"/>
            <w:bottom w:val="none" w:sz="0" w:space="0" w:color="auto"/>
            <w:right w:val="none" w:sz="0" w:space="0" w:color="auto"/>
          </w:divBdr>
        </w:div>
      </w:divsChild>
    </w:div>
    <w:div w:id="1915243312">
      <w:bodyDiv w:val="1"/>
      <w:marLeft w:val="0"/>
      <w:marRight w:val="0"/>
      <w:marTop w:val="0"/>
      <w:marBottom w:val="0"/>
      <w:divBdr>
        <w:top w:val="none" w:sz="0" w:space="0" w:color="auto"/>
        <w:left w:val="none" w:sz="0" w:space="0" w:color="auto"/>
        <w:bottom w:val="none" w:sz="0" w:space="0" w:color="auto"/>
        <w:right w:val="none" w:sz="0" w:space="0" w:color="auto"/>
      </w:divBdr>
      <w:divsChild>
        <w:div w:id="341706857">
          <w:marLeft w:val="0"/>
          <w:marRight w:val="0"/>
          <w:marTop w:val="0"/>
          <w:marBottom w:val="0"/>
          <w:divBdr>
            <w:top w:val="none" w:sz="0" w:space="0" w:color="auto"/>
            <w:left w:val="none" w:sz="0" w:space="0" w:color="auto"/>
            <w:bottom w:val="none" w:sz="0" w:space="0" w:color="auto"/>
            <w:right w:val="none" w:sz="0" w:space="0" w:color="auto"/>
          </w:divBdr>
        </w:div>
        <w:div w:id="459955253">
          <w:marLeft w:val="0"/>
          <w:marRight w:val="0"/>
          <w:marTop w:val="0"/>
          <w:marBottom w:val="0"/>
          <w:divBdr>
            <w:top w:val="none" w:sz="0" w:space="0" w:color="auto"/>
            <w:left w:val="none" w:sz="0" w:space="0" w:color="auto"/>
            <w:bottom w:val="none" w:sz="0" w:space="0" w:color="auto"/>
            <w:right w:val="none" w:sz="0" w:space="0" w:color="auto"/>
          </w:divBdr>
        </w:div>
        <w:div w:id="756749080">
          <w:marLeft w:val="0"/>
          <w:marRight w:val="0"/>
          <w:marTop w:val="0"/>
          <w:marBottom w:val="0"/>
          <w:divBdr>
            <w:top w:val="none" w:sz="0" w:space="0" w:color="auto"/>
            <w:left w:val="none" w:sz="0" w:space="0" w:color="auto"/>
            <w:bottom w:val="none" w:sz="0" w:space="0" w:color="auto"/>
            <w:right w:val="none" w:sz="0" w:space="0" w:color="auto"/>
          </w:divBdr>
        </w:div>
        <w:div w:id="859973085">
          <w:marLeft w:val="0"/>
          <w:marRight w:val="0"/>
          <w:marTop w:val="0"/>
          <w:marBottom w:val="0"/>
          <w:divBdr>
            <w:top w:val="none" w:sz="0" w:space="0" w:color="auto"/>
            <w:left w:val="none" w:sz="0" w:space="0" w:color="auto"/>
            <w:bottom w:val="none" w:sz="0" w:space="0" w:color="auto"/>
            <w:right w:val="none" w:sz="0" w:space="0" w:color="auto"/>
          </w:divBdr>
        </w:div>
        <w:div w:id="1799101933">
          <w:marLeft w:val="0"/>
          <w:marRight w:val="0"/>
          <w:marTop w:val="0"/>
          <w:marBottom w:val="0"/>
          <w:divBdr>
            <w:top w:val="none" w:sz="0" w:space="0" w:color="auto"/>
            <w:left w:val="none" w:sz="0" w:space="0" w:color="auto"/>
            <w:bottom w:val="none" w:sz="0" w:space="0" w:color="auto"/>
            <w:right w:val="none" w:sz="0" w:space="0" w:color="auto"/>
          </w:divBdr>
        </w:div>
        <w:div w:id="1934364062">
          <w:marLeft w:val="0"/>
          <w:marRight w:val="0"/>
          <w:marTop w:val="0"/>
          <w:marBottom w:val="0"/>
          <w:divBdr>
            <w:top w:val="none" w:sz="0" w:space="0" w:color="auto"/>
            <w:left w:val="none" w:sz="0" w:space="0" w:color="auto"/>
            <w:bottom w:val="none" w:sz="0" w:space="0" w:color="auto"/>
            <w:right w:val="none" w:sz="0" w:space="0" w:color="auto"/>
          </w:divBdr>
        </w:div>
      </w:divsChild>
    </w:div>
    <w:div w:id="1936088863">
      <w:bodyDiv w:val="1"/>
      <w:marLeft w:val="0"/>
      <w:marRight w:val="0"/>
      <w:marTop w:val="0"/>
      <w:marBottom w:val="0"/>
      <w:divBdr>
        <w:top w:val="none" w:sz="0" w:space="0" w:color="auto"/>
        <w:left w:val="none" w:sz="0" w:space="0" w:color="auto"/>
        <w:bottom w:val="none" w:sz="0" w:space="0" w:color="auto"/>
        <w:right w:val="none" w:sz="0" w:space="0" w:color="auto"/>
      </w:divBdr>
    </w:div>
    <w:div w:id="1942104846">
      <w:bodyDiv w:val="1"/>
      <w:marLeft w:val="0"/>
      <w:marRight w:val="0"/>
      <w:marTop w:val="0"/>
      <w:marBottom w:val="0"/>
      <w:divBdr>
        <w:top w:val="none" w:sz="0" w:space="0" w:color="auto"/>
        <w:left w:val="none" w:sz="0" w:space="0" w:color="auto"/>
        <w:bottom w:val="none" w:sz="0" w:space="0" w:color="auto"/>
        <w:right w:val="none" w:sz="0" w:space="0" w:color="auto"/>
      </w:divBdr>
    </w:div>
    <w:div w:id="1946187996">
      <w:bodyDiv w:val="1"/>
      <w:marLeft w:val="0"/>
      <w:marRight w:val="0"/>
      <w:marTop w:val="0"/>
      <w:marBottom w:val="0"/>
      <w:divBdr>
        <w:top w:val="none" w:sz="0" w:space="0" w:color="auto"/>
        <w:left w:val="none" w:sz="0" w:space="0" w:color="auto"/>
        <w:bottom w:val="none" w:sz="0" w:space="0" w:color="auto"/>
        <w:right w:val="none" w:sz="0" w:space="0" w:color="auto"/>
      </w:divBdr>
    </w:div>
    <w:div w:id="1956984312">
      <w:bodyDiv w:val="1"/>
      <w:marLeft w:val="0"/>
      <w:marRight w:val="0"/>
      <w:marTop w:val="0"/>
      <w:marBottom w:val="0"/>
      <w:divBdr>
        <w:top w:val="none" w:sz="0" w:space="0" w:color="auto"/>
        <w:left w:val="none" w:sz="0" w:space="0" w:color="auto"/>
        <w:bottom w:val="none" w:sz="0" w:space="0" w:color="auto"/>
        <w:right w:val="none" w:sz="0" w:space="0" w:color="auto"/>
      </w:divBdr>
    </w:div>
    <w:div w:id="1987929312">
      <w:bodyDiv w:val="1"/>
      <w:marLeft w:val="0"/>
      <w:marRight w:val="0"/>
      <w:marTop w:val="0"/>
      <w:marBottom w:val="0"/>
      <w:divBdr>
        <w:top w:val="none" w:sz="0" w:space="0" w:color="auto"/>
        <w:left w:val="none" w:sz="0" w:space="0" w:color="auto"/>
        <w:bottom w:val="none" w:sz="0" w:space="0" w:color="auto"/>
        <w:right w:val="none" w:sz="0" w:space="0" w:color="auto"/>
      </w:divBdr>
    </w:div>
    <w:div w:id="2001617002">
      <w:bodyDiv w:val="1"/>
      <w:marLeft w:val="0"/>
      <w:marRight w:val="0"/>
      <w:marTop w:val="0"/>
      <w:marBottom w:val="0"/>
      <w:divBdr>
        <w:top w:val="none" w:sz="0" w:space="0" w:color="auto"/>
        <w:left w:val="none" w:sz="0" w:space="0" w:color="auto"/>
        <w:bottom w:val="none" w:sz="0" w:space="0" w:color="auto"/>
        <w:right w:val="none" w:sz="0" w:space="0" w:color="auto"/>
      </w:divBdr>
    </w:div>
    <w:div w:id="2004968356">
      <w:bodyDiv w:val="1"/>
      <w:marLeft w:val="0"/>
      <w:marRight w:val="0"/>
      <w:marTop w:val="0"/>
      <w:marBottom w:val="0"/>
      <w:divBdr>
        <w:top w:val="none" w:sz="0" w:space="0" w:color="auto"/>
        <w:left w:val="none" w:sz="0" w:space="0" w:color="auto"/>
        <w:bottom w:val="none" w:sz="0" w:space="0" w:color="auto"/>
        <w:right w:val="none" w:sz="0" w:space="0" w:color="auto"/>
      </w:divBdr>
      <w:divsChild>
        <w:div w:id="4552111">
          <w:marLeft w:val="0"/>
          <w:marRight w:val="0"/>
          <w:marTop w:val="0"/>
          <w:marBottom w:val="0"/>
          <w:divBdr>
            <w:top w:val="none" w:sz="0" w:space="0" w:color="auto"/>
            <w:left w:val="none" w:sz="0" w:space="0" w:color="auto"/>
            <w:bottom w:val="none" w:sz="0" w:space="0" w:color="auto"/>
            <w:right w:val="none" w:sz="0" w:space="0" w:color="auto"/>
          </w:divBdr>
        </w:div>
        <w:div w:id="17127405">
          <w:marLeft w:val="0"/>
          <w:marRight w:val="0"/>
          <w:marTop w:val="0"/>
          <w:marBottom w:val="0"/>
          <w:divBdr>
            <w:top w:val="none" w:sz="0" w:space="0" w:color="auto"/>
            <w:left w:val="none" w:sz="0" w:space="0" w:color="auto"/>
            <w:bottom w:val="none" w:sz="0" w:space="0" w:color="auto"/>
            <w:right w:val="none" w:sz="0" w:space="0" w:color="auto"/>
          </w:divBdr>
        </w:div>
        <w:div w:id="37441749">
          <w:marLeft w:val="0"/>
          <w:marRight w:val="0"/>
          <w:marTop w:val="0"/>
          <w:marBottom w:val="0"/>
          <w:divBdr>
            <w:top w:val="none" w:sz="0" w:space="0" w:color="auto"/>
            <w:left w:val="none" w:sz="0" w:space="0" w:color="auto"/>
            <w:bottom w:val="none" w:sz="0" w:space="0" w:color="auto"/>
            <w:right w:val="none" w:sz="0" w:space="0" w:color="auto"/>
          </w:divBdr>
        </w:div>
        <w:div w:id="41489139">
          <w:marLeft w:val="0"/>
          <w:marRight w:val="0"/>
          <w:marTop w:val="0"/>
          <w:marBottom w:val="0"/>
          <w:divBdr>
            <w:top w:val="none" w:sz="0" w:space="0" w:color="auto"/>
            <w:left w:val="none" w:sz="0" w:space="0" w:color="auto"/>
            <w:bottom w:val="none" w:sz="0" w:space="0" w:color="auto"/>
            <w:right w:val="none" w:sz="0" w:space="0" w:color="auto"/>
          </w:divBdr>
        </w:div>
        <w:div w:id="56170121">
          <w:marLeft w:val="0"/>
          <w:marRight w:val="0"/>
          <w:marTop w:val="0"/>
          <w:marBottom w:val="0"/>
          <w:divBdr>
            <w:top w:val="none" w:sz="0" w:space="0" w:color="auto"/>
            <w:left w:val="none" w:sz="0" w:space="0" w:color="auto"/>
            <w:bottom w:val="none" w:sz="0" w:space="0" w:color="auto"/>
            <w:right w:val="none" w:sz="0" w:space="0" w:color="auto"/>
          </w:divBdr>
        </w:div>
        <w:div w:id="62879691">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64961002">
          <w:marLeft w:val="0"/>
          <w:marRight w:val="0"/>
          <w:marTop w:val="0"/>
          <w:marBottom w:val="0"/>
          <w:divBdr>
            <w:top w:val="none" w:sz="0" w:space="0" w:color="auto"/>
            <w:left w:val="none" w:sz="0" w:space="0" w:color="auto"/>
            <w:bottom w:val="none" w:sz="0" w:space="0" w:color="auto"/>
            <w:right w:val="none" w:sz="0" w:space="0" w:color="auto"/>
          </w:divBdr>
        </w:div>
        <w:div w:id="70391437">
          <w:marLeft w:val="0"/>
          <w:marRight w:val="0"/>
          <w:marTop w:val="0"/>
          <w:marBottom w:val="0"/>
          <w:divBdr>
            <w:top w:val="none" w:sz="0" w:space="0" w:color="auto"/>
            <w:left w:val="none" w:sz="0" w:space="0" w:color="auto"/>
            <w:bottom w:val="none" w:sz="0" w:space="0" w:color="auto"/>
            <w:right w:val="none" w:sz="0" w:space="0" w:color="auto"/>
          </w:divBdr>
        </w:div>
        <w:div w:id="85731781">
          <w:marLeft w:val="0"/>
          <w:marRight w:val="0"/>
          <w:marTop w:val="0"/>
          <w:marBottom w:val="0"/>
          <w:divBdr>
            <w:top w:val="none" w:sz="0" w:space="0" w:color="auto"/>
            <w:left w:val="none" w:sz="0" w:space="0" w:color="auto"/>
            <w:bottom w:val="none" w:sz="0" w:space="0" w:color="auto"/>
            <w:right w:val="none" w:sz="0" w:space="0" w:color="auto"/>
          </w:divBdr>
        </w:div>
        <w:div w:id="88743472">
          <w:marLeft w:val="0"/>
          <w:marRight w:val="0"/>
          <w:marTop w:val="0"/>
          <w:marBottom w:val="0"/>
          <w:divBdr>
            <w:top w:val="none" w:sz="0" w:space="0" w:color="auto"/>
            <w:left w:val="none" w:sz="0" w:space="0" w:color="auto"/>
            <w:bottom w:val="none" w:sz="0" w:space="0" w:color="auto"/>
            <w:right w:val="none" w:sz="0" w:space="0" w:color="auto"/>
          </w:divBdr>
        </w:div>
        <w:div w:id="117725419">
          <w:marLeft w:val="0"/>
          <w:marRight w:val="0"/>
          <w:marTop w:val="0"/>
          <w:marBottom w:val="0"/>
          <w:divBdr>
            <w:top w:val="none" w:sz="0" w:space="0" w:color="auto"/>
            <w:left w:val="none" w:sz="0" w:space="0" w:color="auto"/>
            <w:bottom w:val="none" w:sz="0" w:space="0" w:color="auto"/>
            <w:right w:val="none" w:sz="0" w:space="0" w:color="auto"/>
          </w:divBdr>
        </w:div>
        <w:div w:id="126315618">
          <w:marLeft w:val="0"/>
          <w:marRight w:val="0"/>
          <w:marTop w:val="0"/>
          <w:marBottom w:val="0"/>
          <w:divBdr>
            <w:top w:val="none" w:sz="0" w:space="0" w:color="auto"/>
            <w:left w:val="none" w:sz="0" w:space="0" w:color="auto"/>
            <w:bottom w:val="none" w:sz="0" w:space="0" w:color="auto"/>
            <w:right w:val="none" w:sz="0" w:space="0" w:color="auto"/>
          </w:divBdr>
        </w:div>
        <w:div w:id="128938092">
          <w:marLeft w:val="0"/>
          <w:marRight w:val="0"/>
          <w:marTop w:val="0"/>
          <w:marBottom w:val="0"/>
          <w:divBdr>
            <w:top w:val="none" w:sz="0" w:space="0" w:color="auto"/>
            <w:left w:val="none" w:sz="0" w:space="0" w:color="auto"/>
            <w:bottom w:val="none" w:sz="0" w:space="0" w:color="auto"/>
            <w:right w:val="none" w:sz="0" w:space="0" w:color="auto"/>
          </w:divBdr>
        </w:div>
        <w:div w:id="137193076">
          <w:marLeft w:val="0"/>
          <w:marRight w:val="0"/>
          <w:marTop w:val="0"/>
          <w:marBottom w:val="0"/>
          <w:divBdr>
            <w:top w:val="none" w:sz="0" w:space="0" w:color="auto"/>
            <w:left w:val="none" w:sz="0" w:space="0" w:color="auto"/>
            <w:bottom w:val="none" w:sz="0" w:space="0" w:color="auto"/>
            <w:right w:val="none" w:sz="0" w:space="0" w:color="auto"/>
          </w:divBdr>
        </w:div>
        <w:div w:id="139808921">
          <w:marLeft w:val="0"/>
          <w:marRight w:val="0"/>
          <w:marTop w:val="0"/>
          <w:marBottom w:val="0"/>
          <w:divBdr>
            <w:top w:val="none" w:sz="0" w:space="0" w:color="auto"/>
            <w:left w:val="none" w:sz="0" w:space="0" w:color="auto"/>
            <w:bottom w:val="none" w:sz="0" w:space="0" w:color="auto"/>
            <w:right w:val="none" w:sz="0" w:space="0" w:color="auto"/>
          </w:divBdr>
        </w:div>
        <w:div w:id="148405149">
          <w:marLeft w:val="0"/>
          <w:marRight w:val="0"/>
          <w:marTop w:val="0"/>
          <w:marBottom w:val="0"/>
          <w:divBdr>
            <w:top w:val="none" w:sz="0" w:space="0" w:color="auto"/>
            <w:left w:val="none" w:sz="0" w:space="0" w:color="auto"/>
            <w:bottom w:val="none" w:sz="0" w:space="0" w:color="auto"/>
            <w:right w:val="none" w:sz="0" w:space="0" w:color="auto"/>
          </w:divBdr>
        </w:div>
        <w:div w:id="157307172">
          <w:marLeft w:val="0"/>
          <w:marRight w:val="0"/>
          <w:marTop w:val="0"/>
          <w:marBottom w:val="0"/>
          <w:divBdr>
            <w:top w:val="none" w:sz="0" w:space="0" w:color="auto"/>
            <w:left w:val="none" w:sz="0" w:space="0" w:color="auto"/>
            <w:bottom w:val="none" w:sz="0" w:space="0" w:color="auto"/>
            <w:right w:val="none" w:sz="0" w:space="0" w:color="auto"/>
          </w:divBdr>
        </w:div>
        <w:div w:id="171142035">
          <w:marLeft w:val="0"/>
          <w:marRight w:val="0"/>
          <w:marTop w:val="0"/>
          <w:marBottom w:val="0"/>
          <w:divBdr>
            <w:top w:val="none" w:sz="0" w:space="0" w:color="auto"/>
            <w:left w:val="none" w:sz="0" w:space="0" w:color="auto"/>
            <w:bottom w:val="none" w:sz="0" w:space="0" w:color="auto"/>
            <w:right w:val="none" w:sz="0" w:space="0" w:color="auto"/>
          </w:divBdr>
        </w:div>
        <w:div w:id="175776881">
          <w:marLeft w:val="0"/>
          <w:marRight w:val="0"/>
          <w:marTop w:val="0"/>
          <w:marBottom w:val="0"/>
          <w:divBdr>
            <w:top w:val="none" w:sz="0" w:space="0" w:color="auto"/>
            <w:left w:val="none" w:sz="0" w:space="0" w:color="auto"/>
            <w:bottom w:val="none" w:sz="0" w:space="0" w:color="auto"/>
            <w:right w:val="none" w:sz="0" w:space="0" w:color="auto"/>
          </w:divBdr>
        </w:div>
        <w:div w:id="185094419">
          <w:marLeft w:val="0"/>
          <w:marRight w:val="0"/>
          <w:marTop w:val="0"/>
          <w:marBottom w:val="0"/>
          <w:divBdr>
            <w:top w:val="none" w:sz="0" w:space="0" w:color="auto"/>
            <w:left w:val="none" w:sz="0" w:space="0" w:color="auto"/>
            <w:bottom w:val="none" w:sz="0" w:space="0" w:color="auto"/>
            <w:right w:val="none" w:sz="0" w:space="0" w:color="auto"/>
          </w:divBdr>
        </w:div>
        <w:div w:id="200365069">
          <w:marLeft w:val="0"/>
          <w:marRight w:val="0"/>
          <w:marTop w:val="0"/>
          <w:marBottom w:val="0"/>
          <w:divBdr>
            <w:top w:val="none" w:sz="0" w:space="0" w:color="auto"/>
            <w:left w:val="none" w:sz="0" w:space="0" w:color="auto"/>
            <w:bottom w:val="none" w:sz="0" w:space="0" w:color="auto"/>
            <w:right w:val="none" w:sz="0" w:space="0" w:color="auto"/>
          </w:divBdr>
        </w:div>
        <w:div w:id="201211623">
          <w:marLeft w:val="0"/>
          <w:marRight w:val="0"/>
          <w:marTop w:val="0"/>
          <w:marBottom w:val="0"/>
          <w:divBdr>
            <w:top w:val="none" w:sz="0" w:space="0" w:color="auto"/>
            <w:left w:val="none" w:sz="0" w:space="0" w:color="auto"/>
            <w:bottom w:val="none" w:sz="0" w:space="0" w:color="auto"/>
            <w:right w:val="none" w:sz="0" w:space="0" w:color="auto"/>
          </w:divBdr>
        </w:div>
        <w:div w:id="202791500">
          <w:marLeft w:val="0"/>
          <w:marRight w:val="0"/>
          <w:marTop w:val="0"/>
          <w:marBottom w:val="0"/>
          <w:divBdr>
            <w:top w:val="none" w:sz="0" w:space="0" w:color="auto"/>
            <w:left w:val="none" w:sz="0" w:space="0" w:color="auto"/>
            <w:bottom w:val="none" w:sz="0" w:space="0" w:color="auto"/>
            <w:right w:val="none" w:sz="0" w:space="0" w:color="auto"/>
          </w:divBdr>
        </w:div>
        <w:div w:id="202834355">
          <w:marLeft w:val="0"/>
          <w:marRight w:val="0"/>
          <w:marTop w:val="0"/>
          <w:marBottom w:val="0"/>
          <w:divBdr>
            <w:top w:val="none" w:sz="0" w:space="0" w:color="auto"/>
            <w:left w:val="none" w:sz="0" w:space="0" w:color="auto"/>
            <w:bottom w:val="none" w:sz="0" w:space="0" w:color="auto"/>
            <w:right w:val="none" w:sz="0" w:space="0" w:color="auto"/>
          </w:divBdr>
        </w:div>
        <w:div w:id="206991230">
          <w:marLeft w:val="0"/>
          <w:marRight w:val="0"/>
          <w:marTop w:val="0"/>
          <w:marBottom w:val="0"/>
          <w:divBdr>
            <w:top w:val="none" w:sz="0" w:space="0" w:color="auto"/>
            <w:left w:val="none" w:sz="0" w:space="0" w:color="auto"/>
            <w:bottom w:val="none" w:sz="0" w:space="0" w:color="auto"/>
            <w:right w:val="none" w:sz="0" w:space="0" w:color="auto"/>
          </w:divBdr>
        </w:div>
        <w:div w:id="209923143">
          <w:marLeft w:val="0"/>
          <w:marRight w:val="0"/>
          <w:marTop w:val="0"/>
          <w:marBottom w:val="0"/>
          <w:divBdr>
            <w:top w:val="none" w:sz="0" w:space="0" w:color="auto"/>
            <w:left w:val="none" w:sz="0" w:space="0" w:color="auto"/>
            <w:bottom w:val="none" w:sz="0" w:space="0" w:color="auto"/>
            <w:right w:val="none" w:sz="0" w:space="0" w:color="auto"/>
          </w:divBdr>
        </w:div>
        <w:div w:id="210003492">
          <w:marLeft w:val="0"/>
          <w:marRight w:val="0"/>
          <w:marTop w:val="0"/>
          <w:marBottom w:val="0"/>
          <w:divBdr>
            <w:top w:val="none" w:sz="0" w:space="0" w:color="auto"/>
            <w:left w:val="none" w:sz="0" w:space="0" w:color="auto"/>
            <w:bottom w:val="none" w:sz="0" w:space="0" w:color="auto"/>
            <w:right w:val="none" w:sz="0" w:space="0" w:color="auto"/>
          </w:divBdr>
        </w:div>
        <w:div w:id="216086693">
          <w:marLeft w:val="0"/>
          <w:marRight w:val="0"/>
          <w:marTop w:val="0"/>
          <w:marBottom w:val="0"/>
          <w:divBdr>
            <w:top w:val="none" w:sz="0" w:space="0" w:color="auto"/>
            <w:left w:val="none" w:sz="0" w:space="0" w:color="auto"/>
            <w:bottom w:val="none" w:sz="0" w:space="0" w:color="auto"/>
            <w:right w:val="none" w:sz="0" w:space="0" w:color="auto"/>
          </w:divBdr>
        </w:div>
        <w:div w:id="219904290">
          <w:marLeft w:val="0"/>
          <w:marRight w:val="0"/>
          <w:marTop w:val="0"/>
          <w:marBottom w:val="0"/>
          <w:divBdr>
            <w:top w:val="none" w:sz="0" w:space="0" w:color="auto"/>
            <w:left w:val="none" w:sz="0" w:space="0" w:color="auto"/>
            <w:bottom w:val="none" w:sz="0" w:space="0" w:color="auto"/>
            <w:right w:val="none" w:sz="0" w:space="0" w:color="auto"/>
          </w:divBdr>
        </w:div>
        <w:div w:id="228616903">
          <w:marLeft w:val="0"/>
          <w:marRight w:val="0"/>
          <w:marTop w:val="0"/>
          <w:marBottom w:val="0"/>
          <w:divBdr>
            <w:top w:val="none" w:sz="0" w:space="0" w:color="auto"/>
            <w:left w:val="none" w:sz="0" w:space="0" w:color="auto"/>
            <w:bottom w:val="none" w:sz="0" w:space="0" w:color="auto"/>
            <w:right w:val="none" w:sz="0" w:space="0" w:color="auto"/>
          </w:divBdr>
        </w:div>
        <w:div w:id="238029420">
          <w:marLeft w:val="0"/>
          <w:marRight w:val="0"/>
          <w:marTop w:val="0"/>
          <w:marBottom w:val="0"/>
          <w:divBdr>
            <w:top w:val="none" w:sz="0" w:space="0" w:color="auto"/>
            <w:left w:val="none" w:sz="0" w:space="0" w:color="auto"/>
            <w:bottom w:val="none" w:sz="0" w:space="0" w:color="auto"/>
            <w:right w:val="none" w:sz="0" w:space="0" w:color="auto"/>
          </w:divBdr>
        </w:div>
        <w:div w:id="238753168">
          <w:marLeft w:val="0"/>
          <w:marRight w:val="0"/>
          <w:marTop w:val="0"/>
          <w:marBottom w:val="0"/>
          <w:divBdr>
            <w:top w:val="none" w:sz="0" w:space="0" w:color="auto"/>
            <w:left w:val="none" w:sz="0" w:space="0" w:color="auto"/>
            <w:bottom w:val="none" w:sz="0" w:space="0" w:color="auto"/>
            <w:right w:val="none" w:sz="0" w:space="0" w:color="auto"/>
          </w:divBdr>
        </w:div>
        <w:div w:id="249194561">
          <w:marLeft w:val="0"/>
          <w:marRight w:val="0"/>
          <w:marTop w:val="0"/>
          <w:marBottom w:val="0"/>
          <w:divBdr>
            <w:top w:val="none" w:sz="0" w:space="0" w:color="auto"/>
            <w:left w:val="none" w:sz="0" w:space="0" w:color="auto"/>
            <w:bottom w:val="none" w:sz="0" w:space="0" w:color="auto"/>
            <w:right w:val="none" w:sz="0" w:space="0" w:color="auto"/>
          </w:divBdr>
        </w:div>
        <w:div w:id="265887928">
          <w:marLeft w:val="0"/>
          <w:marRight w:val="0"/>
          <w:marTop w:val="0"/>
          <w:marBottom w:val="0"/>
          <w:divBdr>
            <w:top w:val="none" w:sz="0" w:space="0" w:color="auto"/>
            <w:left w:val="none" w:sz="0" w:space="0" w:color="auto"/>
            <w:bottom w:val="none" w:sz="0" w:space="0" w:color="auto"/>
            <w:right w:val="none" w:sz="0" w:space="0" w:color="auto"/>
          </w:divBdr>
        </w:div>
        <w:div w:id="266036649">
          <w:marLeft w:val="0"/>
          <w:marRight w:val="0"/>
          <w:marTop w:val="0"/>
          <w:marBottom w:val="0"/>
          <w:divBdr>
            <w:top w:val="none" w:sz="0" w:space="0" w:color="auto"/>
            <w:left w:val="none" w:sz="0" w:space="0" w:color="auto"/>
            <w:bottom w:val="none" w:sz="0" w:space="0" w:color="auto"/>
            <w:right w:val="none" w:sz="0" w:space="0" w:color="auto"/>
          </w:divBdr>
        </w:div>
        <w:div w:id="268513338">
          <w:marLeft w:val="0"/>
          <w:marRight w:val="0"/>
          <w:marTop w:val="0"/>
          <w:marBottom w:val="0"/>
          <w:divBdr>
            <w:top w:val="none" w:sz="0" w:space="0" w:color="auto"/>
            <w:left w:val="none" w:sz="0" w:space="0" w:color="auto"/>
            <w:bottom w:val="none" w:sz="0" w:space="0" w:color="auto"/>
            <w:right w:val="none" w:sz="0" w:space="0" w:color="auto"/>
          </w:divBdr>
        </w:div>
        <w:div w:id="275455097">
          <w:marLeft w:val="0"/>
          <w:marRight w:val="0"/>
          <w:marTop w:val="0"/>
          <w:marBottom w:val="0"/>
          <w:divBdr>
            <w:top w:val="none" w:sz="0" w:space="0" w:color="auto"/>
            <w:left w:val="none" w:sz="0" w:space="0" w:color="auto"/>
            <w:bottom w:val="none" w:sz="0" w:space="0" w:color="auto"/>
            <w:right w:val="none" w:sz="0" w:space="0" w:color="auto"/>
          </w:divBdr>
        </w:div>
        <w:div w:id="303394429">
          <w:marLeft w:val="0"/>
          <w:marRight w:val="0"/>
          <w:marTop w:val="0"/>
          <w:marBottom w:val="0"/>
          <w:divBdr>
            <w:top w:val="none" w:sz="0" w:space="0" w:color="auto"/>
            <w:left w:val="none" w:sz="0" w:space="0" w:color="auto"/>
            <w:bottom w:val="none" w:sz="0" w:space="0" w:color="auto"/>
            <w:right w:val="none" w:sz="0" w:space="0" w:color="auto"/>
          </w:divBdr>
        </w:div>
        <w:div w:id="321126602">
          <w:marLeft w:val="0"/>
          <w:marRight w:val="0"/>
          <w:marTop w:val="0"/>
          <w:marBottom w:val="0"/>
          <w:divBdr>
            <w:top w:val="none" w:sz="0" w:space="0" w:color="auto"/>
            <w:left w:val="none" w:sz="0" w:space="0" w:color="auto"/>
            <w:bottom w:val="none" w:sz="0" w:space="0" w:color="auto"/>
            <w:right w:val="none" w:sz="0" w:space="0" w:color="auto"/>
          </w:divBdr>
        </w:div>
        <w:div w:id="334841376">
          <w:marLeft w:val="0"/>
          <w:marRight w:val="0"/>
          <w:marTop w:val="0"/>
          <w:marBottom w:val="0"/>
          <w:divBdr>
            <w:top w:val="none" w:sz="0" w:space="0" w:color="auto"/>
            <w:left w:val="none" w:sz="0" w:space="0" w:color="auto"/>
            <w:bottom w:val="none" w:sz="0" w:space="0" w:color="auto"/>
            <w:right w:val="none" w:sz="0" w:space="0" w:color="auto"/>
          </w:divBdr>
        </w:div>
        <w:div w:id="345642734">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50422648">
          <w:marLeft w:val="0"/>
          <w:marRight w:val="0"/>
          <w:marTop w:val="0"/>
          <w:marBottom w:val="0"/>
          <w:divBdr>
            <w:top w:val="none" w:sz="0" w:space="0" w:color="auto"/>
            <w:left w:val="none" w:sz="0" w:space="0" w:color="auto"/>
            <w:bottom w:val="none" w:sz="0" w:space="0" w:color="auto"/>
            <w:right w:val="none" w:sz="0" w:space="0" w:color="auto"/>
          </w:divBdr>
        </w:div>
        <w:div w:id="356391699">
          <w:marLeft w:val="0"/>
          <w:marRight w:val="0"/>
          <w:marTop w:val="0"/>
          <w:marBottom w:val="0"/>
          <w:divBdr>
            <w:top w:val="none" w:sz="0" w:space="0" w:color="auto"/>
            <w:left w:val="none" w:sz="0" w:space="0" w:color="auto"/>
            <w:bottom w:val="none" w:sz="0" w:space="0" w:color="auto"/>
            <w:right w:val="none" w:sz="0" w:space="0" w:color="auto"/>
          </w:divBdr>
        </w:div>
        <w:div w:id="357051486">
          <w:marLeft w:val="0"/>
          <w:marRight w:val="0"/>
          <w:marTop w:val="0"/>
          <w:marBottom w:val="0"/>
          <w:divBdr>
            <w:top w:val="none" w:sz="0" w:space="0" w:color="auto"/>
            <w:left w:val="none" w:sz="0" w:space="0" w:color="auto"/>
            <w:bottom w:val="none" w:sz="0" w:space="0" w:color="auto"/>
            <w:right w:val="none" w:sz="0" w:space="0" w:color="auto"/>
          </w:divBdr>
        </w:div>
        <w:div w:id="357699792">
          <w:marLeft w:val="0"/>
          <w:marRight w:val="0"/>
          <w:marTop w:val="0"/>
          <w:marBottom w:val="0"/>
          <w:divBdr>
            <w:top w:val="none" w:sz="0" w:space="0" w:color="auto"/>
            <w:left w:val="none" w:sz="0" w:space="0" w:color="auto"/>
            <w:bottom w:val="none" w:sz="0" w:space="0" w:color="auto"/>
            <w:right w:val="none" w:sz="0" w:space="0" w:color="auto"/>
          </w:divBdr>
        </w:div>
        <w:div w:id="364253089">
          <w:marLeft w:val="0"/>
          <w:marRight w:val="0"/>
          <w:marTop w:val="0"/>
          <w:marBottom w:val="0"/>
          <w:divBdr>
            <w:top w:val="none" w:sz="0" w:space="0" w:color="auto"/>
            <w:left w:val="none" w:sz="0" w:space="0" w:color="auto"/>
            <w:bottom w:val="none" w:sz="0" w:space="0" w:color="auto"/>
            <w:right w:val="none" w:sz="0" w:space="0" w:color="auto"/>
          </w:divBdr>
        </w:div>
        <w:div w:id="365981369">
          <w:marLeft w:val="0"/>
          <w:marRight w:val="0"/>
          <w:marTop w:val="0"/>
          <w:marBottom w:val="0"/>
          <w:divBdr>
            <w:top w:val="none" w:sz="0" w:space="0" w:color="auto"/>
            <w:left w:val="none" w:sz="0" w:space="0" w:color="auto"/>
            <w:bottom w:val="none" w:sz="0" w:space="0" w:color="auto"/>
            <w:right w:val="none" w:sz="0" w:space="0" w:color="auto"/>
          </w:divBdr>
        </w:div>
        <w:div w:id="368839904">
          <w:marLeft w:val="0"/>
          <w:marRight w:val="0"/>
          <w:marTop w:val="0"/>
          <w:marBottom w:val="0"/>
          <w:divBdr>
            <w:top w:val="none" w:sz="0" w:space="0" w:color="auto"/>
            <w:left w:val="none" w:sz="0" w:space="0" w:color="auto"/>
            <w:bottom w:val="none" w:sz="0" w:space="0" w:color="auto"/>
            <w:right w:val="none" w:sz="0" w:space="0" w:color="auto"/>
          </w:divBdr>
        </w:div>
        <w:div w:id="374280637">
          <w:marLeft w:val="0"/>
          <w:marRight w:val="0"/>
          <w:marTop w:val="0"/>
          <w:marBottom w:val="0"/>
          <w:divBdr>
            <w:top w:val="none" w:sz="0" w:space="0" w:color="auto"/>
            <w:left w:val="none" w:sz="0" w:space="0" w:color="auto"/>
            <w:bottom w:val="none" w:sz="0" w:space="0" w:color="auto"/>
            <w:right w:val="none" w:sz="0" w:space="0" w:color="auto"/>
          </w:divBdr>
        </w:div>
        <w:div w:id="378629979">
          <w:marLeft w:val="0"/>
          <w:marRight w:val="0"/>
          <w:marTop w:val="0"/>
          <w:marBottom w:val="0"/>
          <w:divBdr>
            <w:top w:val="none" w:sz="0" w:space="0" w:color="auto"/>
            <w:left w:val="none" w:sz="0" w:space="0" w:color="auto"/>
            <w:bottom w:val="none" w:sz="0" w:space="0" w:color="auto"/>
            <w:right w:val="none" w:sz="0" w:space="0" w:color="auto"/>
          </w:divBdr>
        </w:div>
        <w:div w:id="379281513">
          <w:marLeft w:val="0"/>
          <w:marRight w:val="0"/>
          <w:marTop w:val="0"/>
          <w:marBottom w:val="0"/>
          <w:divBdr>
            <w:top w:val="none" w:sz="0" w:space="0" w:color="auto"/>
            <w:left w:val="none" w:sz="0" w:space="0" w:color="auto"/>
            <w:bottom w:val="none" w:sz="0" w:space="0" w:color="auto"/>
            <w:right w:val="none" w:sz="0" w:space="0" w:color="auto"/>
          </w:divBdr>
        </w:div>
        <w:div w:id="396441417">
          <w:marLeft w:val="0"/>
          <w:marRight w:val="0"/>
          <w:marTop w:val="0"/>
          <w:marBottom w:val="0"/>
          <w:divBdr>
            <w:top w:val="none" w:sz="0" w:space="0" w:color="auto"/>
            <w:left w:val="none" w:sz="0" w:space="0" w:color="auto"/>
            <w:bottom w:val="none" w:sz="0" w:space="0" w:color="auto"/>
            <w:right w:val="none" w:sz="0" w:space="0" w:color="auto"/>
          </w:divBdr>
        </w:div>
        <w:div w:id="398791700">
          <w:marLeft w:val="0"/>
          <w:marRight w:val="0"/>
          <w:marTop w:val="0"/>
          <w:marBottom w:val="0"/>
          <w:divBdr>
            <w:top w:val="none" w:sz="0" w:space="0" w:color="auto"/>
            <w:left w:val="none" w:sz="0" w:space="0" w:color="auto"/>
            <w:bottom w:val="none" w:sz="0" w:space="0" w:color="auto"/>
            <w:right w:val="none" w:sz="0" w:space="0" w:color="auto"/>
          </w:divBdr>
        </w:div>
        <w:div w:id="399593591">
          <w:marLeft w:val="0"/>
          <w:marRight w:val="0"/>
          <w:marTop w:val="0"/>
          <w:marBottom w:val="0"/>
          <w:divBdr>
            <w:top w:val="none" w:sz="0" w:space="0" w:color="auto"/>
            <w:left w:val="none" w:sz="0" w:space="0" w:color="auto"/>
            <w:bottom w:val="none" w:sz="0" w:space="0" w:color="auto"/>
            <w:right w:val="none" w:sz="0" w:space="0" w:color="auto"/>
          </w:divBdr>
        </w:div>
        <w:div w:id="407463351">
          <w:marLeft w:val="0"/>
          <w:marRight w:val="0"/>
          <w:marTop w:val="0"/>
          <w:marBottom w:val="0"/>
          <w:divBdr>
            <w:top w:val="none" w:sz="0" w:space="0" w:color="auto"/>
            <w:left w:val="none" w:sz="0" w:space="0" w:color="auto"/>
            <w:bottom w:val="none" w:sz="0" w:space="0" w:color="auto"/>
            <w:right w:val="none" w:sz="0" w:space="0" w:color="auto"/>
          </w:divBdr>
        </w:div>
        <w:div w:id="414934281">
          <w:marLeft w:val="0"/>
          <w:marRight w:val="0"/>
          <w:marTop w:val="0"/>
          <w:marBottom w:val="0"/>
          <w:divBdr>
            <w:top w:val="none" w:sz="0" w:space="0" w:color="auto"/>
            <w:left w:val="none" w:sz="0" w:space="0" w:color="auto"/>
            <w:bottom w:val="none" w:sz="0" w:space="0" w:color="auto"/>
            <w:right w:val="none" w:sz="0" w:space="0" w:color="auto"/>
          </w:divBdr>
        </w:div>
        <w:div w:id="438180297">
          <w:marLeft w:val="0"/>
          <w:marRight w:val="0"/>
          <w:marTop w:val="0"/>
          <w:marBottom w:val="0"/>
          <w:divBdr>
            <w:top w:val="none" w:sz="0" w:space="0" w:color="auto"/>
            <w:left w:val="none" w:sz="0" w:space="0" w:color="auto"/>
            <w:bottom w:val="none" w:sz="0" w:space="0" w:color="auto"/>
            <w:right w:val="none" w:sz="0" w:space="0" w:color="auto"/>
          </w:divBdr>
        </w:div>
        <w:div w:id="441389375">
          <w:marLeft w:val="0"/>
          <w:marRight w:val="0"/>
          <w:marTop w:val="0"/>
          <w:marBottom w:val="0"/>
          <w:divBdr>
            <w:top w:val="none" w:sz="0" w:space="0" w:color="auto"/>
            <w:left w:val="none" w:sz="0" w:space="0" w:color="auto"/>
            <w:bottom w:val="none" w:sz="0" w:space="0" w:color="auto"/>
            <w:right w:val="none" w:sz="0" w:space="0" w:color="auto"/>
          </w:divBdr>
        </w:div>
        <w:div w:id="480921971">
          <w:marLeft w:val="0"/>
          <w:marRight w:val="0"/>
          <w:marTop w:val="0"/>
          <w:marBottom w:val="0"/>
          <w:divBdr>
            <w:top w:val="none" w:sz="0" w:space="0" w:color="auto"/>
            <w:left w:val="none" w:sz="0" w:space="0" w:color="auto"/>
            <w:bottom w:val="none" w:sz="0" w:space="0" w:color="auto"/>
            <w:right w:val="none" w:sz="0" w:space="0" w:color="auto"/>
          </w:divBdr>
        </w:div>
        <w:div w:id="481429472">
          <w:marLeft w:val="0"/>
          <w:marRight w:val="0"/>
          <w:marTop w:val="0"/>
          <w:marBottom w:val="0"/>
          <w:divBdr>
            <w:top w:val="none" w:sz="0" w:space="0" w:color="auto"/>
            <w:left w:val="none" w:sz="0" w:space="0" w:color="auto"/>
            <w:bottom w:val="none" w:sz="0" w:space="0" w:color="auto"/>
            <w:right w:val="none" w:sz="0" w:space="0" w:color="auto"/>
          </w:divBdr>
        </w:div>
        <w:div w:id="486290923">
          <w:marLeft w:val="0"/>
          <w:marRight w:val="0"/>
          <w:marTop w:val="0"/>
          <w:marBottom w:val="0"/>
          <w:divBdr>
            <w:top w:val="none" w:sz="0" w:space="0" w:color="auto"/>
            <w:left w:val="none" w:sz="0" w:space="0" w:color="auto"/>
            <w:bottom w:val="none" w:sz="0" w:space="0" w:color="auto"/>
            <w:right w:val="none" w:sz="0" w:space="0" w:color="auto"/>
          </w:divBdr>
        </w:div>
        <w:div w:id="501970263">
          <w:marLeft w:val="0"/>
          <w:marRight w:val="0"/>
          <w:marTop w:val="0"/>
          <w:marBottom w:val="0"/>
          <w:divBdr>
            <w:top w:val="none" w:sz="0" w:space="0" w:color="auto"/>
            <w:left w:val="none" w:sz="0" w:space="0" w:color="auto"/>
            <w:bottom w:val="none" w:sz="0" w:space="0" w:color="auto"/>
            <w:right w:val="none" w:sz="0" w:space="0" w:color="auto"/>
          </w:divBdr>
        </w:div>
        <w:div w:id="531386359">
          <w:marLeft w:val="0"/>
          <w:marRight w:val="0"/>
          <w:marTop w:val="0"/>
          <w:marBottom w:val="0"/>
          <w:divBdr>
            <w:top w:val="none" w:sz="0" w:space="0" w:color="auto"/>
            <w:left w:val="none" w:sz="0" w:space="0" w:color="auto"/>
            <w:bottom w:val="none" w:sz="0" w:space="0" w:color="auto"/>
            <w:right w:val="none" w:sz="0" w:space="0" w:color="auto"/>
          </w:divBdr>
        </w:div>
        <w:div w:id="540945200">
          <w:marLeft w:val="0"/>
          <w:marRight w:val="0"/>
          <w:marTop w:val="0"/>
          <w:marBottom w:val="0"/>
          <w:divBdr>
            <w:top w:val="none" w:sz="0" w:space="0" w:color="auto"/>
            <w:left w:val="none" w:sz="0" w:space="0" w:color="auto"/>
            <w:bottom w:val="none" w:sz="0" w:space="0" w:color="auto"/>
            <w:right w:val="none" w:sz="0" w:space="0" w:color="auto"/>
          </w:divBdr>
        </w:div>
        <w:div w:id="54671892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559246807">
          <w:marLeft w:val="0"/>
          <w:marRight w:val="0"/>
          <w:marTop w:val="0"/>
          <w:marBottom w:val="0"/>
          <w:divBdr>
            <w:top w:val="none" w:sz="0" w:space="0" w:color="auto"/>
            <w:left w:val="none" w:sz="0" w:space="0" w:color="auto"/>
            <w:bottom w:val="none" w:sz="0" w:space="0" w:color="auto"/>
            <w:right w:val="none" w:sz="0" w:space="0" w:color="auto"/>
          </w:divBdr>
        </w:div>
        <w:div w:id="559484981">
          <w:marLeft w:val="0"/>
          <w:marRight w:val="0"/>
          <w:marTop w:val="0"/>
          <w:marBottom w:val="0"/>
          <w:divBdr>
            <w:top w:val="none" w:sz="0" w:space="0" w:color="auto"/>
            <w:left w:val="none" w:sz="0" w:space="0" w:color="auto"/>
            <w:bottom w:val="none" w:sz="0" w:space="0" w:color="auto"/>
            <w:right w:val="none" w:sz="0" w:space="0" w:color="auto"/>
          </w:divBdr>
        </w:div>
        <w:div w:id="564493864">
          <w:marLeft w:val="0"/>
          <w:marRight w:val="0"/>
          <w:marTop w:val="0"/>
          <w:marBottom w:val="0"/>
          <w:divBdr>
            <w:top w:val="none" w:sz="0" w:space="0" w:color="auto"/>
            <w:left w:val="none" w:sz="0" w:space="0" w:color="auto"/>
            <w:bottom w:val="none" w:sz="0" w:space="0" w:color="auto"/>
            <w:right w:val="none" w:sz="0" w:space="0" w:color="auto"/>
          </w:divBdr>
        </w:div>
        <w:div w:id="573203085">
          <w:marLeft w:val="0"/>
          <w:marRight w:val="0"/>
          <w:marTop w:val="0"/>
          <w:marBottom w:val="0"/>
          <w:divBdr>
            <w:top w:val="none" w:sz="0" w:space="0" w:color="auto"/>
            <w:left w:val="none" w:sz="0" w:space="0" w:color="auto"/>
            <w:bottom w:val="none" w:sz="0" w:space="0" w:color="auto"/>
            <w:right w:val="none" w:sz="0" w:space="0" w:color="auto"/>
          </w:divBdr>
        </w:div>
        <w:div w:id="580601726">
          <w:marLeft w:val="0"/>
          <w:marRight w:val="0"/>
          <w:marTop w:val="0"/>
          <w:marBottom w:val="0"/>
          <w:divBdr>
            <w:top w:val="none" w:sz="0" w:space="0" w:color="auto"/>
            <w:left w:val="none" w:sz="0" w:space="0" w:color="auto"/>
            <w:bottom w:val="none" w:sz="0" w:space="0" w:color="auto"/>
            <w:right w:val="none" w:sz="0" w:space="0" w:color="auto"/>
          </w:divBdr>
        </w:div>
        <w:div w:id="582837167">
          <w:marLeft w:val="0"/>
          <w:marRight w:val="0"/>
          <w:marTop w:val="0"/>
          <w:marBottom w:val="0"/>
          <w:divBdr>
            <w:top w:val="none" w:sz="0" w:space="0" w:color="auto"/>
            <w:left w:val="none" w:sz="0" w:space="0" w:color="auto"/>
            <w:bottom w:val="none" w:sz="0" w:space="0" w:color="auto"/>
            <w:right w:val="none" w:sz="0" w:space="0" w:color="auto"/>
          </w:divBdr>
        </w:div>
        <w:div w:id="590747261">
          <w:marLeft w:val="0"/>
          <w:marRight w:val="0"/>
          <w:marTop w:val="0"/>
          <w:marBottom w:val="0"/>
          <w:divBdr>
            <w:top w:val="none" w:sz="0" w:space="0" w:color="auto"/>
            <w:left w:val="none" w:sz="0" w:space="0" w:color="auto"/>
            <w:bottom w:val="none" w:sz="0" w:space="0" w:color="auto"/>
            <w:right w:val="none" w:sz="0" w:space="0" w:color="auto"/>
          </w:divBdr>
        </w:div>
        <w:div w:id="602689870">
          <w:marLeft w:val="0"/>
          <w:marRight w:val="0"/>
          <w:marTop w:val="0"/>
          <w:marBottom w:val="0"/>
          <w:divBdr>
            <w:top w:val="none" w:sz="0" w:space="0" w:color="auto"/>
            <w:left w:val="none" w:sz="0" w:space="0" w:color="auto"/>
            <w:bottom w:val="none" w:sz="0" w:space="0" w:color="auto"/>
            <w:right w:val="none" w:sz="0" w:space="0" w:color="auto"/>
          </w:divBdr>
        </w:div>
        <w:div w:id="622463888">
          <w:marLeft w:val="0"/>
          <w:marRight w:val="0"/>
          <w:marTop w:val="0"/>
          <w:marBottom w:val="0"/>
          <w:divBdr>
            <w:top w:val="none" w:sz="0" w:space="0" w:color="auto"/>
            <w:left w:val="none" w:sz="0" w:space="0" w:color="auto"/>
            <w:bottom w:val="none" w:sz="0" w:space="0" w:color="auto"/>
            <w:right w:val="none" w:sz="0" w:space="0" w:color="auto"/>
          </w:divBdr>
        </w:div>
        <w:div w:id="635256388">
          <w:marLeft w:val="0"/>
          <w:marRight w:val="0"/>
          <w:marTop w:val="0"/>
          <w:marBottom w:val="0"/>
          <w:divBdr>
            <w:top w:val="none" w:sz="0" w:space="0" w:color="auto"/>
            <w:left w:val="none" w:sz="0" w:space="0" w:color="auto"/>
            <w:bottom w:val="none" w:sz="0" w:space="0" w:color="auto"/>
            <w:right w:val="none" w:sz="0" w:space="0" w:color="auto"/>
          </w:divBdr>
        </w:div>
        <w:div w:id="639846091">
          <w:marLeft w:val="0"/>
          <w:marRight w:val="0"/>
          <w:marTop w:val="0"/>
          <w:marBottom w:val="0"/>
          <w:divBdr>
            <w:top w:val="none" w:sz="0" w:space="0" w:color="auto"/>
            <w:left w:val="none" w:sz="0" w:space="0" w:color="auto"/>
            <w:bottom w:val="none" w:sz="0" w:space="0" w:color="auto"/>
            <w:right w:val="none" w:sz="0" w:space="0" w:color="auto"/>
          </w:divBdr>
        </w:div>
        <w:div w:id="650326125">
          <w:marLeft w:val="0"/>
          <w:marRight w:val="0"/>
          <w:marTop w:val="0"/>
          <w:marBottom w:val="0"/>
          <w:divBdr>
            <w:top w:val="none" w:sz="0" w:space="0" w:color="auto"/>
            <w:left w:val="none" w:sz="0" w:space="0" w:color="auto"/>
            <w:bottom w:val="none" w:sz="0" w:space="0" w:color="auto"/>
            <w:right w:val="none" w:sz="0" w:space="0" w:color="auto"/>
          </w:divBdr>
        </w:div>
        <w:div w:id="651640575">
          <w:marLeft w:val="0"/>
          <w:marRight w:val="0"/>
          <w:marTop w:val="0"/>
          <w:marBottom w:val="0"/>
          <w:divBdr>
            <w:top w:val="none" w:sz="0" w:space="0" w:color="auto"/>
            <w:left w:val="none" w:sz="0" w:space="0" w:color="auto"/>
            <w:bottom w:val="none" w:sz="0" w:space="0" w:color="auto"/>
            <w:right w:val="none" w:sz="0" w:space="0" w:color="auto"/>
          </w:divBdr>
        </w:div>
        <w:div w:id="657153123">
          <w:marLeft w:val="0"/>
          <w:marRight w:val="0"/>
          <w:marTop w:val="0"/>
          <w:marBottom w:val="0"/>
          <w:divBdr>
            <w:top w:val="none" w:sz="0" w:space="0" w:color="auto"/>
            <w:left w:val="none" w:sz="0" w:space="0" w:color="auto"/>
            <w:bottom w:val="none" w:sz="0" w:space="0" w:color="auto"/>
            <w:right w:val="none" w:sz="0" w:space="0" w:color="auto"/>
          </w:divBdr>
        </w:div>
        <w:div w:id="658071718">
          <w:marLeft w:val="0"/>
          <w:marRight w:val="0"/>
          <w:marTop w:val="0"/>
          <w:marBottom w:val="0"/>
          <w:divBdr>
            <w:top w:val="none" w:sz="0" w:space="0" w:color="auto"/>
            <w:left w:val="none" w:sz="0" w:space="0" w:color="auto"/>
            <w:bottom w:val="none" w:sz="0" w:space="0" w:color="auto"/>
            <w:right w:val="none" w:sz="0" w:space="0" w:color="auto"/>
          </w:divBdr>
        </w:div>
        <w:div w:id="660889396">
          <w:marLeft w:val="0"/>
          <w:marRight w:val="0"/>
          <w:marTop w:val="0"/>
          <w:marBottom w:val="0"/>
          <w:divBdr>
            <w:top w:val="none" w:sz="0" w:space="0" w:color="auto"/>
            <w:left w:val="none" w:sz="0" w:space="0" w:color="auto"/>
            <w:bottom w:val="none" w:sz="0" w:space="0" w:color="auto"/>
            <w:right w:val="none" w:sz="0" w:space="0" w:color="auto"/>
          </w:divBdr>
        </w:div>
        <w:div w:id="664743918">
          <w:marLeft w:val="0"/>
          <w:marRight w:val="0"/>
          <w:marTop w:val="0"/>
          <w:marBottom w:val="0"/>
          <w:divBdr>
            <w:top w:val="none" w:sz="0" w:space="0" w:color="auto"/>
            <w:left w:val="none" w:sz="0" w:space="0" w:color="auto"/>
            <w:bottom w:val="none" w:sz="0" w:space="0" w:color="auto"/>
            <w:right w:val="none" w:sz="0" w:space="0" w:color="auto"/>
          </w:divBdr>
        </w:div>
        <w:div w:id="683553512">
          <w:marLeft w:val="0"/>
          <w:marRight w:val="0"/>
          <w:marTop w:val="0"/>
          <w:marBottom w:val="0"/>
          <w:divBdr>
            <w:top w:val="none" w:sz="0" w:space="0" w:color="auto"/>
            <w:left w:val="none" w:sz="0" w:space="0" w:color="auto"/>
            <w:bottom w:val="none" w:sz="0" w:space="0" w:color="auto"/>
            <w:right w:val="none" w:sz="0" w:space="0" w:color="auto"/>
          </w:divBdr>
        </w:div>
        <w:div w:id="693306890">
          <w:marLeft w:val="0"/>
          <w:marRight w:val="0"/>
          <w:marTop w:val="0"/>
          <w:marBottom w:val="0"/>
          <w:divBdr>
            <w:top w:val="none" w:sz="0" w:space="0" w:color="auto"/>
            <w:left w:val="none" w:sz="0" w:space="0" w:color="auto"/>
            <w:bottom w:val="none" w:sz="0" w:space="0" w:color="auto"/>
            <w:right w:val="none" w:sz="0" w:space="0" w:color="auto"/>
          </w:divBdr>
        </w:div>
        <w:div w:id="709380348">
          <w:marLeft w:val="0"/>
          <w:marRight w:val="0"/>
          <w:marTop w:val="0"/>
          <w:marBottom w:val="0"/>
          <w:divBdr>
            <w:top w:val="none" w:sz="0" w:space="0" w:color="auto"/>
            <w:left w:val="none" w:sz="0" w:space="0" w:color="auto"/>
            <w:bottom w:val="none" w:sz="0" w:space="0" w:color="auto"/>
            <w:right w:val="none" w:sz="0" w:space="0" w:color="auto"/>
          </w:divBdr>
        </w:div>
        <w:div w:id="712729556">
          <w:marLeft w:val="0"/>
          <w:marRight w:val="0"/>
          <w:marTop w:val="0"/>
          <w:marBottom w:val="0"/>
          <w:divBdr>
            <w:top w:val="none" w:sz="0" w:space="0" w:color="auto"/>
            <w:left w:val="none" w:sz="0" w:space="0" w:color="auto"/>
            <w:bottom w:val="none" w:sz="0" w:space="0" w:color="auto"/>
            <w:right w:val="none" w:sz="0" w:space="0" w:color="auto"/>
          </w:divBdr>
        </w:div>
        <w:div w:id="713652174">
          <w:marLeft w:val="0"/>
          <w:marRight w:val="0"/>
          <w:marTop w:val="0"/>
          <w:marBottom w:val="0"/>
          <w:divBdr>
            <w:top w:val="none" w:sz="0" w:space="0" w:color="auto"/>
            <w:left w:val="none" w:sz="0" w:space="0" w:color="auto"/>
            <w:bottom w:val="none" w:sz="0" w:space="0" w:color="auto"/>
            <w:right w:val="none" w:sz="0" w:space="0" w:color="auto"/>
          </w:divBdr>
        </w:div>
        <w:div w:id="718017374">
          <w:marLeft w:val="0"/>
          <w:marRight w:val="0"/>
          <w:marTop w:val="0"/>
          <w:marBottom w:val="0"/>
          <w:divBdr>
            <w:top w:val="none" w:sz="0" w:space="0" w:color="auto"/>
            <w:left w:val="none" w:sz="0" w:space="0" w:color="auto"/>
            <w:bottom w:val="none" w:sz="0" w:space="0" w:color="auto"/>
            <w:right w:val="none" w:sz="0" w:space="0" w:color="auto"/>
          </w:divBdr>
        </w:div>
        <w:div w:id="723677756">
          <w:marLeft w:val="0"/>
          <w:marRight w:val="0"/>
          <w:marTop w:val="0"/>
          <w:marBottom w:val="0"/>
          <w:divBdr>
            <w:top w:val="none" w:sz="0" w:space="0" w:color="auto"/>
            <w:left w:val="none" w:sz="0" w:space="0" w:color="auto"/>
            <w:bottom w:val="none" w:sz="0" w:space="0" w:color="auto"/>
            <w:right w:val="none" w:sz="0" w:space="0" w:color="auto"/>
          </w:divBdr>
        </w:div>
        <w:div w:id="729890641">
          <w:marLeft w:val="0"/>
          <w:marRight w:val="0"/>
          <w:marTop w:val="0"/>
          <w:marBottom w:val="0"/>
          <w:divBdr>
            <w:top w:val="none" w:sz="0" w:space="0" w:color="auto"/>
            <w:left w:val="none" w:sz="0" w:space="0" w:color="auto"/>
            <w:bottom w:val="none" w:sz="0" w:space="0" w:color="auto"/>
            <w:right w:val="none" w:sz="0" w:space="0" w:color="auto"/>
          </w:divBdr>
        </w:div>
        <w:div w:id="733700072">
          <w:marLeft w:val="0"/>
          <w:marRight w:val="0"/>
          <w:marTop w:val="0"/>
          <w:marBottom w:val="0"/>
          <w:divBdr>
            <w:top w:val="none" w:sz="0" w:space="0" w:color="auto"/>
            <w:left w:val="none" w:sz="0" w:space="0" w:color="auto"/>
            <w:bottom w:val="none" w:sz="0" w:space="0" w:color="auto"/>
            <w:right w:val="none" w:sz="0" w:space="0" w:color="auto"/>
          </w:divBdr>
        </w:div>
        <w:div w:id="745998828">
          <w:marLeft w:val="0"/>
          <w:marRight w:val="0"/>
          <w:marTop w:val="0"/>
          <w:marBottom w:val="0"/>
          <w:divBdr>
            <w:top w:val="none" w:sz="0" w:space="0" w:color="auto"/>
            <w:left w:val="none" w:sz="0" w:space="0" w:color="auto"/>
            <w:bottom w:val="none" w:sz="0" w:space="0" w:color="auto"/>
            <w:right w:val="none" w:sz="0" w:space="0" w:color="auto"/>
          </w:divBdr>
        </w:div>
        <w:div w:id="748966938">
          <w:marLeft w:val="0"/>
          <w:marRight w:val="0"/>
          <w:marTop w:val="0"/>
          <w:marBottom w:val="0"/>
          <w:divBdr>
            <w:top w:val="none" w:sz="0" w:space="0" w:color="auto"/>
            <w:left w:val="none" w:sz="0" w:space="0" w:color="auto"/>
            <w:bottom w:val="none" w:sz="0" w:space="0" w:color="auto"/>
            <w:right w:val="none" w:sz="0" w:space="0" w:color="auto"/>
          </w:divBdr>
        </w:div>
        <w:div w:id="751582175">
          <w:marLeft w:val="0"/>
          <w:marRight w:val="0"/>
          <w:marTop w:val="0"/>
          <w:marBottom w:val="0"/>
          <w:divBdr>
            <w:top w:val="none" w:sz="0" w:space="0" w:color="auto"/>
            <w:left w:val="none" w:sz="0" w:space="0" w:color="auto"/>
            <w:bottom w:val="none" w:sz="0" w:space="0" w:color="auto"/>
            <w:right w:val="none" w:sz="0" w:space="0" w:color="auto"/>
          </w:divBdr>
        </w:div>
        <w:div w:id="752550964">
          <w:marLeft w:val="0"/>
          <w:marRight w:val="0"/>
          <w:marTop w:val="0"/>
          <w:marBottom w:val="0"/>
          <w:divBdr>
            <w:top w:val="none" w:sz="0" w:space="0" w:color="auto"/>
            <w:left w:val="none" w:sz="0" w:space="0" w:color="auto"/>
            <w:bottom w:val="none" w:sz="0" w:space="0" w:color="auto"/>
            <w:right w:val="none" w:sz="0" w:space="0" w:color="auto"/>
          </w:divBdr>
        </w:div>
        <w:div w:id="756900611">
          <w:marLeft w:val="0"/>
          <w:marRight w:val="0"/>
          <w:marTop w:val="0"/>
          <w:marBottom w:val="0"/>
          <w:divBdr>
            <w:top w:val="none" w:sz="0" w:space="0" w:color="auto"/>
            <w:left w:val="none" w:sz="0" w:space="0" w:color="auto"/>
            <w:bottom w:val="none" w:sz="0" w:space="0" w:color="auto"/>
            <w:right w:val="none" w:sz="0" w:space="0" w:color="auto"/>
          </w:divBdr>
        </w:div>
        <w:div w:id="761528887">
          <w:marLeft w:val="0"/>
          <w:marRight w:val="0"/>
          <w:marTop w:val="0"/>
          <w:marBottom w:val="0"/>
          <w:divBdr>
            <w:top w:val="none" w:sz="0" w:space="0" w:color="auto"/>
            <w:left w:val="none" w:sz="0" w:space="0" w:color="auto"/>
            <w:bottom w:val="none" w:sz="0" w:space="0" w:color="auto"/>
            <w:right w:val="none" w:sz="0" w:space="0" w:color="auto"/>
          </w:divBdr>
        </w:div>
        <w:div w:id="784737109">
          <w:marLeft w:val="0"/>
          <w:marRight w:val="0"/>
          <w:marTop w:val="0"/>
          <w:marBottom w:val="0"/>
          <w:divBdr>
            <w:top w:val="none" w:sz="0" w:space="0" w:color="auto"/>
            <w:left w:val="none" w:sz="0" w:space="0" w:color="auto"/>
            <w:bottom w:val="none" w:sz="0" w:space="0" w:color="auto"/>
            <w:right w:val="none" w:sz="0" w:space="0" w:color="auto"/>
          </w:divBdr>
        </w:div>
        <w:div w:id="785153864">
          <w:marLeft w:val="0"/>
          <w:marRight w:val="0"/>
          <w:marTop w:val="0"/>
          <w:marBottom w:val="0"/>
          <w:divBdr>
            <w:top w:val="none" w:sz="0" w:space="0" w:color="auto"/>
            <w:left w:val="none" w:sz="0" w:space="0" w:color="auto"/>
            <w:bottom w:val="none" w:sz="0" w:space="0" w:color="auto"/>
            <w:right w:val="none" w:sz="0" w:space="0" w:color="auto"/>
          </w:divBdr>
        </w:div>
        <w:div w:id="798300780">
          <w:marLeft w:val="0"/>
          <w:marRight w:val="0"/>
          <w:marTop w:val="0"/>
          <w:marBottom w:val="0"/>
          <w:divBdr>
            <w:top w:val="none" w:sz="0" w:space="0" w:color="auto"/>
            <w:left w:val="none" w:sz="0" w:space="0" w:color="auto"/>
            <w:bottom w:val="none" w:sz="0" w:space="0" w:color="auto"/>
            <w:right w:val="none" w:sz="0" w:space="0" w:color="auto"/>
          </w:divBdr>
        </w:div>
        <w:div w:id="805705831">
          <w:marLeft w:val="0"/>
          <w:marRight w:val="0"/>
          <w:marTop w:val="0"/>
          <w:marBottom w:val="0"/>
          <w:divBdr>
            <w:top w:val="none" w:sz="0" w:space="0" w:color="auto"/>
            <w:left w:val="none" w:sz="0" w:space="0" w:color="auto"/>
            <w:bottom w:val="none" w:sz="0" w:space="0" w:color="auto"/>
            <w:right w:val="none" w:sz="0" w:space="0" w:color="auto"/>
          </w:divBdr>
        </w:div>
        <w:div w:id="810097939">
          <w:marLeft w:val="0"/>
          <w:marRight w:val="0"/>
          <w:marTop w:val="0"/>
          <w:marBottom w:val="0"/>
          <w:divBdr>
            <w:top w:val="none" w:sz="0" w:space="0" w:color="auto"/>
            <w:left w:val="none" w:sz="0" w:space="0" w:color="auto"/>
            <w:bottom w:val="none" w:sz="0" w:space="0" w:color="auto"/>
            <w:right w:val="none" w:sz="0" w:space="0" w:color="auto"/>
          </w:divBdr>
        </w:div>
        <w:div w:id="826286887">
          <w:marLeft w:val="0"/>
          <w:marRight w:val="0"/>
          <w:marTop w:val="0"/>
          <w:marBottom w:val="0"/>
          <w:divBdr>
            <w:top w:val="none" w:sz="0" w:space="0" w:color="auto"/>
            <w:left w:val="none" w:sz="0" w:space="0" w:color="auto"/>
            <w:bottom w:val="none" w:sz="0" w:space="0" w:color="auto"/>
            <w:right w:val="none" w:sz="0" w:space="0" w:color="auto"/>
          </w:divBdr>
        </w:div>
        <w:div w:id="834497312">
          <w:marLeft w:val="0"/>
          <w:marRight w:val="0"/>
          <w:marTop w:val="0"/>
          <w:marBottom w:val="0"/>
          <w:divBdr>
            <w:top w:val="none" w:sz="0" w:space="0" w:color="auto"/>
            <w:left w:val="none" w:sz="0" w:space="0" w:color="auto"/>
            <w:bottom w:val="none" w:sz="0" w:space="0" w:color="auto"/>
            <w:right w:val="none" w:sz="0" w:space="0" w:color="auto"/>
          </w:divBdr>
        </w:div>
        <w:div w:id="836698156">
          <w:marLeft w:val="0"/>
          <w:marRight w:val="0"/>
          <w:marTop w:val="0"/>
          <w:marBottom w:val="0"/>
          <w:divBdr>
            <w:top w:val="none" w:sz="0" w:space="0" w:color="auto"/>
            <w:left w:val="none" w:sz="0" w:space="0" w:color="auto"/>
            <w:bottom w:val="none" w:sz="0" w:space="0" w:color="auto"/>
            <w:right w:val="none" w:sz="0" w:space="0" w:color="auto"/>
          </w:divBdr>
        </w:div>
        <w:div w:id="837842875">
          <w:marLeft w:val="0"/>
          <w:marRight w:val="0"/>
          <w:marTop w:val="0"/>
          <w:marBottom w:val="0"/>
          <w:divBdr>
            <w:top w:val="none" w:sz="0" w:space="0" w:color="auto"/>
            <w:left w:val="none" w:sz="0" w:space="0" w:color="auto"/>
            <w:bottom w:val="none" w:sz="0" w:space="0" w:color="auto"/>
            <w:right w:val="none" w:sz="0" w:space="0" w:color="auto"/>
          </w:divBdr>
        </w:div>
        <w:div w:id="840312920">
          <w:marLeft w:val="0"/>
          <w:marRight w:val="0"/>
          <w:marTop w:val="0"/>
          <w:marBottom w:val="0"/>
          <w:divBdr>
            <w:top w:val="none" w:sz="0" w:space="0" w:color="auto"/>
            <w:left w:val="none" w:sz="0" w:space="0" w:color="auto"/>
            <w:bottom w:val="none" w:sz="0" w:space="0" w:color="auto"/>
            <w:right w:val="none" w:sz="0" w:space="0" w:color="auto"/>
          </w:divBdr>
        </w:div>
        <w:div w:id="840972157">
          <w:marLeft w:val="0"/>
          <w:marRight w:val="0"/>
          <w:marTop w:val="0"/>
          <w:marBottom w:val="0"/>
          <w:divBdr>
            <w:top w:val="none" w:sz="0" w:space="0" w:color="auto"/>
            <w:left w:val="none" w:sz="0" w:space="0" w:color="auto"/>
            <w:bottom w:val="none" w:sz="0" w:space="0" w:color="auto"/>
            <w:right w:val="none" w:sz="0" w:space="0" w:color="auto"/>
          </w:divBdr>
        </w:div>
        <w:div w:id="847871482">
          <w:marLeft w:val="0"/>
          <w:marRight w:val="0"/>
          <w:marTop w:val="0"/>
          <w:marBottom w:val="0"/>
          <w:divBdr>
            <w:top w:val="none" w:sz="0" w:space="0" w:color="auto"/>
            <w:left w:val="none" w:sz="0" w:space="0" w:color="auto"/>
            <w:bottom w:val="none" w:sz="0" w:space="0" w:color="auto"/>
            <w:right w:val="none" w:sz="0" w:space="0" w:color="auto"/>
          </w:divBdr>
        </w:div>
        <w:div w:id="899705209">
          <w:marLeft w:val="0"/>
          <w:marRight w:val="0"/>
          <w:marTop w:val="0"/>
          <w:marBottom w:val="0"/>
          <w:divBdr>
            <w:top w:val="none" w:sz="0" w:space="0" w:color="auto"/>
            <w:left w:val="none" w:sz="0" w:space="0" w:color="auto"/>
            <w:bottom w:val="none" w:sz="0" w:space="0" w:color="auto"/>
            <w:right w:val="none" w:sz="0" w:space="0" w:color="auto"/>
          </w:divBdr>
        </w:div>
        <w:div w:id="901283679">
          <w:marLeft w:val="0"/>
          <w:marRight w:val="0"/>
          <w:marTop w:val="0"/>
          <w:marBottom w:val="0"/>
          <w:divBdr>
            <w:top w:val="none" w:sz="0" w:space="0" w:color="auto"/>
            <w:left w:val="none" w:sz="0" w:space="0" w:color="auto"/>
            <w:bottom w:val="none" w:sz="0" w:space="0" w:color="auto"/>
            <w:right w:val="none" w:sz="0" w:space="0" w:color="auto"/>
          </w:divBdr>
        </w:div>
        <w:div w:id="902719380">
          <w:marLeft w:val="0"/>
          <w:marRight w:val="0"/>
          <w:marTop w:val="0"/>
          <w:marBottom w:val="0"/>
          <w:divBdr>
            <w:top w:val="none" w:sz="0" w:space="0" w:color="auto"/>
            <w:left w:val="none" w:sz="0" w:space="0" w:color="auto"/>
            <w:bottom w:val="none" w:sz="0" w:space="0" w:color="auto"/>
            <w:right w:val="none" w:sz="0" w:space="0" w:color="auto"/>
          </w:divBdr>
        </w:div>
        <w:div w:id="903221892">
          <w:marLeft w:val="0"/>
          <w:marRight w:val="0"/>
          <w:marTop w:val="0"/>
          <w:marBottom w:val="0"/>
          <w:divBdr>
            <w:top w:val="none" w:sz="0" w:space="0" w:color="auto"/>
            <w:left w:val="none" w:sz="0" w:space="0" w:color="auto"/>
            <w:bottom w:val="none" w:sz="0" w:space="0" w:color="auto"/>
            <w:right w:val="none" w:sz="0" w:space="0" w:color="auto"/>
          </w:divBdr>
        </w:div>
        <w:div w:id="905843317">
          <w:marLeft w:val="0"/>
          <w:marRight w:val="0"/>
          <w:marTop w:val="0"/>
          <w:marBottom w:val="0"/>
          <w:divBdr>
            <w:top w:val="none" w:sz="0" w:space="0" w:color="auto"/>
            <w:left w:val="none" w:sz="0" w:space="0" w:color="auto"/>
            <w:bottom w:val="none" w:sz="0" w:space="0" w:color="auto"/>
            <w:right w:val="none" w:sz="0" w:space="0" w:color="auto"/>
          </w:divBdr>
        </w:div>
        <w:div w:id="908075926">
          <w:marLeft w:val="0"/>
          <w:marRight w:val="0"/>
          <w:marTop w:val="0"/>
          <w:marBottom w:val="0"/>
          <w:divBdr>
            <w:top w:val="none" w:sz="0" w:space="0" w:color="auto"/>
            <w:left w:val="none" w:sz="0" w:space="0" w:color="auto"/>
            <w:bottom w:val="none" w:sz="0" w:space="0" w:color="auto"/>
            <w:right w:val="none" w:sz="0" w:space="0" w:color="auto"/>
          </w:divBdr>
        </w:div>
        <w:div w:id="914902120">
          <w:marLeft w:val="0"/>
          <w:marRight w:val="0"/>
          <w:marTop w:val="0"/>
          <w:marBottom w:val="0"/>
          <w:divBdr>
            <w:top w:val="none" w:sz="0" w:space="0" w:color="auto"/>
            <w:left w:val="none" w:sz="0" w:space="0" w:color="auto"/>
            <w:bottom w:val="none" w:sz="0" w:space="0" w:color="auto"/>
            <w:right w:val="none" w:sz="0" w:space="0" w:color="auto"/>
          </w:divBdr>
        </w:div>
        <w:div w:id="936522657">
          <w:marLeft w:val="0"/>
          <w:marRight w:val="0"/>
          <w:marTop w:val="0"/>
          <w:marBottom w:val="0"/>
          <w:divBdr>
            <w:top w:val="none" w:sz="0" w:space="0" w:color="auto"/>
            <w:left w:val="none" w:sz="0" w:space="0" w:color="auto"/>
            <w:bottom w:val="none" w:sz="0" w:space="0" w:color="auto"/>
            <w:right w:val="none" w:sz="0" w:space="0" w:color="auto"/>
          </w:divBdr>
        </w:div>
        <w:div w:id="942106065">
          <w:marLeft w:val="0"/>
          <w:marRight w:val="0"/>
          <w:marTop w:val="0"/>
          <w:marBottom w:val="0"/>
          <w:divBdr>
            <w:top w:val="none" w:sz="0" w:space="0" w:color="auto"/>
            <w:left w:val="none" w:sz="0" w:space="0" w:color="auto"/>
            <w:bottom w:val="none" w:sz="0" w:space="0" w:color="auto"/>
            <w:right w:val="none" w:sz="0" w:space="0" w:color="auto"/>
          </w:divBdr>
        </w:div>
        <w:div w:id="943607481">
          <w:marLeft w:val="0"/>
          <w:marRight w:val="0"/>
          <w:marTop w:val="0"/>
          <w:marBottom w:val="0"/>
          <w:divBdr>
            <w:top w:val="none" w:sz="0" w:space="0" w:color="auto"/>
            <w:left w:val="none" w:sz="0" w:space="0" w:color="auto"/>
            <w:bottom w:val="none" w:sz="0" w:space="0" w:color="auto"/>
            <w:right w:val="none" w:sz="0" w:space="0" w:color="auto"/>
          </w:divBdr>
        </w:div>
        <w:div w:id="944072446">
          <w:marLeft w:val="0"/>
          <w:marRight w:val="0"/>
          <w:marTop w:val="0"/>
          <w:marBottom w:val="0"/>
          <w:divBdr>
            <w:top w:val="none" w:sz="0" w:space="0" w:color="auto"/>
            <w:left w:val="none" w:sz="0" w:space="0" w:color="auto"/>
            <w:bottom w:val="none" w:sz="0" w:space="0" w:color="auto"/>
            <w:right w:val="none" w:sz="0" w:space="0" w:color="auto"/>
          </w:divBdr>
        </w:div>
        <w:div w:id="950160869">
          <w:marLeft w:val="0"/>
          <w:marRight w:val="0"/>
          <w:marTop w:val="0"/>
          <w:marBottom w:val="0"/>
          <w:divBdr>
            <w:top w:val="none" w:sz="0" w:space="0" w:color="auto"/>
            <w:left w:val="none" w:sz="0" w:space="0" w:color="auto"/>
            <w:bottom w:val="none" w:sz="0" w:space="0" w:color="auto"/>
            <w:right w:val="none" w:sz="0" w:space="0" w:color="auto"/>
          </w:divBdr>
        </w:div>
        <w:div w:id="955869997">
          <w:marLeft w:val="0"/>
          <w:marRight w:val="0"/>
          <w:marTop w:val="0"/>
          <w:marBottom w:val="0"/>
          <w:divBdr>
            <w:top w:val="none" w:sz="0" w:space="0" w:color="auto"/>
            <w:left w:val="none" w:sz="0" w:space="0" w:color="auto"/>
            <w:bottom w:val="none" w:sz="0" w:space="0" w:color="auto"/>
            <w:right w:val="none" w:sz="0" w:space="0" w:color="auto"/>
          </w:divBdr>
        </w:div>
        <w:div w:id="956328348">
          <w:marLeft w:val="0"/>
          <w:marRight w:val="0"/>
          <w:marTop w:val="0"/>
          <w:marBottom w:val="0"/>
          <w:divBdr>
            <w:top w:val="none" w:sz="0" w:space="0" w:color="auto"/>
            <w:left w:val="none" w:sz="0" w:space="0" w:color="auto"/>
            <w:bottom w:val="none" w:sz="0" w:space="0" w:color="auto"/>
            <w:right w:val="none" w:sz="0" w:space="0" w:color="auto"/>
          </w:divBdr>
        </w:div>
        <w:div w:id="958293651">
          <w:marLeft w:val="0"/>
          <w:marRight w:val="0"/>
          <w:marTop w:val="0"/>
          <w:marBottom w:val="0"/>
          <w:divBdr>
            <w:top w:val="none" w:sz="0" w:space="0" w:color="auto"/>
            <w:left w:val="none" w:sz="0" w:space="0" w:color="auto"/>
            <w:bottom w:val="none" w:sz="0" w:space="0" w:color="auto"/>
            <w:right w:val="none" w:sz="0" w:space="0" w:color="auto"/>
          </w:divBdr>
        </w:div>
        <w:div w:id="959068016">
          <w:marLeft w:val="0"/>
          <w:marRight w:val="0"/>
          <w:marTop w:val="0"/>
          <w:marBottom w:val="0"/>
          <w:divBdr>
            <w:top w:val="none" w:sz="0" w:space="0" w:color="auto"/>
            <w:left w:val="none" w:sz="0" w:space="0" w:color="auto"/>
            <w:bottom w:val="none" w:sz="0" w:space="0" w:color="auto"/>
            <w:right w:val="none" w:sz="0" w:space="0" w:color="auto"/>
          </w:divBdr>
        </w:div>
        <w:div w:id="963314139">
          <w:marLeft w:val="0"/>
          <w:marRight w:val="0"/>
          <w:marTop w:val="0"/>
          <w:marBottom w:val="0"/>
          <w:divBdr>
            <w:top w:val="none" w:sz="0" w:space="0" w:color="auto"/>
            <w:left w:val="none" w:sz="0" w:space="0" w:color="auto"/>
            <w:bottom w:val="none" w:sz="0" w:space="0" w:color="auto"/>
            <w:right w:val="none" w:sz="0" w:space="0" w:color="auto"/>
          </w:divBdr>
        </w:div>
        <w:div w:id="967659091">
          <w:marLeft w:val="0"/>
          <w:marRight w:val="0"/>
          <w:marTop w:val="0"/>
          <w:marBottom w:val="0"/>
          <w:divBdr>
            <w:top w:val="none" w:sz="0" w:space="0" w:color="auto"/>
            <w:left w:val="none" w:sz="0" w:space="0" w:color="auto"/>
            <w:bottom w:val="none" w:sz="0" w:space="0" w:color="auto"/>
            <w:right w:val="none" w:sz="0" w:space="0" w:color="auto"/>
          </w:divBdr>
        </w:div>
        <w:div w:id="967855834">
          <w:marLeft w:val="0"/>
          <w:marRight w:val="0"/>
          <w:marTop w:val="0"/>
          <w:marBottom w:val="0"/>
          <w:divBdr>
            <w:top w:val="none" w:sz="0" w:space="0" w:color="auto"/>
            <w:left w:val="none" w:sz="0" w:space="0" w:color="auto"/>
            <w:bottom w:val="none" w:sz="0" w:space="0" w:color="auto"/>
            <w:right w:val="none" w:sz="0" w:space="0" w:color="auto"/>
          </w:divBdr>
        </w:div>
        <w:div w:id="980964438">
          <w:marLeft w:val="0"/>
          <w:marRight w:val="0"/>
          <w:marTop w:val="0"/>
          <w:marBottom w:val="0"/>
          <w:divBdr>
            <w:top w:val="none" w:sz="0" w:space="0" w:color="auto"/>
            <w:left w:val="none" w:sz="0" w:space="0" w:color="auto"/>
            <w:bottom w:val="none" w:sz="0" w:space="0" w:color="auto"/>
            <w:right w:val="none" w:sz="0" w:space="0" w:color="auto"/>
          </w:divBdr>
        </w:div>
        <w:div w:id="986010340">
          <w:marLeft w:val="0"/>
          <w:marRight w:val="0"/>
          <w:marTop w:val="0"/>
          <w:marBottom w:val="0"/>
          <w:divBdr>
            <w:top w:val="none" w:sz="0" w:space="0" w:color="auto"/>
            <w:left w:val="none" w:sz="0" w:space="0" w:color="auto"/>
            <w:bottom w:val="none" w:sz="0" w:space="0" w:color="auto"/>
            <w:right w:val="none" w:sz="0" w:space="0" w:color="auto"/>
          </w:divBdr>
        </w:div>
        <w:div w:id="995184935">
          <w:marLeft w:val="0"/>
          <w:marRight w:val="0"/>
          <w:marTop w:val="0"/>
          <w:marBottom w:val="0"/>
          <w:divBdr>
            <w:top w:val="none" w:sz="0" w:space="0" w:color="auto"/>
            <w:left w:val="none" w:sz="0" w:space="0" w:color="auto"/>
            <w:bottom w:val="none" w:sz="0" w:space="0" w:color="auto"/>
            <w:right w:val="none" w:sz="0" w:space="0" w:color="auto"/>
          </w:divBdr>
        </w:div>
        <w:div w:id="998072738">
          <w:marLeft w:val="0"/>
          <w:marRight w:val="0"/>
          <w:marTop w:val="0"/>
          <w:marBottom w:val="0"/>
          <w:divBdr>
            <w:top w:val="none" w:sz="0" w:space="0" w:color="auto"/>
            <w:left w:val="none" w:sz="0" w:space="0" w:color="auto"/>
            <w:bottom w:val="none" w:sz="0" w:space="0" w:color="auto"/>
            <w:right w:val="none" w:sz="0" w:space="0" w:color="auto"/>
          </w:divBdr>
        </w:div>
        <w:div w:id="1021273716">
          <w:marLeft w:val="0"/>
          <w:marRight w:val="0"/>
          <w:marTop w:val="0"/>
          <w:marBottom w:val="0"/>
          <w:divBdr>
            <w:top w:val="none" w:sz="0" w:space="0" w:color="auto"/>
            <w:left w:val="none" w:sz="0" w:space="0" w:color="auto"/>
            <w:bottom w:val="none" w:sz="0" w:space="0" w:color="auto"/>
            <w:right w:val="none" w:sz="0" w:space="0" w:color="auto"/>
          </w:divBdr>
        </w:div>
        <w:div w:id="1029378576">
          <w:marLeft w:val="0"/>
          <w:marRight w:val="0"/>
          <w:marTop w:val="0"/>
          <w:marBottom w:val="0"/>
          <w:divBdr>
            <w:top w:val="none" w:sz="0" w:space="0" w:color="auto"/>
            <w:left w:val="none" w:sz="0" w:space="0" w:color="auto"/>
            <w:bottom w:val="none" w:sz="0" w:space="0" w:color="auto"/>
            <w:right w:val="none" w:sz="0" w:space="0" w:color="auto"/>
          </w:divBdr>
        </w:div>
        <w:div w:id="1033383720">
          <w:marLeft w:val="0"/>
          <w:marRight w:val="0"/>
          <w:marTop w:val="0"/>
          <w:marBottom w:val="0"/>
          <w:divBdr>
            <w:top w:val="none" w:sz="0" w:space="0" w:color="auto"/>
            <w:left w:val="none" w:sz="0" w:space="0" w:color="auto"/>
            <w:bottom w:val="none" w:sz="0" w:space="0" w:color="auto"/>
            <w:right w:val="none" w:sz="0" w:space="0" w:color="auto"/>
          </w:divBdr>
        </w:div>
        <w:div w:id="1041053681">
          <w:marLeft w:val="0"/>
          <w:marRight w:val="0"/>
          <w:marTop w:val="0"/>
          <w:marBottom w:val="0"/>
          <w:divBdr>
            <w:top w:val="none" w:sz="0" w:space="0" w:color="auto"/>
            <w:left w:val="none" w:sz="0" w:space="0" w:color="auto"/>
            <w:bottom w:val="none" w:sz="0" w:space="0" w:color="auto"/>
            <w:right w:val="none" w:sz="0" w:space="0" w:color="auto"/>
          </w:divBdr>
        </w:div>
        <w:div w:id="1041514344">
          <w:marLeft w:val="0"/>
          <w:marRight w:val="0"/>
          <w:marTop w:val="0"/>
          <w:marBottom w:val="0"/>
          <w:divBdr>
            <w:top w:val="none" w:sz="0" w:space="0" w:color="auto"/>
            <w:left w:val="none" w:sz="0" w:space="0" w:color="auto"/>
            <w:bottom w:val="none" w:sz="0" w:space="0" w:color="auto"/>
            <w:right w:val="none" w:sz="0" w:space="0" w:color="auto"/>
          </w:divBdr>
        </w:div>
        <w:div w:id="1050227017">
          <w:marLeft w:val="0"/>
          <w:marRight w:val="0"/>
          <w:marTop w:val="0"/>
          <w:marBottom w:val="0"/>
          <w:divBdr>
            <w:top w:val="none" w:sz="0" w:space="0" w:color="auto"/>
            <w:left w:val="none" w:sz="0" w:space="0" w:color="auto"/>
            <w:bottom w:val="none" w:sz="0" w:space="0" w:color="auto"/>
            <w:right w:val="none" w:sz="0" w:space="0" w:color="auto"/>
          </w:divBdr>
        </w:div>
        <w:div w:id="1055198599">
          <w:marLeft w:val="0"/>
          <w:marRight w:val="0"/>
          <w:marTop w:val="0"/>
          <w:marBottom w:val="0"/>
          <w:divBdr>
            <w:top w:val="none" w:sz="0" w:space="0" w:color="auto"/>
            <w:left w:val="none" w:sz="0" w:space="0" w:color="auto"/>
            <w:bottom w:val="none" w:sz="0" w:space="0" w:color="auto"/>
            <w:right w:val="none" w:sz="0" w:space="0" w:color="auto"/>
          </w:divBdr>
        </w:div>
        <w:div w:id="1067806372">
          <w:marLeft w:val="0"/>
          <w:marRight w:val="0"/>
          <w:marTop w:val="0"/>
          <w:marBottom w:val="0"/>
          <w:divBdr>
            <w:top w:val="none" w:sz="0" w:space="0" w:color="auto"/>
            <w:left w:val="none" w:sz="0" w:space="0" w:color="auto"/>
            <w:bottom w:val="none" w:sz="0" w:space="0" w:color="auto"/>
            <w:right w:val="none" w:sz="0" w:space="0" w:color="auto"/>
          </w:divBdr>
        </w:div>
        <w:div w:id="1067917522">
          <w:marLeft w:val="0"/>
          <w:marRight w:val="0"/>
          <w:marTop w:val="0"/>
          <w:marBottom w:val="0"/>
          <w:divBdr>
            <w:top w:val="none" w:sz="0" w:space="0" w:color="auto"/>
            <w:left w:val="none" w:sz="0" w:space="0" w:color="auto"/>
            <w:bottom w:val="none" w:sz="0" w:space="0" w:color="auto"/>
            <w:right w:val="none" w:sz="0" w:space="0" w:color="auto"/>
          </w:divBdr>
        </w:div>
        <w:div w:id="1103913379">
          <w:marLeft w:val="0"/>
          <w:marRight w:val="0"/>
          <w:marTop w:val="0"/>
          <w:marBottom w:val="0"/>
          <w:divBdr>
            <w:top w:val="none" w:sz="0" w:space="0" w:color="auto"/>
            <w:left w:val="none" w:sz="0" w:space="0" w:color="auto"/>
            <w:bottom w:val="none" w:sz="0" w:space="0" w:color="auto"/>
            <w:right w:val="none" w:sz="0" w:space="0" w:color="auto"/>
          </w:divBdr>
        </w:div>
        <w:div w:id="1112633162">
          <w:marLeft w:val="0"/>
          <w:marRight w:val="0"/>
          <w:marTop w:val="0"/>
          <w:marBottom w:val="0"/>
          <w:divBdr>
            <w:top w:val="none" w:sz="0" w:space="0" w:color="auto"/>
            <w:left w:val="none" w:sz="0" w:space="0" w:color="auto"/>
            <w:bottom w:val="none" w:sz="0" w:space="0" w:color="auto"/>
            <w:right w:val="none" w:sz="0" w:space="0" w:color="auto"/>
          </w:divBdr>
        </w:div>
        <w:div w:id="1117605669">
          <w:marLeft w:val="0"/>
          <w:marRight w:val="0"/>
          <w:marTop w:val="0"/>
          <w:marBottom w:val="0"/>
          <w:divBdr>
            <w:top w:val="none" w:sz="0" w:space="0" w:color="auto"/>
            <w:left w:val="none" w:sz="0" w:space="0" w:color="auto"/>
            <w:bottom w:val="none" w:sz="0" w:space="0" w:color="auto"/>
            <w:right w:val="none" w:sz="0" w:space="0" w:color="auto"/>
          </w:divBdr>
        </w:div>
        <w:div w:id="1126124030">
          <w:marLeft w:val="0"/>
          <w:marRight w:val="0"/>
          <w:marTop w:val="0"/>
          <w:marBottom w:val="0"/>
          <w:divBdr>
            <w:top w:val="none" w:sz="0" w:space="0" w:color="auto"/>
            <w:left w:val="none" w:sz="0" w:space="0" w:color="auto"/>
            <w:bottom w:val="none" w:sz="0" w:space="0" w:color="auto"/>
            <w:right w:val="none" w:sz="0" w:space="0" w:color="auto"/>
          </w:divBdr>
        </w:div>
        <w:div w:id="1129517452">
          <w:marLeft w:val="0"/>
          <w:marRight w:val="0"/>
          <w:marTop w:val="0"/>
          <w:marBottom w:val="0"/>
          <w:divBdr>
            <w:top w:val="none" w:sz="0" w:space="0" w:color="auto"/>
            <w:left w:val="none" w:sz="0" w:space="0" w:color="auto"/>
            <w:bottom w:val="none" w:sz="0" w:space="0" w:color="auto"/>
            <w:right w:val="none" w:sz="0" w:space="0" w:color="auto"/>
          </w:divBdr>
        </w:div>
        <w:div w:id="1147550565">
          <w:marLeft w:val="0"/>
          <w:marRight w:val="0"/>
          <w:marTop w:val="0"/>
          <w:marBottom w:val="0"/>
          <w:divBdr>
            <w:top w:val="none" w:sz="0" w:space="0" w:color="auto"/>
            <w:left w:val="none" w:sz="0" w:space="0" w:color="auto"/>
            <w:bottom w:val="none" w:sz="0" w:space="0" w:color="auto"/>
            <w:right w:val="none" w:sz="0" w:space="0" w:color="auto"/>
          </w:divBdr>
        </w:div>
        <w:div w:id="1152334817">
          <w:marLeft w:val="0"/>
          <w:marRight w:val="0"/>
          <w:marTop w:val="0"/>
          <w:marBottom w:val="0"/>
          <w:divBdr>
            <w:top w:val="none" w:sz="0" w:space="0" w:color="auto"/>
            <w:left w:val="none" w:sz="0" w:space="0" w:color="auto"/>
            <w:bottom w:val="none" w:sz="0" w:space="0" w:color="auto"/>
            <w:right w:val="none" w:sz="0" w:space="0" w:color="auto"/>
          </w:divBdr>
        </w:div>
        <w:div w:id="1153256446">
          <w:marLeft w:val="0"/>
          <w:marRight w:val="0"/>
          <w:marTop w:val="0"/>
          <w:marBottom w:val="0"/>
          <w:divBdr>
            <w:top w:val="none" w:sz="0" w:space="0" w:color="auto"/>
            <w:left w:val="none" w:sz="0" w:space="0" w:color="auto"/>
            <w:bottom w:val="none" w:sz="0" w:space="0" w:color="auto"/>
            <w:right w:val="none" w:sz="0" w:space="0" w:color="auto"/>
          </w:divBdr>
        </w:div>
        <w:div w:id="1161889102">
          <w:marLeft w:val="0"/>
          <w:marRight w:val="0"/>
          <w:marTop w:val="0"/>
          <w:marBottom w:val="0"/>
          <w:divBdr>
            <w:top w:val="none" w:sz="0" w:space="0" w:color="auto"/>
            <w:left w:val="none" w:sz="0" w:space="0" w:color="auto"/>
            <w:bottom w:val="none" w:sz="0" w:space="0" w:color="auto"/>
            <w:right w:val="none" w:sz="0" w:space="0" w:color="auto"/>
          </w:divBdr>
        </w:div>
        <w:div w:id="1165628991">
          <w:marLeft w:val="0"/>
          <w:marRight w:val="0"/>
          <w:marTop w:val="0"/>
          <w:marBottom w:val="0"/>
          <w:divBdr>
            <w:top w:val="none" w:sz="0" w:space="0" w:color="auto"/>
            <w:left w:val="none" w:sz="0" w:space="0" w:color="auto"/>
            <w:bottom w:val="none" w:sz="0" w:space="0" w:color="auto"/>
            <w:right w:val="none" w:sz="0" w:space="0" w:color="auto"/>
          </w:divBdr>
        </w:div>
        <w:div w:id="1167328722">
          <w:marLeft w:val="0"/>
          <w:marRight w:val="0"/>
          <w:marTop w:val="0"/>
          <w:marBottom w:val="0"/>
          <w:divBdr>
            <w:top w:val="none" w:sz="0" w:space="0" w:color="auto"/>
            <w:left w:val="none" w:sz="0" w:space="0" w:color="auto"/>
            <w:bottom w:val="none" w:sz="0" w:space="0" w:color="auto"/>
            <w:right w:val="none" w:sz="0" w:space="0" w:color="auto"/>
          </w:divBdr>
        </w:div>
        <w:div w:id="1168519731">
          <w:marLeft w:val="0"/>
          <w:marRight w:val="0"/>
          <w:marTop w:val="0"/>
          <w:marBottom w:val="0"/>
          <w:divBdr>
            <w:top w:val="none" w:sz="0" w:space="0" w:color="auto"/>
            <w:left w:val="none" w:sz="0" w:space="0" w:color="auto"/>
            <w:bottom w:val="none" w:sz="0" w:space="0" w:color="auto"/>
            <w:right w:val="none" w:sz="0" w:space="0" w:color="auto"/>
          </w:divBdr>
        </w:div>
        <w:div w:id="1176767868">
          <w:marLeft w:val="0"/>
          <w:marRight w:val="0"/>
          <w:marTop w:val="0"/>
          <w:marBottom w:val="0"/>
          <w:divBdr>
            <w:top w:val="none" w:sz="0" w:space="0" w:color="auto"/>
            <w:left w:val="none" w:sz="0" w:space="0" w:color="auto"/>
            <w:bottom w:val="none" w:sz="0" w:space="0" w:color="auto"/>
            <w:right w:val="none" w:sz="0" w:space="0" w:color="auto"/>
          </w:divBdr>
        </w:div>
        <w:div w:id="1178882828">
          <w:marLeft w:val="0"/>
          <w:marRight w:val="0"/>
          <w:marTop w:val="0"/>
          <w:marBottom w:val="0"/>
          <w:divBdr>
            <w:top w:val="none" w:sz="0" w:space="0" w:color="auto"/>
            <w:left w:val="none" w:sz="0" w:space="0" w:color="auto"/>
            <w:bottom w:val="none" w:sz="0" w:space="0" w:color="auto"/>
            <w:right w:val="none" w:sz="0" w:space="0" w:color="auto"/>
          </w:divBdr>
        </w:div>
        <w:div w:id="1184783432">
          <w:marLeft w:val="0"/>
          <w:marRight w:val="0"/>
          <w:marTop w:val="0"/>
          <w:marBottom w:val="0"/>
          <w:divBdr>
            <w:top w:val="none" w:sz="0" w:space="0" w:color="auto"/>
            <w:left w:val="none" w:sz="0" w:space="0" w:color="auto"/>
            <w:bottom w:val="none" w:sz="0" w:space="0" w:color="auto"/>
            <w:right w:val="none" w:sz="0" w:space="0" w:color="auto"/>
          </w:divBdr>
        </w:div>
        <w:div w:id="1186797327">
          <w:marLeft w:val="0"/>
          <w:marRight w:val="0"/>
          <w:marTop w:val="0"/>
          <w:marBottom w:val="0"/>
          <w:divBdr>
            <w:top w:val="none" w:sz="0" w:space="0" w:color="auto"/>
            <w:left w:val="none" w:sz="0" w:space="0" w:color="auto"/>
            <w:bottom w:val="none" w:sz="0" w:space="0" w:color="auto"/>
            <w:right w:val="none" w:sz="0" w:space="0" w:color="auto"/>
          </w:divBdr>
        </w:div>
        <w:div w:id="1210994359">
          <w:marLeft w:val="0"/>
          <w:marRight w:val="0"/>
          <w:marTop w:val="0"/>
          <w:marBottom w:val="0"/>
          <w:divBdr>
            <w:top w:val="none" w:sz="0" w:space="0" w:color="auto"/>
            <w:left w:val="none" w:sz="0" w:space="0" w:color="auto"/>
            <w:bottom w:val="none" w:sz="0" w:space="0" w:color="auto"/>
            <w:right w:val="none" w:sz="0" w:space="0" w:color="auto"/>
          </w:divBdr>
        </w:div>
        <w:div w:id="1212227013">
          <w:marLeft w:val="0"/>
          <w:marRight w:val="0"/>
          <w:marTop w:val="0"/>
          <w:marBottom w:val="0"/>
          <w:divBdr>
            <w:top w:val="none" w:sz="0" w:space="0" w:color="auto"/>
            <w:left w:val="none" w:sz="0" w:space="0" w:color="auto"/>
            <w:bottom w:val="none" w:sz="0" w:space="0" w:color="auto"/>
            <w:right w:val="none" w:sz="0" w:space="0" w:color="auto"/>
          </w:divBdr>
        </w:div>
        <w:div w:id="1215968674">
          <w:marLeft w:val="0"/>
          <w:marRight w:val="0"/>
          <w:marTop w:val="0"/>
          <w:marBottom w:val="0"/>
          <w:divBdr>
            <w:top w:val="none" w:sz="0" w:space="0" w:color="auto"/>
            <w:left w:val="none" w:sz="0" w:space="0" w:color="auto"/>
            <w:bottom w:val="none" w:sz="0" w:space="0" w:color="auto"/>
            <w:right w:val="none" w:sz="0" w:space="0" w:color="auto"/>
          </w:divBdr>
        </w:div>
        <w:div w:id="1216814906">
          <w:marLeft w:val="0"/>
          <w:marRight w:val="0"/>
          <w:marTop w:val="0"/>
          <w:marBottom w:val="0"/>
          <w:divBdr>
            <w:top w:val="none" w:sz="0" w:space="0" w:color="auto"/>
            <w:left w:val="none" w:sz="0" w:space="0" w:color="auto"/>
            <w:bottom w:val="none" w:sz="0" w:space="0" w:color="auto"/>
            <w:right w:val="none" w:sz="0" w:space="0" w:color="auto"/>
          </w:divBdr>
        </w:div>
        <w:div w:id="1228765709">
          <w:marLeft w:val="0"/>
          <w:marRight w:val="0"/>
          <w:marTop w:val="0"/>
          <w:marBottom w:val="0"/>
          <w:divBdr>
            <w:top w:val="none" w:sz="0" w:space="0" w:color="auto"/>
            <w:left w:val="none" w:sz="0" w:space="0" w:color="auto"/>
            <w:bottom w:val="none" w:sz="0" w:space="0" w:color="auto"/>
            <w:right w:val="none" w:sz="0" w:space="0" w:color="auto"/>
          </w:divBdr>
        </w:div>
        <w:div w:id="1228877045">
          <w:marLeft w:val="0"/>
          <w:marRight w:val="0"/>
          <w:marTop w:val="0"/>
          <w:marBottom w:val="0"/>
          <w:divBdr>
            <w:top w:val="none" w:sz="0" w:space="0" w:color="auto"/>
            <w:left w:val="none" w:sz="0" w:space="0" w:color="auto"/>
            <w:bottom w:val="none" w:sz="0" w:space="0" w:color="auto"/>
            <w:right w:val="none" w:sz="0" w:space="0" w:color="auto"/>
          </w:divBdr>
        </w:div>
        <w:div w:id="1237017163">
          <w:marLeft w:val="0"/>
          <w:marRight w:val="0"/>
          <w:marTop w:val="0"/>
          <w:marBottom w:val="0"/>
          <w:divBdr>
            <w:top w:val="none" w:sz="0" w:space="0" w:color="auto"/>
            <w:left w:val="none" w:sz="0" w:space="0" w:color="auto"/>
            <w:bottom w:val="none" w:sz="0" w:space="0" w:color="auto"/>
            <w:right w:val="none" w:sz="0" w:space="0" w:color="auto"/>
          </w:divBdr>
        </w:div>
        <w:div w:id="1243836183">
          <w:marLeft w:val="0"/>
          <w:marRight w:val="0"/>
          <w:marTop w:val="0"/>
          <w:marBottom w:val="0"/>
          <w:divBdr>
            <w:top w:val="none" w:sz="0" w:space="0" w:color="auto"/>
            <w:left w:val="none" w:sz="0" w:space="0" w:color="auto"/>
            <w:bottom w:val="none" w:sz="0" w:space="0" w:color="auto"/>
            <w:right w:val="none" w:sz="0" w:space="0" w:color="auto"/>
          </w:divBdr>
        </w:div>
        <w:div w:id="1259215029">
          <w:marLeft w:val="0"/>
          <w:marRight w:val="0"/>
          <w:marTop w:val="0"/>
          <w:marBottom w:val="0"/>
          <w:divBdr>
            <w:top w:val="none" w:sz="0" w:space="0" w:color="auto"/>
            <w:left w:val="none" w:sz="0" w:space="0" w:color="auto"/>
            <w:bottom w:val="none" w:sz="0" w:space="0" w:color="auto"/>
            <w:right w:val="none" w:sz="0" w:space="0" w:color="auto"/>
          </w:divBdr>
        </w:div>
        <w:div w:id="1265306045">
          <w:marLeft w:val="0"/>
          <w:marRight w:val="0"/>
          <w:marTop w:val="0"/>
          <w:marBottom w:val="0"/>
          <w:divBdr>
            <w:top w:val="none" w:sz="0" w:space="0" w:color="auto"/>
            <w:left w:val="none" w:sz="0" w:space="0" w:color="auto"/>
            <w:bottom w:val="none" w:sz="0" w:space="0" w:color="auto"/>
            <w:right w:val="none" w:sz="0" w:space="0" w:color="auto"/>
          </w:divBdr>
        </w:div>
        <w:div w:id="1277298818">
          <w:marLeft w:val="0"/>
          <w:marRight w:val="0"/>
          <w:marTop w:val="0"/>
          <w:marBottom w:val="0"/>
          <w:divBdr>
            <w:top w:val="none" w:sz="0" w:space="0" w:color="auto"/>
            <w:left w:val="none" w:sz="0" w:space="0" w:color="auto"/>
            <w:bottom w:val="none" w:sz="0" w:space="0" w:color="auto"/>
            <w:right w:val="none" w:sz="0" w:space="0" w:color="auto"/>
          </w:divBdr>
        </w:div>
        <w:div w:id="1288126538">
          <w:marLeft w:val="0"/>
          <w:marRight w:val="0"/>
          <w:marTop w:val="0"/>
          <w:marBottom w:val="0"/>
          <w:divBdr>
            <w:top w:val="none" w:sz="0" w:space="0" w:color="auto"/>
            <w:left w:val="none" w:sz="0" w:space="0" w:color="auto"/>
            <w:bottom w:val="none" w:sz="0" w:space="0" w:color="auto"/>
            <w:right w:val="none" w:sz="0" w:space="0" w:color="auto"/>
          </w:divBdr>
        </w:div>
        <w:div w:id="1296596744">
          <w:marLeft w:val="0"/>
          <w:marRight w:val="0"/>
          <w:marTop w:val="0"/>
          <w:marBottom w:val="0"/>
          <w:divBdr>
            <w:top w:val="none" w:sz="0" w:space="0" w:color="auto"/>
            <w:left w:val="none" w:sz="0" w:space="0" w:color="auto"/>
            <w:bottom w:val="none" w:sz="0" w:space="0" w:color="auto"/>
            <w:right w:val="none" w:sz="0" w:space="0" w:color="auto"/>
          </w:divBdr>
        </w:div>
        <w:div w:id="1297485982">
          <w:marLeft w:val="0"/>
          <w:marRight w:val="0"/>
          <w:marTop w:val="0"/>
          <w:marBottom w:val="0"/>
          <w:divBdr>
            <w:top w:val="none" w:sz="0" w:space="0" w:color="auto"/>
            <w:left w:val="none" w:sz="0" w:space="0" w:color="auto"/>
            <w:bottom w:val="none" w:sz="0" w:space="0" w:color="auto"/>
            <w:right w:val="none" w:sz="0" w:space="0" w:color="auto"/>
          </w:divBdr>
        </w:div>
        <w:div w:id="1308048538">
          <w:marLeft w:val="0"/>
          <w:marRight w:val="0"/>
          <w:marTop w:val="0"/>
          <w:marBottom w:val="0"/>
          <w:divBdr>
            <w:top w:val="none" w:sz="0" w:space="0" w:color="auto"/>
            <w:left w:val="none" w:sz="0" w:space="0" w:color="auto"/>
            <w:bottom w:val="none" w:sz="0" w:space="0" w:color="auto"/>
            <w:right w:val="none" w:sz="0" w:space="0" w:color="auto"/>
          </w:divBdr>
        </w:div>
        <w:div w:id="1316495368">
          <w:marLeft w:val="0"/>
          <w:marRight w:val="0"/>
          <w:marTop w:val="0"/>
          <w:marBottom w:val="0"/>
          <w:divBdr>
            <w:top w:val="none" w:sz="0" w:space="0" w:color="auto"/>
            <w:left w:val="none" w:sz="0" w:space="0" w:color="auto"/>
            <w:bottom w:val="none" w:sz="0" w:space="0" w:color="auto"/>
            <w:right w:val="none" w:sz="0" w:space="0" w:color="auto"/>
          </w:divBdr>
        </w:div>
        <w:div w:id="1319187332">
          <w:marLeft w:val="0"/>
          <w:marRight w:val="0"/>
          <w:marTop w:val="0"/>
          <w:marBottom w:val="0"/>
          <w:divBdr>
            <w:top w:val="none" w:sz="0" w:space="0" w:color="auto"/>
            <w:left w:val="none" w:sz="0" w:space="0" w:color="auto"/>
            <w:bottom w:val="none" w:sz="0" w:space="0" w:color="auto"/>
            <w:right w:val="none" w:sz="0" w:space="0" w:color="auto"/>
          </w:divBdr>
        </w:div>
        <w:div w:id="1331252522">
          <w:marLeft w:val="0"/>
          <w:marRight w:val="0"/>
          <w:marTop w:val="0"/>
          <w:marBottom w:val="0"/>
          <w:divBdr>
            <w:top w:val="none" w:sz="0" w:space="0" w:color="auto"/>
            <w:left w:val="none" w:sz="0" w:space="0" w:color="auto"/>
            <w:bottom w:val="none" w:sz="0" w:space="0" w:color="auto"/>
            <w:right w:val="none" w:sz="0" w:space="0" w:color="auto"/>
          </w:divBdr>
        </w:div>
        <w:div w:id="1333533441">
          <w:marLeft w:val="0"/>
          <w:marRight w:val="0"/>
          <w:marTop w:val="0"/>
          <w:marBottom w:val="0"/>
          <w:divBdr>
            <w:top w:val="none" w:sz="0" w:space="0" w:color="auto"/>
            <w:left w:val="none" w:sz="0" w:space="0" w:color="auto"/>
            <w:bottom w:val="none" w:sz="0" w:space="0" w:color="auto"/>
            <w:right w:val="none" w:sz="0" w:space="0" w:color="auto"/>
          </w:divBdr>
        </w:div>
        <w:div w:id="1343824214">
          <w:marLeft w:val="0"/>
          <w:marRight w:val="0"/>
          <w:marTop w:val="0"/>
          <w:marBottom w:val="0"/>
          <w:divBdr>
            <w:top w:val="none" w:sz="0" w:space="0" w:color="auto"/>
            <w:left w:val="none" w:sz="0" w:space="0" w:color="auto"/>
            <w:bottom w:val="none" w:sz="0" w:space="0" w:color="auto"/>
            <w:right w:val="none" w:sz="0" w:space="0" w:color="auto"/>
          </w:divBdr>
        </w:div>
        <w:div w:id="1353385204">
          <w:marLeft w:val="0"/>
          <w:marRight w:val="0"/>
          <w:marTop w:val="0"/>
          <w:marBottom w:val="0"/>
          <w:divBdr>
            <w:top w:val="none" w:sz="0" w:space="0" w:color="auto"/>
            <w:left w:val="none" w:sz="0" w:space="0" w:color="auto"/>
            <w:bottom w:val="none" w:sz="0" w:space="0" w:color="auto"/>
            <w:right w:val="none" w:sz="0" w:space="0" w:color="auto"/>
          </w:divBdr>
        </w:div>
        <w:div w:id="1356923833">
          <w:marLeft w:val="0"/>
          <w:marRight w:val="0"/>
          <w:marTop w:val="0"/>
          <w:marBottom w:val="0"/>
          <w:divBdr>
            <w:top w:val="none" w:sz="0" w:space="0" w:color="auto"/>
            <w:left w:val="none" w:sz="0" w:space="0" w:color="auto"/>
            <w:bottom w:val="none" w:sz="0" w:space="0" w:color="auto"/>
            <w:right w:val="none" w:sz="0" w:space="0" w:color="auto"/>
          </w:divBdr>
        </w:div>
        <w:div w:id="1361861566">
          <w:marLeft w:val="0"/>
          <w:marRight w:val="0"/>
          <w:marTop w:val="0"/>
          <w:marBottom w:val="0"/>
          <w:divBdr>
            <w:top w:val="none" w:sz="0" w:space="0" w:color="auto"/>
            <w:left w:val="none" w:sz="0" w:space="0" w:color="auto"/>
            <w:bottom w:val="none" w:sz="0" w:space="0" w:color="auto"/>
            <w:right w:val="none" w:sz="0" w:space="0" w:color="auto"/>
          </w:divBdr>
        </w:div>
        <w:div w:id="1365010984">
          <w:marLeft w:val="0"/>
          <w:marRight w:val="0"/>
          <w:marTop w:val="0"/>
          <w:marBottom w:val="0"/>
          <w:divBdr>
            <w:top w:val="none" w:sz="0" w:space="0" w:color="auto"/>
            <w:left w:val="none" w:sz="0" w:space="0" w:color="auto"/>
            <w:bottom w:val="none" w:sz="0" w:space="0" w:color="auto"/>
            <w:right w:val="none" w:sz="0" w:space="0" w:color="auto"/>
          </w:divBdr>
        </w:div>
        <w:div w:id="1369380898">
          <w:marLeft w:val="0"/>
          <w:marRight w:val="0"/>
          <w:marTop w:val="0"/>
          <w:marBottom w:val="0"/>
          <w:divBdr>
            <w:top w:val="none" w:sz="0" w:space="0" w:color="auto"/>
            <w:left w:val="none" w:sz="0" w:space="0" w:color="auto"/>
            <w:bottom w:val="none" w:sz="0" w:space="0" w:color="auto"/>
            <w:right w:val="none" w:sz="0" w:space="0" w:color="auto"/>
          </w:divBdr>
        </w:div>
        <w:div w:id="1377001628">
          <w:marLeft w:val="0"/>
          <w:marRight w:val="0"/>
          <w:marTop w:val="0"/>
          <w:marBottom w:val="0"/>
          <w:divBdr>
            <w:top w:val="none" w:sz="0" w:space="0" w:color="auto"/>
            <w:left w:val="none" w:sz="0" w:space="0" w:color="auto"/>
            <w:bottom w:val="none" w:sz="0" w:space="0" w:color="auto"/>
            <w:right w:val="none" w:sz="0" w:space="0" w:color="auto"/>
          </w:divBdr>
        </w:div>
        <w:div w:id="1378316047">
          <w:marLeft w:val="0"/>
          <w:marRight w:val="0"/>
          <w:marTop w:val="0"/>
          <w:marBottom w:val="0"/>
          <w:divBdr>
            <w:top w:val="none" w:sz="0" w:space="0" w:color="auto"/>
            <w:left w:val="none" w:sz="0" w:space="0" w:color="auto"/>
            <w:bottom w:val="none" w:sz="0" w:space="0" w:color="auto"/>
            <w:right w:val="none" w:sz="0" w:space="0" w:color="auto"/>
          </w:divBdr>
        </w:div>
        <w:div w:id="1387873299">
          <w:marLeft w:val="0"/>
          <w:marRight w:val="0"/>
          <w:marTop w:val="0"/>
          <w:marBottom w:val="0"/>
          <w:divBdr>
            <w:top w:val="none" w:sz="0" w:space="0" w:color="auto"/>
            <w:left w:val="none" w:sz="0" w:space="0" w:color="auto"/>
            <w:bottom w:val="none" w:sz="0" w:space="0" w:color="auto"/>
            <w:right w:val="none" w:sz="0" w:space="0" w:color="auto"/>
          </w:divBdr>
        </w:div>
        <w:div w:id="1395355720">
          <w:marLeft w:val="0"/>
          <w:marRight w:val="0"/>
          <w:marTop w:val="0"/>
          <w:marBottom w:val="0"/>
          <w:divBdr>
            <w:top w:val="none" w:sz="0" w:space="0" w:color="auto"/>
            <w:left w:val="none" w:sz="0" w:space="0" w:color="auto"/>
            <w:bottom w:val="none" w:sz="0" w:space="0" w:color="auto"/>
            <w:right w:val="none" w:sz="0" w:space="0" w:color="auto"/>
          </w:divBdr>
        </w:div>
        <w:div w:id="1400636163">
          <w:marLeft w:val="0"/>
          <w:marRight w:val="0"/>
          <w:marTop w:val="0"/>
          <w:marBottom w:val="0"/>
          <w:divBdr>
            <w:top w:val="none" w:sz="0" w:space="0" w:color="auto"/>
            <w:left w:val="none" w:sz="0" w:space="0" w:color="auto"/>
            <w:bottom w:val="none" w:sz="0" w:space="0" w:color="auto"/>
            <w:right w:val="none" w:sz="0" w:space="0" w:color="auto"/>
          </w:divBdr>
        </w:div>
        <w:div w:id="1410927605">
          <w:marLeft w:val="0"/>
          <w:marRight w:val="0"/>
          <w:marTop w:val="0"/>
          <w:marBottom w:val="0"/>
          <w:divBdr>
            <w:top w:val="none" w:sz="0" w:space="0" w:color="auto"/>
            <w:left w:val="none" w:sz="0" w:space="0" w:color="auto"/>
            <w:bottom w:val="none" w:sz="0" w:space="0" w:color="auto"/>
            <w:right w:val="none" w:sz="0" w:space="0" w:color="auto"/>
          </w:divBdr>
        </w:div>
        <w:div w:id="1413431512">
          <w:marLeft w:val="0"/>
          <w:marRight w:val="0"/>
          <w:marTop w:val="0"/>
          <w:marBottom w:val="0"/>
          <w:divBdr>
            <w:top w:val="none" w:sz="0" w:space="0" w:color="auto"/>
            <w:left w:val="none" w:sz="0" w:space="0" w:color="auto"/>
            <w:bottom w:val="none" w:sz="0" w:space="0" w:color="auto"/>
            <w:right w:val="none" w:sz="0" w:space="0" w:color="auto"/>
          </w:divBdr>
        </w:div>
        <w:div w:id="1419060778">
          <w:marLeft w:val="0"/>
          <w:marRight w:val="0"/>
          <w:marTop w:val="0"/>
          <w:marBottom w:val="0"/>
          <w:divBdr>
            <w:top w:val="none" w:sz="0" w:space="0" w:color="auto"/>
            <w:left w:val="none" w:sz="0" w:space="0" w:color="auto"/>
            <w:bottom w:val="none" w:sz="0" w:space="0" w:color="auto"/>
            <w:right w:val="none" w:sz="0" w:space="0" w:color="auto"/>
          </w:divBdr>
        </w:div>
        <w:div w:id="1429428857">
          <w:marLeft w:val="0"/>
          <w:marRight w:val="0"/>
          <w:marTop w:val="0"/>
          <w:marBottom w:val="0"/>
          <w:divBdr>
            <w:top w:val="none" w:sz="0" w:space="0" w:color="auto"/>
            <w:left w:val="none" w:sz="0" w:space="0" w:color="auto"/>
            <w:bottom w:val="none" w:sz="0" w:space="0" w:color="auto"/>
            <w:right w:val="none" w:sz="0" w:space="0" w:color="auto"/>
          </w:divBdr>
        </w:div>
        <w:div w:id="1455320826">
          <w:marLeft w:val="0"/>
          <w:marRight w:val="0"/>
          <w:marTop w:val="0"/>
          <w:marBottom w:val="0"/>
          <w:divBdr>
            <w:top w:val="none" w:sz="0" w:space="0" w:color="auto"/>
            <w:left w:val="none" w:sz="0" w:space="0" w:color="auto"/>
            <w:bottom w:val="none" w:sz="0" w:space="0" w:color="auto"/>
            <w:right w:val="none" w:sz="0" w:space="0" w:color="auto"/>
          </w:divBdr>
        </w:div>
        <w:div w:id="1469056240">
          <w:marLeft w:val="0"/>
          <w:marRight w:val="0"/>
          <w:marTop w:val="0"/>
          <w:marBottom w:val="0"/>
          <w:divBdr>
            <w:top w:val="none" w:sz="0" w:space="0" w:color="auto"/>
            <w:left w:val="none" w:sz="0" w:space="0" w:color="auto"/>
            <w:bottom w:val="none" w:sz="0" w:space="0" w:color="auto"/>
            <w:right w:val="none" w:sz="0" w:space="0" w:color="auto"/>
          </w:divBdr>
        </w:div>
        <w:div w:id="1471484637">
          <w:marLeft w:val="0"/>
          <w:marRight w:val="0"/>
          <w:marTop w:val="0"/>
          <w:marBottom w:val="0"/>
          <w:divBdr>
            <w:top w:val="none" w:sz="0" w:space="0" w:color="auto"/>
            <w:left w:val="none" w:sz="0" w:space="0" w:color="auto"/>
            <w:bottom w:val="none" w:sz="0" w:space="0" w:color="auto"/>
            <w:right w:val="none" w:sz="0" w:space="0" w:color="auto"/>
          </w:divBdr>
        </w:div>
        <w:div w:id="1472745961">
          <w:marLeft w:val="0"/>
          <w:marRight w:val="0"/>
          <w:marTop w:val="0"/>
          <w:marBottom w:val="0"/>
          <w:divBdr>
            <w:top w:val="none" w:sz="0" w:space="0" w:color="auto"/>
            <w:left w:val="none" w:sz="0" w:space="0" w:color="auto"/>
            <w:bottom w:val="none" w:sz="0" w:space="0" w:color="auto"/>
            <w:right w:val="none" w:sz="0" w:space="0" w:color="auto"/>
          </w:divBdr>
        </w:div>
        <w:div w:id="1482817852">
          <w:marLeft w:val="0"/>
          <w:marRight w:val="0"/>
          <w:marTop w:val="0"/>
          <w:marBottom w:val="0"/>
          <w:divBdr>
            <w:top w:val="none" w:sz="0" w:space="0" w:color="auto"/>
            <w:left w:val="none" w:sz="0" w:space="0" w:color="auto"/>
            <w:bottom w:val="none" w:sz="0" w:space="0" w:color="auto"/>
            <w:right w:val="none" w:sz="0" w:space="0" w:color="auto"/>
          </w:divBdr>
        </w:div>
        <w:div w:id="1492601071">
          <w:marLeft w:val="0"/>
          <w:marRight w:val="0"/>
          <w:marTop w:val="0"/>
          <w:marBottom w:val="0"/>
          <w:divBdr>
            <w:top w:val="none" w:sz="0" w:space="0" w:color="auto"/>
            <w:left w:val="none" w:sz="0" w:space="0" w:color="auto"/>
            <w:bottom w:val="none" w:sz="0" w:space="0" w:color="auto"/>
            <w:right w:val="none" w:sz="0" w:space="0" w:color="auto"/>
          </w:divBdr>
        </w:div>
        <w:div w:id="1501313659">
          <w:marLeft w:val="0"/>
          <w:marRight w:val="0"/>
          <w:marTop w:val="0"/>
          <w:marBottom w:val="0"/>
          <w:divBdr>
            <w:top w:val="none" w:sz="0" w:space="0" w:color="auto"/>
            <w:left w:val="none" w:sz="0" w:space="0" w:color="auto"/>
            <w:bottom w:val="none" w:sz="0" w:space="0" w:color="auto"/>
            <w:right w:val="none" w:sz="0" w:space="0" w:color="auto"/>
          </w:divBdr>
        </w:div>
        <w:div w:id="1504735977">
          <w:marLeft w:val="0"/>
          <w:marRight w:val="0"/>
          <w:marTop w:val="0"/>
          <w:marBottom w:val="0"/>
          <w:divBdr>
            <w:top w:val="none" w:sz="0" w:space="0" w:color="auto"/>
            <w:left w:val="none" w:sz="0" w:space="0" w:color="auto"/>
            <w:bottom w:val="none" w:sz="0" w:space="0" w:color="auto"/>
            <w:right w:val="none" w:sz="0" w:space="0" w:color="auto"/>
          </w:divBdr>
        </w:div>
        <w:div w:id="1510412598">
          <w:marLeft w:val="0"/>
          <w:marRight w:val="0"/>
          <w:marTop w:val="0"/>
          <w:marBottom w:val="0"/>
          <w:divBdr>
            <w:top w:val="none" w:sz="0" w:space="0" w:color="auto"/>
            <w:left w:val="none" w:sz="0" w:space="0" w:color="auto"/>
            <w:bottom w:val="none" w:sz="0" w:space="0" w:color="auto"/>
            <w:right w:val="none" w:sz="0" w:space="0" w:color="auto"/>
          </w:divBdr>
        </w:div>
        <w:div w:id="1511602971">
          <w:marLeft w:val="0"/>
          <w:marRight w:val="0"/>
          <w:marTop w:val="0"/>
          <w:marBottom w:val="0"/>
          <w:divBdr>
            <w:top w:val="none" w:sz="0" w:space="0" w:color="auto"/>
            <w:left w:val="none" w:sz="0" w:space="0" w:color="auto"/>
            <w:bottom w:val="none" w:sz="0" w:space="0" w:color="auto"/>
            <w:right w:val="none" w:sz="0" w:space="0" w:color="auto"/>
          </w:divBdr>
        </w:div>
        <w:div w:id="1521890087">
          <w:marLeft w:val="0"/>
          <w:marRight w:val="0"/>
          <w:marTop w:val="0"/>
          <w:marBottom w:val="0"/>
          <w:divBdr>
            <w:top w:val="none" w:sz="0" w:space="0" w:color="auto"/>
            <w:left w:val="none" w:sz="0" w:space="0" w:color="auto"/>
            <w:bottom w:val="none" w:sz="0" w:space="0" w:color="auto"/>
            <w:right w:val="none" w:sz="0" w:space="0" w:color="auto"/>
          </w:divBdr>
        </w:div>
        <w:div w:id="1526140773">
          <w:marLeft w:val="0"/>
          <w:marRight w:val="0"/>
          <w:marTop w:val="0"/>
          <w:marBottom w:val="0"/>
          <w:divBdr>
            <w:top w:val="none" w:sz="0" w:space="0" w:color="auto"/>
            <w:left w:val="none" w:sz="0" w:space="0" w:color="auto"/>
            <w:bottom w:val="none" w:sz="0" w:space="0" w:color="auto"/>
            <w:right w:val="none" w:sz="0" w:space="0" w:color="auto"/>
          </w:divBdr>
        </w:div>
        <w:div w:id="1532454140">
          <w:marLeft w:val="0"/>
          <w:marRight w:val="0"/>
          <w:marTop w:val="0"/>
          <w:marBottom w:val="0"/>
          <w:divBdr>
            <w:top w:val="none" w:sz="0" w:space="0" w:color="auto"/>
            <w:left w:val="none" w:sz="0" w:space="0" w:color="auto"/>
            <w:bottom w:val="none" w:sz="0" w:space="0" w:color="auto"/>
            <w:right w:val="none" w:sz="0" w:space="0" w:color="auto"/>
          </w:divBdr>
        </w:div>
        <w:div w:id="1533036984">
          <w:marLeft w:val="0"/>
          <w:marRight w:val="0"/>
          <w:marTop w:val="0"/>
          <w:marBottom w:val="0"/>
          <w:divBdr>
            <w:top w:val="none" w:sz="0" w:space="0" w:color="auto"/>
            <w:left w:val="none" w:sz="0" w:space="0" w:color="auto"/>
            <w:bottom w:val="none" w:sz="0" w:space="0" w:color="auto"/>
            <w:right w:val="none" w:sz="0" w:space="0" w:color="auto"/>
          </w:divBdr>
        </w:div>
        <w:div w:id="1540170043">
          <w:marLeft w:val="0"/>
          <w:marRight w:val="0"/>
          <w:marTop w:val="0"/>
          <w:marBottom w:val="0"/>
          <w:divBdr>
            <w:top w:val="none" w:sz="0" w:space="0" w:color="auto"/>
            <w:left w:val="none" w:sz="0" w:space="0" w:color="auto"/>
            <w:bottom w:val="none" w:sz="0" w:space="0" w:color="auto"/>
            <w:right w:val="none" w:sz="0" w:space="0" w:color="auto"/>
          </w:divBdr>
        </w:div>
        <w:div w:id="1553806809">
          <w:marLeft w:val="0"/>
          <w:marRight w:val="0"/>
          <w:marTop w:val="0"/>
          <w:marBottom w:val="0"/>
          <w:divBdr>
            <w:top w:val="none" w:sz="0" w:space="0" w:color="auto"/>
            <w:left w:val="none" w:sz="0" w:space="0" w:color="auto"/>
            <w:bottom w:val="none" w:sz="0" w:space="0" w:color="auto"/>
            <w:right w:val="none" w:sz="0" w:space="0" w:color="auto"/>
          </w:divBdr>
        </w:div>
        <w:div w:id="1564213684">
          <w:marLeft w:val="0"/>
          <w:marRight w:val="0"/>
          <w:marTop w:val="0"/>
          <w:marBottom w:val="0"/>
          <w:divBdr>
            <w:top w:val="none" w:sz="0" w:space="0" w:color="auto"/>
            <w:left w:val="none" w:sz="0" w:space="0" w:color="auto"/>
            <w:bottom w:val="none" w:sz="0" w:space="0" w:color="auto"/>
            <w:right w:val="none" w:sz="0" w:space="0" w:color="auto"/>
          </w:divBdr>
        </w:div>
        <w:div w:id="1590193927">
          <w:marLeft w:val="0"/>
          <w:marRight w:val="0"/>
          <w:marTop w:val="0"/>
          <w:marBottom w:val="0"/>
          <w:divBdr>
            <w:top w:val="none" w:sz="0" w:space="0" w:color="auto"/>
            <w:left w:val="none" w:sz="0" w:space="0" w:color="auto"/>
            <w:bottom w:val="none" w:sz="0" w:space="0" w:color="auto"/>
            <w:right w:val="none" w:sz="0" w:space="0" w:color="auto"/>
          </w:divBdr>
        </w:div>
        <w:div w:id="1594194521">
          <w:marLeft w:val="0"/>
          <w:marRight w:val="0"/>
          <w:marTop w:val="0"/>
          <w:marBottom w:val="0"/>
          <w:divBdr>
            <w:top w:val="none" w:sz="0" w:space="0" w:color="auto"/>
            <w:left w:val="none" w:sz="0" w:space="0" w:color="auto"/>
            <w:bottom w:val="none" w:sz="0" w:space="0" w:color="auto"/>
            <w:right w:val="none" w:sz="0" w:space="0" w:color="auto"/>
          </w:divBdr>
        </w:div>
        <w:div w:id="1599871370">
          <w:marLeft w:val="0"/>
          <w:marRight w:val="0"/>
          <w:marTop w:val="0"/>
          <w:marBottom w:val="0"/>
          <w:divBdr>
            <w:top w:val="none" w:sz="0" w:space="0" w:color="auto"/>
            <w:left w:val="none" w:sz="0" w:space="0" w:color="auto"/>
            <w:bottom w:val="none" w:sz="0" w:space="0" w:color="auto"/>
            <w:right w:val="none" w:sz="0" w:space="0" w:color="auto"/>
          </w:divBdr>
        </w:div>
        <w:div w:id="1604336623">
          <w:marLeft w:val="0"/>
          <w:marRight w:val="0"/>
          <w:marTop w:val="0"/>
          <w:marBottom w:val="0"/>
          <w:divBdr>
            <w:top w:val="none" w:sz="0" w:space="0" w:color="auto"/>
            <w:left w:val="none" w:sz="0" w:space="0" w:color="auto"/>
            <w:bottom w:val="none" w:sz="0" w:space="0" w:color="auto"/>
            <w:right w:val="none" w:sz="0" w:space="0" w:color="auto"/>
          </w:divBdr>
        </w:div>
        <w:div w:id="1606041528">
          <w:marLeft w:val="0"/>
          <w:marRight w:val="0"/>
          <w:marTop w:val="0"/>
          <w:marBottom w:val="0"/>
          <w:divBdr>
            <w:top w:val="none" w:sz="0" w:space="0" w:color="auto"/>
            <w:left w:val="none" w:sz="0" w:space="0" w:color="auto"/>
            <w:bottom w:val="none" w:sz="0" w:space="0" w:color="auto"/>
            <w:right w:val="none" w:sz="0" w:space="0" w:color="auto"/>
          </w:divBdr>
        </w:div>
        <w:div w:id="1610044533">
          <w:marLeft w:val="0"/>
          <w:marRight w:val="0"/>
          <w:marTop w:val="0"/>
          <w:marBottom w:val="0"/>
          <w:divBdr>
            <w:top w:val="none" w:sz="0" w:space="0" w:color="auto"/>
            <w:left w:val="none" w:sz="0" w:space="0" w:color="auto"/>
            <w:bottom w:val="none" w:sz="0" w:space="0" w:color="auto"/>
            <w:right w:val="none" w:sz="0" w:space="0" w:color="auto"/>
          </w:divBdr>
        </w:div>
        <w:div w:id="1617524345">
          <w:marLeft w:val="0"/>
          <w:marRight w:val="0"/>
          <w:marTop w:val="0"/>
          <w:marBottom w:val="0"/>
          <w:divBdr>
            <w:top w:val="none" w:sz="0" w:space="0" w:color="auto"/>
            <w:left w:val="none" w:sz="0" w:space="0" w:color="auto"/>
            <w:bottom w:val="none" w:sz="0" w:space="0" w:color="auto"/>
            <w:right w:val="none" w:sz="0" w:space="0" w:color="auto"/>
          </w:divBdr>
        </w:div>
        <w:div w:id="1623919891">
          <w:marLeft w:val="0"/>
          <w:marRight w:val="0"/>
          <w:marTop w:val="0"/>
          <w:marBottom w:val="0"/>
          <w:divBdr>
            <w:top w:val="none" w:sz="0" w:space="0" w:color="auto"/>
            <w:left w:val="none" w:sz="0" w:space="0" w:color="auto"/>
            <w:bottom w:val="none" w:sz="0" w:space="0" w:color="auto"/>
            <w:right w:val="none" w:sz="0" w:space="0" w:color="auto"/>
          </w:divBdr>
        </w:div>
        <w:div w:id="1637686610">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4315635">
          <w:marLeft w:val="0"/>
          <w:marRight w:val="0"/>
          <w:marTop w:val="0"/>
          <w:marBottom w:val="0"/>
          <w:divBdr>
            <w:top w:val="none" w:sz="0" w:space="0" w:color="auto"/>
            <w:left w:val="none" w:sz="0" w:space="0" w:color="auto"/>
            <w:bottom w:val="none" w:sz="0" w:space="0" w:color="auto"/>
            <w:right w:val="none" w:sz="0" w:space="0" w:color="auto"/>
          </w:divBdr>
        </w:div>
        <w:div w:id="1645352467">
          <w:marLeft w:val="0"/>
          <w:marRight w:val="0"/>
          <w:marTop w:val="0"/>
          <w:marBottom w:val="0"/>
          <w:divBdr>
            <w:top w:val="none" w:sz="0" w:space="0" w:color="auto"/>
            <w:left w:val="none" w:sz="0" w:space="0" w:color="auto"/>
            <w:bottom w:val="none" w:sz="0" w:space="0" w:color="auto"/>
            <w:right w:val="none" w:sz="0" w:space="0" w:color="auto"/>
          </w:divBdr>
        </w:div>
        <w:div w:id="1656957657">
          <w:marLeft w:val="0"/>
          <w:marRight w:val="0"/>
          <w:marTop w:val="0"/>
          <w:marBottom w:val="0"/>
          <w:divBdr>
            <w:top w:val="none" w:sz="0" w:space="0" w:color="auto"/>
            <w:left w:val="none" w:sz="0" w:space="0" w:color="auto"/>
            <w:bottom w:val="none" w:sz="0" w:space="0" w:color="auto"/>
            <w:right w:val="none" w:sz="0" w:space="0" w:color="auto"/>
          </w:divBdr>
        </w:div>
        <w:div w:id="1668362998">
          <w:marLeft w:val="0"/>
          <w:marRight w:val="0"/>
          <w:marTop w:val="0"/>
          <w:marBottom w:val="0"/>
          <w:divBdr>
            <w:top w:val="none" w:sz="0" w:space="0" w:color="auto"/>
            <w:left w:val="none" w:sz="0" w:space="0" w:color="auto"/>
            <w:bottom w:val="none" w:sz="0" w:space="0" w:color="auto"/>
            <w:right w:val="none" w:sz="0" w:space="0" w:color="auto"/>
          </w:divBdr>
        </w:div>
        <w:div w:id="1678195357">
          <w:marLeft w:val="0"/>
          <w:marRight w:val="0"/>
          <w:marTop w:val="0"/>
          <w:marBottom w:val="0"/>
          <w:divBdr>
            <w:top w:val="none" w:sz="0" w:space="0" w:color="auto"/>
            <w:left w:val="none" w:sz="0" w:space="0" w:color="auto"/>
            <w:bottom w:val="none" w:sz="0" w:space="0" w:color="auto"/>
            <w:right w:val="none" w:sz="0" w:space="0" w:color="auto"/>
          </w:divBdr>
        </w:div>
        <w:div w:id="1693143754">
          <w:marLeft w:val="0"/>
          <w:marRight w:val="0"/>
          <w:marTop w:val="0"/>
          <w:marBottom w:val="0"/>
          <w:divBdr>
            <w:top w:val="none" w:sz="0" w:space="0" w:color="auto"/>
            <w:left w:val="none" w:sz="0" w:space="0" w:color="auto"/>
            <w:bottom w:val="none" w:sz="0" w:space="0" w:color="auto"/>
            <w:right w:val="none" w:sz="0" w:space="0" w:color="auto"/>
          </w:divBdr>
        </w:div>
        <w:div w:id="1701585120">
          <w:marLeft w:val="0"/>
          <w:marRight w:val="0"/>
          <w:marTop w:val="0"/>
          <w:marBottom w:val="0"/>
          <w:divBdr>
            <w:top w:val="none" w:sz="0" w:space="0" w:color="auto"/>
            <w:left w:val="none" w:sz="0" w:space="0" w:color="auto"/>
            <w:bottom w:val="none" w:sz="0" w:space="0" w:color="auto"/>
            <w:right w:val="none" w:sz="0" w:space="0" w:color="auto"/>
          </w:divBdr>
        </w:div>
        <w:div w:id="1701664028">
          <w:marLeft w:val="0"/>
          <w:marRight w:val="0"/>
          <w:marTop w:val="0"/>
          <w:marBottom w:val="0"/>
          <w:divBdr>
            <w:top w:val="none" w:sz="0" w:space="0" w:color="auto"/>
            <w:left w:val="none" w:sz="0" w:space="0" w:color="auto"/>
            <w:bottom w:val="none" w:sz="0" w:space="0" w:color="auto"/>
            <w:right w:val="none" w:sz="0" w:space="0" w:color="auto"/>
          </w:divBdr>
        </w:div>
        <w:div w:id="1717704282">
          <w:marLeft w:val="0"/>
          <w:marRight w:val="0"/>
          <w:marTop w:val="0"/>
          <w:marBottom w:val="0"/>
          <w:divBdr>
            <w:top w:val="none" w:sz="0" w:space="0" w:color="auto"/>
            <w:left w:val="none" w:sz="0" w:space="0" w:color="auto"/>
            <w:bottom w:val="none" w:sz="0" w:space="0" w:color="auto"/>
            <w:right w:val="none" w:sz="0" w:space="0" w:color="auto"/>
          </w:divBdr>
        </w:div>
        <w:div w:id="1755273400">
          <w:marLeft w:val="0"/>
          <w:marRight w:val="0"/>
          <w:marTop w:val="0"/>
          <w:marBottom w:val="0"/>
          <w:divBdr>
            <w:top w:val="none" w:sz="0" w:space="0" w:color="auto"/>
            <w:left w:val="none" w:sz="0" w:space="0" w:color="auto"/>
            <w:bottom w:val="none" w:sz="0" w:space="0" w:color="auto"/>
            <w:right w:val="none" w:sz="0" w:space="0" w:color="auto"/>
          </w:divBdr>
        </w:div>
        <w:div w:id="1763642655">
          <w:marLeft w:val="0"/>
          <w:marRight w:val="0"/>
          <w:marTop w:val="0"/>
          <w:marBottom w:val="0"/>
          <w:divBdr>
            <w:top w:val="none" w:sz="0" w:space="0" w:color="auto"/>
            <w:left w:val="none" w:sz="0" w:space="0" w:color="auto"/>
            <w:bottom w:val="none" w:sz="0" w:space="0" w:color="auto"/>
            <w:right w:val="none" w:sz="0" w:space="0" w:color="auto"/>
          </w:divBdr>
        </w:div>
        <w:div w:id="1772781282">
          <w:marLeft w:val="0"/>
          <w:marRight w:val="0"/>
          <w:marTop w:val="0"/>
          <w:marBottom w:val="0"/>
          <w:divBdr>
            <w:top w:val="none" w:sz="0" w:space="0" w:color="auto"/>
            <w:left w:val="none" w:sz="0" w:space="0" w:color="auto"/>
            <w:bottom w:val="none" w:sz="0" w:space="0" w:color="auto"/>
            <w:right w:val="none" w:sz="0" w:space="0" w:color="auto"/>
          </w:divBdr>
        </w:div>
        <w:div w:id="1773935919">
          <w:marLeft w:val="0"/>
          <w:marRight w:val="0"/>
          <w:marTop w:val="0"/>
          <w:marBottom w:val="0"/>
          <w:divBdr>
            <w:top w:val="none" w:sz="0" w:space="0" w:color="auto"/>
            <w:left w:val="none" w:sz="0" w:space="0" w:color="auto"/>
            <w:bottom w:val="none" w:sz="0" w:space="0" w:color="auto"/>
            <w:right w:val="none" w:sz="0" w:space="0" w:color="auto"/>
          </w:divBdr>
        </w:div>
        <w:div w:id="1785028559">
          <w:marLeft w:val="0"/>
          <w:marRight w:val="0"/>
          <w:marTop w:val="0"/>
          <w:marBottom w:val="0"/>
          <w:divBdr>
            <w:top w:val="none" w:sz="0" w:space="0" w:color="auto"/>
            <w:left w:val="none" w:sz="0" w:space="0" w:color="auto"/>
            <w:bottom w:val="none" w:sz="0" w:space="0" w:color="auto"/>
            <w:right w:val="none" w:sz="0" w:space="0" w:color="auto"/>
          </w:divBdr>
        </w:div>
        <w:div w:id="1791392530">
          <w:marLeft w:val="0"/>
          <w:marRight w:val="0"/>
          <w:marTop w:val="0"/>
          <w:marBottom w:val="0"/>
          <w:divBdr>
            <w:top w:val="none" w:sz="0" w:space="0" w:color="auto"/>
            <w:left w:val="none" w:sz="0" w:space="0" w:color="auto"/>
            <w:bottom w:val="none" w:sz="0" w:space="0" w:color="auto"/>
            <w:right w:val="none" w:sz="0" w:space="0" w:color="auto"/>
          </w:divBdr>
        </w:div>
        <w:div w:id="1795442088">
          <w:marLeft w:val="0"/>
          <w:marRight w:val="0"/>
          <w:marTop w:val="0"/>
          <w:marBottom w:val="0"/>
          <w:divBdr>
            <w:top w:val="none" w:sz="0" w:space="0" w:color="auto"/>
            <w:left w:val="none" w:sz="0" w:space="0" w:color="auto"/>
            <w:bottom w:val="none" w:sz="0" w:space="0" w:color="auto"/>
            <w:right w:val="none" w:sz="0" w:space="0" w:color="auto"/>
          </w:divBdr>
        </w:div>
        <w:div w:id="1799109657">
          <w:marLeft w:val="0"/>
          <w:marRight w:val="0"/>
          <w:marTop w:val="0"/>
          <w:marBottom w:val="0"/>
          <w:divBdr>
            <w:top w:val="none" w:sz="0" w:space="0" w:color="auto"/>
            <w:left w:val="none" w:sz="0" w:space="0" w:color="auto"/>
            <w:bottom w:val="none" w:sz="0" w:space="0" w:color="auto"/>
            <w:right w:val="none" w:sz="0" w:space="0" w:color="auto"/>
          </w:divBdr>
        </w:div>
        <w:div w:id="1803427291">
          <w:marLeft w:val="0"/>
          <w:marRight w:val="0"/>
          <w:marTop w:val="0"/>
          <w:marBottom w:val="0"/>
          <w:divBdr>
            <w:top w:val="none" w:sz="0" w:space="0" w:color="auto"/>
            <w:left w:val="none" w:sz="0" w:space="0" w:color="auto"/>
            <w:bottom w:val="none" w:sz="0" w:space="0" w:color="auto"/>
            <w:right w:val="none" w:sz="0" w:space="0" w:color="auto"/>
          </w:divBdr>
        </w:div>
        <w:div w:id="1810856785">
          <w:marLeft w:val="0"/>
          <w:marRight w:val="0"/>
          <w:marTop w:val="0"/>
          <w:marBottom w:val="0"/>
          <w:divBdr>
            <w:top w:val="none" w:sz="0" w:space="0" w:color="auto"/>
            <w:left w:val="none" w:sz="0" w:space="0" w:color="auto"/>
            <w:bottom w:val="none" w:sz="0" w:space="0" w:color="auto"/>
            <w:right w:val="none" w:sz="0" w:space="0" w:color="auto"/>
          </w:divBdr>
        </w:div>
        <w:div w:id="1813597549">
          <w:marLeft w:val="0"/>
          <w:marRight w:val="0"/>
          <w:marTop w:val="0"/>
          <w:marBottom w:val="0"/>
          <w:divBdr>
            <w:top w:val="none" w:sz="0" w:space="0" w:color="auto"/>
            <w:left w:val="none" w:sz="0" w:space="0" w:color="auto"/>
            <w:bottom w:val="none" w:sz="0" w:space="0" w:color="auto"/>
            <w:right w:val="none" w:sz="0" w:space="0" w:color="auto"/>
          </w:divBdr>
        </w:div>
        <w:div w:id="1816950492">
          <w:marLeft w:val="0"/>
          <w:marRight w:val="0"/>
          <w:marTop w:val="0"/>
          <w:marBottom w:val="0"/>
          <w:divBdr>
            <w:top w:val="none" w:sz="0" w:space="0" w:color="auto"/>
            <w:left w:val="none" w:sz="0" w:space="0" w:color="auto"/>
            <w:bottom w:val="none" w:sz="0" w:space="0" w:color="auto"/>
            <w:right w:val="none" w:sz="0" w:space="0" w:color="auto"/>
          </w:divBdr>
        </w:div>
        <w:div w:id="1822384341">
          <w:marLeft w:val="0"/>
          <w:marRight w:val="0"/>
          <w:marTop w:val="0"/>
          <w:marBottom w:val="0"/>
          <w:divBdr>
            <w:top w:val="none" w:sz="0" w:space="0" w:color="auto"/>
            <w:left w:val="none" w:sz="0" w:space="0" w:color="auto"/>
            <w:bottom w:val="none" w:sz="0" w:space="0" w:color="auto"/>
            <w:right w:val="none" w:sz="0" w:space="0" w:color="auto"/>
          </w:divBdr>
        </w:div>
        <w:div w:id="1826125869">
          <w:marLeft w:val="0"/>
          <w:marRight w:val="0"/>
          <w:marTop w:val="0"/>
          <w:marBottom w:val="0"/>
          <w:divBdr>
            <w:top w:val="none" w:sz="0" w:space="0" w:color="auto"/>
            <w:left w:val="none" w:sz="0" w:space="0" w:color="auto"/>
            <w:bottom w:val="none" w:sz="0" w:space="0" w:color="auto"/>
            <w:right w:val="none" w:sz="0" w:space="0" w:color="auto"/>
          </w:divBdr>
        </w:div>
        <w:div w:id="1828283854">
          <w:marLeft w:val="0"/>
          <w:marRight w:val="0"/>
          <w:marTop w:val="0"/>
          <w:marBottom w:val="0"/>
          <w:divBdr>
            <w:top w:val="none" w:sz="0" w:space="0" w:color="auto"/>
            <w:left w:val="none" w:sz="0" w:space="0" w:color="auto"/>
            <w:bottom w:val="none" w:sz="0" w:space="0" w:color="auto"/>
            <w:right w:val="none" w:sz="0" w:space="0" w:color="auto"/>
          </w:divBdr>
        </w:div>
        <w:div w:id="1843740643">
          <w:marLeft w:val="0"/>
          <w:marRight w:val="0"/>
          <w:marTop w:val="0"/>
          <w:marBottom w:val="0"/>
          <w:divBdr>
            <w:top w:val="none" w:sz="0" w:space="0" w:color="auto"/>
            <w:left w:val="none" w:sz="0" w:space="0" w:color="auto"/>
            <w:bottom w:val="none" w:sz="0" w:space="0" w:color="auto"/>
            <w:right w:val="none" w:sz="0" w:space="0" w:color="auto"/>
          </w:divBdr>
        </w:div>
        <w:div w:id="1868835246">
          <w:marLeft w:val="0"/>
          <w:marRight w:val="0"/>
          <w:marTop w:val="0"/>
          <w:marBottom w:val="0"/>
          <w:divBdr>
            <w:top w:val="none" w:sz="0" w:space="0" w:color="auto"/>
            <w:left w:val="none" w:sz="0" w:space="0" w:color="auto"/>
            <w:bottom w:val="none" w:sz="0" w:space="0" w:color="auto"/>
            <w:right w:val="none" w:sz="0" w:space="0" w:color="auto"/>
          </w:divBdr>
        </w:div>
        <w:div w:id="1872760151">
          <w:marLeft w:val="0"/>
          <w:marRight w:val="0"/>
          <w:marTop w:val="0"/>
          <w:marBottom w:val="0"/>
          <w:divBdr>
            <w:top w:val="none" w:sz="0" w:space="0" w:color="auto"/>
            <w:left w:val="none" w:sz="0" w:space="0" w:color="auto"/>
            <w:bottom w:val="none" w:sz="0" w:space="0" w:color="auto"/>
            <w:right w:val="none" w:sz="0" w:space="0" w:color="auto"/>
          </w:divBdr>
        </w:div>
        <w:div w:id="1876771588">
          <w:marLeft w:val="0"/>
          <w:marRight w:val="0"/>
          <w:marTop w:val="0"/>
          <w:marBottom w:val="0"/>
          <w:divBdr>
            <w:top w:val="none" w:sz="0" w:space="0" w:color="auto"/>
            <w:left w:val="none" w:sz="0" w:space="0" w:color="auto"/>
            <w:bottom w:val="none" w:sz="0" w:space="0" w:color="auto"/>
            <w:right w:val="none" w:sz="0" w:space="0" w:color="auto"/>
          </w:divBdr>
        </w:div>
        <w:div w:id="1881362857">
          <w:marLeft w:val="0"/>
          <w:marRight w:val="0"/>
          <w:marTop w:val="0"/>
          <w:marBottom w:val="0"/>
          <w:divBdr>
            <w:top w:val="none" w:sz="0" w:space="0" w:color="auto"/>
            <w:left w:val="none" w:sz="0" w:space="0" w:color="auto"/>
            <w:bottom w:val="none" w:sz="0" w:space="0" w:color="auto"/>
            <w:right w:val="none" w:sz="0" w:space="0" w:color="auto"/>
          </w:divBdr>
        </w:div>
        <w:div w:id="1887989996">
          <w:marLeft w:val="0"/>
          <w:marRight w:val="0"/>
          <w:marTop w:val="0"/>
          <w:marBottom w:val="0"/>
          <w:divBdr>
            <w:top w:val="none" w:sz="0" w:space="0" w:color="auto"/>
            <w:left w:val="none" w:sz="0" w:space="0" w:color="auto"/>
            <w:bottom w:val="none" w:sz="0" w:space="0" w:color="auto"/>
            <w:right w:val="none" w:sz="0" w:space="0" w:color="auto"/>
          </w:divBdr>
        </w:div>
        <w:div w:id="1897662654">
          <w:marLeft w:val="0"/>
          <w:marRight w:val="0"/>
          <w:marTop w:val="0"/>
          <w:marBottom w:val="0"/>
          <w:divBdr>
            <w:top w:val="none" w:sz="0" w:space="0" w:color="auto"/>
            <w:left w:val="none" w:sz="0" w:space="0" w:color="auto"/>
            <w:bottom w:val="none" w:sz="0" w:space="0" w:color="auto"/>
            <w:right w:val="none" w:sz="0" w:space="0" w:color="auto"/>
          </w:divBdr>
        </w:div>
        <w:div w:id="1900509514">
          <w:marLeft w:val="0"/>
          <w:marRight w:val="0"/>
          <w:marTop w:val="0"/>
          <w:marBottom w:val="0"/>
          <w:divBdr>
            <w:top w:val="none" w:sz="0" w:space="0" w:color="auto"/>
            <w:left w:val="none" w:sz="0" w:space="0" w:color="auto"/>
            <w:bottom w:val="none" w:sz="0" w:space="0" w:color="auto"/>
            <w:right w:val="none" w:sz="0" w:space="0" w:color="auto"/>
          </w:divBdr>
        </w:div>
        <w:div w:id="1909417782">
          <w:marLeft w:val="0"/>
          <w:marRight w:val="0"/>
          <w:marTop w:val="0"/>
          <w:marBottom w:val="0"/>
          <w:divBdr>
            <w:top w:val="none" w:sz="0" w:space="0" w:color="auto"/>
            <w:left w:val="none" w:sz="0" w:space="0" w:color="auto"/>
            <w:bottom w:val="none" w:sz="0" w:space="0" w:color="auto"/>
            <w:right w:val="none" w:sz="0" w:space="0" w:color="auto"/>
          </w:divBdr>
        </w:div>
        <w:div w:id="1910309348">
          <w:marLeft w:val="0"/>
          <w:marRight w:val="0"/>
          <w:marTop w:val="0"/>
          <w:marBottom w:val="0"/>
          <w:divBdr>
            <w:top w:val="none" w:sz="0" w:space="0" w:color="auto"/>
            <w:left w:val="none" w:sz="0" w:space="0" w:color="auto"/>
            <w:bottom w:val="none" w:sz="0" w:space="0" w:color="auto"/>
            <w:right w:val="none" w:sz="0" w:space="0" w:color="auto"/>
          </w:divBdr>
        </w:div>
        <w:div w:id="1929314843">
          <w:marLeft w:val="0"/>
          <w:marRight w:val="0"/>
          <w:marTop w:val="0"/>
          <w:marBottom w:val="0"/>
          <w:divBdr>
            <w:top w:val="none" w:sz="0" w:space="0" w:color="auto"/>
            <w:left w:val="none" w:sz="0" w:space="0" w:color="auto"/>
            <w:bottom w:val="none" w:sz="0" w:space="0" w:color="auto"/>
            <w:right w:val="none" w:sz="0" w:space="0" w:color="auto"/>
          </w:divBdr>
        </w:div>
        <w:div w:id="1950159961">
          <w:marLeft w:val="0"/>
          <w:marRight w:val="0"/>
          <w:marTop w:val="0"/>
          <w:marBottom w:val="0"/>
          <w:divBdr>
            <w:top w:val="none" w:sz="0" w:space="0" w:color="auto"/>
            <w:left w:val="none" w:sz="0" w:space="0" w:color="auto"/>
            <w:bottom w:val="none" w:sz="0" w:space="0" w:color="auto"/>
            <w:right w:val="none" w:sz="0" w:space="0" w:color="auto"/>
          </w:divBdr>
        </w:div>
        <w:div w:id="1954550501">
          <w:marLeft w:val="0"/>
          <w:marRight w:val="0"/>
          <w:marTop w:val="0"/>
          <w:marBottom w:val="0"/>
          <w:divBdr>
            <w:top w:val="none" w:sz="0" w:space="0" w:color="auto"/>
            <w:left w:val="none" w:sz="0" w:space="0" w:color="auto"/>
            <w:bottom w:val="none" w:sz="0" w:space="0" w:color="auto"/>
            <w:right w:val="none" w:sz="0" w:space="0" w:color="auto"/>
          </w:divBdr>
        </w:div>
        <w:div w:id="1957365595">
          <w:marLeft w:val="0"/>
          <w:marRight w:val="0"/>
          <w:marTop w:val="0"/>
          <w:marBottom w:val="0"/>
          <w:divBdr>
            <w:top w:val="none" w:sz="0" w:space="0" w:color="auto"/>
            <w:left w:val="none" w:sz="0" w:space="0" w:color="auto"/>
            <w:bottom w:val="none" w:sz="0" w:space="0" w:color="auto"/>
            <w:right w:val="none" w:sz="0" w:space="0" w:color="auto"/>
          </w:divBdr>
        </w:div>
        <w:div w:id="1964573864">
          <w:marLeft w:val="0"/>
          <w:marRight w:val="0"/>
          <w:marTop w:val="0"/>
          <w:marBottom w:val="0"/>
          <w:divBdr>
            <w:top w:val="none" w:sz="0" w:space="0" w:color="auto"/>
            <w:left w:val="none" w:sz="0" w:space="0" w:color="auto"/>
            <w:bottom w:val="none" w:sz="0" w:space="0" w:color="auto"/>
            <w:right w:val="none" w:sz="0" w:space="0" w:color="auto"/>
          </w:divBdr>
        </w:div>
        <w:div w:id="1975215207">
          <w:marLeft w:val="0"/>
          <w:marRight w:val="0"/>
          <w:marTop w:val="0"/>
          <w:marBottom w:val="0"/>
          <w:divBdr>
            <w:top w:val="none" w:sz="0" w:space="0" w:color="auto"/>
            <w:left w:val="none" w:sz="0" w:space="0" w:color="auto"/>
            <w:bottom w:val="none" w:sz="0" w:space="0" w:color="auto"/>
            <w:right w:val="none" w:sz="0" w:space="0" w:color="auto"/>
          </w:divBdr>
        </w:div>
        <w:div w:id="1980571947">
          <w:marLeft w:val="0"/>
          <w:marRight w:val="0"/>
          <w:marTop w:val="0"/>
          <w:marBottom w:val="0"/>
          <w:divBdr>
            <w:top w:val="none" w:sz="0" w:space="0" w:color="auto"/>
            <w:left w:val="none" w:sz="0" w:space="0" w:color="auto"/>
            <w:bottom w:val="none" w:sz="0" w:space="0" w:color="auto"/>
            <w:right w:val="none" w:sz="0" w:space="0" w:color="auto"/>
          </w:divBdr>
        </w:div>
        <w:div w:id="1984576398">
          <w:marLeft w:val="0"/>
          <w:marRight w:val="0"/>
          <w:marTop w:val="0"/>
          <w:marBottom w:val="0"/>
          <w:divBdr>
            <w:top w:val="none" w:sz="0" w:space="0" w:color="auto"/>
            <w:left w:val="none" w:sz="0" w:space="0" w:color="auto"/>
            <w:bottom w:val="none" w:sz="0" w:space="0" w:color="auto"/>
            <w:right w:val="none" w:sz="0" w:space="0" w:color="auto"/>
          </w:divBdr>
        </w:div>
        <w:div w:id="1992951694">
          <w:marLeft w:val="0"/>
          <w:marRight w:val="0"/>
          <w:marTop w:val="0"/>
          <w:marBottom w:val="0"/>
          <w:divBdr>
            <w:top w:val="none" w:sz="0" w:space="0" w:color="auto"/>
            <w:left w:val="none" w:sz="0" w:space="0" w:color="auto"/>
            <w:bottom w:val="none" w:sz="0" w:space="0" w:color="auto"/>
            <w:right w:val="none" w:sz="0" w:space="0" w:color="auto"/>
          </w:divBdr>
        </w:div>
        <w:div w:id="1995178007">
          <w:marLeft w:val="0"/>
          <w:marRight w:val="0"/>
          <w:marTop w:val="0"/>
          <w:marBottom w:val="0"/>
          <w:divBdr>
            <w:top w:val="none" w:sz="0" w:space="0" w:color="auto"/>
            <w:left w:val="none" w:sz="0" w:space="0" w:color="auto"/>
            <w:bottom w:val="none" w:sz="0" w:space="0" w:color="auto"/>
            <w:right w:val="none" w:sz="0" w:space="0" w:color="auto"/>
          </w:divBdr>
        </w:div>
        <w:div w:id="2000302549">
          <w:marLeft w:val="0"/>
          <w:marRight w:val="0"/>
          <w:marTop w:val="0"/>
          <w:marBottom w:val="0"/>
          <w:divBdr>
            <w:top w:val="none" w:sz="0" w:space="0" w:color="auto"/>
            <w:left w:val="none" w:sz="0" w:space="0" w:color="auto"/>
            <w:bottom w:val="none" w:sz="0" w:space="0" w:color="auto"/>
            <w:right w:val="none" w:sz="0" w:space="0" w:color="auto"/>
          </w:divBdr>
        </w:div>
        <w:div w:id="2001300403">
          <w:marLeft w:val="0"/>
          <w:marRight w:val="0"/>
          <w:marTop w:val="0"/>
          <w:marBottom w:val="0"/>
          <w:divBdr>
            <w:top w:val="none" w:sz="0" w:space="0" w:color="auto"/>
            <w:left w:val="none" w:sz="0" w:space="0" w:color="auto"/>
            <w:bottom w:val="none" w:sz="0" w:space="0" w:color="auto"/>
            <w:right w:val="none" w:sz="0" w:space="0" w:color="auto"/>
          </w:divBdr>
        </w:div>
        <w:div w:id="2004777577">
          <w:marLeft w:val="0"/>
          <w:marRight w:val="0"/>
          <w:marTop w:val="0"/>
          <w:marBottom w:val="0"/>
          <w:divBdr>
            <w:top w:val="none" w:sz="0" w:space="0" w:color="auto"/>
            <w:left w:val="none" w:sz="0" w:space="0" w:color="auto"/>
            <w:bottom w:val="none" w:sz="0" w:space="0" w:color="auto"/>
            <w:right w:val="none" w:sz="0" w:space="0" w:color="auto"/>
          </w:divBdr>
        </w:div>
        <w:div w:id="2018343892">
          <w:marLeft w:val="0"/>
          <w:marRight w:val="0"/>
          <w:marTop w:val="0"/>
          <w:marBottom w:val="0"/>
          <w:divBdr>
            <w:top w:val="none" w:sz="0" w:space="0" w:color="auto"/>
            <w:left w:val="none" w:sz="0" w:space="0" w:color="auto"/>
            <w:bottom w:val="none" w:sz="0" w:space="0" w:color="auto"/>
            <w:right w:val="none" w:sz="0" w:space="0" w:color="auto"/>
          </w:divBdr>
        </w:div>
        <w:div w:id="2024360573">
          <w:marLeft w:val="0"/>
          <w:marRight w:val="0"/>
          <w:marTop w:val="0"/>
          <w:marBottom w:val="0"/>
          <w:divBdr>
            <w:top w:val="none" w:sz="0" w:space="0" w:color="auto"/>
            <w:left w:val="none" w:sz="0" w:space="0" w:color="auto"/>
            <w:bottom w:val="none" w:sz="0" w:space="0" w:color="auto"/>
            <w:right w:val="none" w:sz="0" w:space="0" w:color="auto"/>
          </w:divBdr>
        </w:div>
        <w:div w:id="2028481891">
          <w:marLeft w:val="0"/>
          <w:marRight w:val="0"/>
          <w:marTop w:val="0"/>
          <w:marBottom w:val="0"/>
          <w:divBdr>
            <w:top w:val="none" w:sz="0" w:space="0" w:color="auto"/>
            <w:left w:val="none" w:sz="0" w:space="0" w:color="auto"/>
            <w:bottom w:val="none" w:sz="0" w:space="0" w:color="auto"/>
            <w:right w:val="none" w:sz="0" w:space="0" w:color="auto"/>
          </w:divBdr>
        </w:div>
        <w:div w:id="2043482393">
          <w:marLeft w:val="0"/>
          <w:marRight w:val="0"/>
          <w:marTop w:val="0"/>
          <w:marBottom w:val="0"/>
          <w:divBdr>
            <w:top w:val="none" w:sz="0" w:space="0" w:color="auto"/>
            <w:left w:val="none" w:sz="0" w:space="0" w:color="auto"/>
            <w:bottom w:val="none" w:sz="0" w:space="0" w:color="auto"/>
            <w:right w:val="none" w:sz="0" w:space="0" w:color="auto"/>
          </w:divBdr>
        </w:div>
        <w:div w:id="2045133521">
          <w:marLeft w:val="0"/>
          <w:marRight w:val="0"/>
          <w:marTop w:val="0"/>
          <w:marBottom w:val="0"/>
          <w:divBdr>
            <w:top w:val="none" w:sz="0" w:space="0" w:color="auto"/>
            <w:left w:val="none" w:sz="0" w:space="0" w:color="auto"/>
            <w:bottom w:val="none" w:sz="0" w:space="0" w:color="auto"/>
            <w:right w:val="none" w:sz="0" w:space="0" w:color="auto"/>
          </w:divBdr>
        </w:div>
        <w:div w:id="2051949840">
          <w:marLeft w:val="0"/>
          <w:marRight w:val="0"/>
          <w:marTop w:val="0"/>
          <w:marBottom w:val="0"/>
          <w:divBdr>
            <w:top w:val="none" w:sz="0" w:space="0" w:color="auto"/>
            <w:left w:val="none" w:sz="0" w:space="0" w:color="auto"/>
            <w:bottom w:val="none" w:sz="0" w:space="0" w:color="auto"/>
            <w:right w:val="none" w:sz="0" w:space="0" w:color="auto"/>
          </w:divBdr>
        </w:div>
        <w:div w:id="2067947819">
          <w:marLeft w:val="0"/>
          <w:marRight w:val="0"/>
          <w:marTop w:val="0"/>
          <w:marBottom w:val="0"/>
          <w:divBdr>
            <w:top w:val="none" w:sz="0" w:space="0" w:color="auto"/>
            <w:left w:val="none" w:sz="0" w:space="0" w:color="auto"/>
            <w:bottom w:val="none" w:sz="0" w:space="0" w:color="auto"/>
            <w:right w:val="none" w:sz="0" w:space="0" w:color="auto"/>
          </w:divBdr>
        </w:div>
        <w:div w:id="2078672745">
          <w:marLeft w:val="0"/>
          <w:marRight w:val="0"/>
          <w:marTop w:val="0"/>
          <w:marBottom w:val="0"/>
          <w:divBdr>
            <w:top w:val="none" w:sz="0" w:space="0" w:color="auto"/>
            <w:left w:val="none" w:sz="0" w:space="0" w:color="auto"/>
            <w:bottom w:val="none" w:sz="0" w:space="0" w:color="auto"/>
            <w:right w:val="none" w:sz="0" w:space="0" w:color="auto"/>
          </w:divBdr>
        </w:div>
        <w:div w:id="2089187642">
          <w:marLeft w:val="0"/>
          <w:marRight w:val="0"/>
          <w:marTop w:val="0"/>
          <w:marBottom w:val="0"/>
          <w:divBdr>
            <w:top w:val="none" w:sz="0" w:space="0" w:color="auto"/>
            <w:left w:val="none" w:sz="0" w:space="0" w:color="auto"/>
            <w:bottom w:val="none" w:sz="0" w:space="0" w:color="auto"/>
            <w:right w:val="none" w:sz="0" w:space="0" w:color="auto"/>
          </w:divBdr>
        </w:div>
        <w:div w:id="2094038449">
          <w:marLeft w:val="0"/>
          <w:marRight w:val="0"/>
          <w:marTop w:val="0"/>
          <w:marBottom w:val="0"/>
          <w:divBdr>
            <w:top w:val="none" w:sz="0" w:space="0" w:color="auto"/>
            <w:left w:val="none" w:sz="0" w:space="0" w:color="auto"/>
            <w:bottom w:val="none" w:sz="0" w:space="0" w:color="auto"/>
            <w:right w:val="none" w:sz="0" w:space="0" w:color="auto"/>
          </w:divBdr>
        </w:div>
        <w:div w:id="2101098384">
          <w:marLeft w:val="0"/>
          <w:marRight w:val="0"/>
          <w:marTop w:val="0"/>
          <w:marBottom w:val="0"/>
          <w:divBdr>
            <w:top w:val="none" w:sz="0" w:space="0" w:color="auto"/>
            <w:left w:val="none" w:sz="0" w:space="0" w:color="auto"/>
            <w:bottom w:val="none" w:sz="0" w:space="0" w:color="auto"/>
            <w:right w:val="none" w:sz="0" w:space="0" w:color="auto"/>
          </w:divBdr>
        </w:div>
        <w:div w:id="2115323591">
          <w:marLeft w:val="0"/>
          <w:marRight w:val="0"/>
          <w:marTop w:val="0"/>
          <w:marBottom w:val="0"/>
          <w:divBdr>
            <w:top w:val="none" w:sz="0" w:space="0" w:color="auto"/>
            <w:left w:val="none" w:sz="0" w:space="0" w:color="auto"/>
            <w:bottom w:val="none" w:sz="0" w:space="0" w:color="auto"/>
            <w:right w:val="none" w:sz="0" w:space="0" w:color="auto"/>
          </w:divBdr>
        </w:div>
        <w:div w:id="2129544176">
          <w:marLeft w:val="0"/>
          <w:marRight w:val="0"/>
          <w:marTop w:val="0"/>
          <w:marBottom w:val="0"/>
          <w:divBdr>
            <w:top w:val="none" w:sz="0" w:space="0" w:color="auto"/>
            <w:left w:val="none" w:sz="0" w:space="0" w:color="auto"/>
            <w:bottom w:val="none" w:sz="0" w:space="0" w:color="auto"/>
            <w:right w:val="none" w:sz="0" w:space="0" w:color="auto"/>
          </w:divBdr>
        </w:div>
        <w:div w:id="2132629075">
          <w:marLeft w:val="0"/>
          <w:marRight w:val="0"/>
          <w:marTop w:val="0"/>
          <w:marBottom w:val="0"/>
          <w:divBdr>
            <w:top w:val="none" w:sz="0" w:space="0" w:color="auto"/>
            <w:left w:val="none" w:sz="0" w:space="0" w:color="auto"/>
            <w:bottom w:val="none" w:sz="0" w:space="0" w:color="auto"/>
            <w:right w:val="none" w:sz="0" w:space="0" w:color="auto"/>
          </w:divBdr>
        </w:div>
      </w:divsChild>
    </w:div>
    <w:div w:id="2025285432">
      <w:bodyDiv w:val="1"/>
      <w:marLeft w:val="0"/>
      <w:marRight w:val="0"/>
      <w:marTop w:val="0"/>
      <w:marBottom w:val="0"/>
      <w:divBdr>
        <w:top w:val="none" w:sz="0" w:space="0" w:color="auto"/>
        <w:left w:val="none" w:sz="0" w:space="0" w:color="auto"/>
        <w:bottom w:val="none" w:sz="0" w:space="0" w:color="auto"/>
        <w:right w:val="none" w:sz="0" w:space="0" w:color="auto"/>
      </w:divBdr>
    </w:div>
    <w:div w:id="2027704917">
      <w:bodyDiv w:val="1"/>
      <w:marLeft w:val="0"/>
      <w:marRight w:val="0"/>
      <w:marTop w:val="0"/>
      <w:marBottom w:val="0"/>
      <w:divBdr>
        <w:top w:val="none" w:sz="0" w:space="0" w:color="auto"/>
        <w:left w:val="none" w:sz="0" w:space="0" w:color="auto"/>
        <w:bottom w:val="none" w:sz="0" w:space="0" w:color="auto"/>
        <w:right w:val="none" w:sz="0" w:space="0" w:color="auto"/>
      </w:divBdr>
    </w:div>
    <w:div w:id="2041322465">
      <w:bodyDiv w:val="1"/>
      <w:marLeft w:val="0"/>
      <w:marRight w:val="0"/>
      <w:marTop w:val="0"/>
      <w:marBottom w:val="0"/>
      <w:divBdr>
        <w:top w:val="none" w:sz="0" w:space="0" w:color="auto"/>
        <w:left w:val="none" w:sz="0" w:space="0" w:color="auto"/>
        <w:bottom w:val="none" w:sz="0" w:space="0" w:color="auto"/>
        <w:right w:val="none" w:sz="0" w:space="0" w:color="auto"/>
      </w:divBdr>
    </w:div>
    <w:div w:id="2047751581">
      <w:bodyDiv w:val="1"/>
      <w:marLeft w:val="0"/>
      <w:marRight w:val="0"/>
      <w:marTop w:val="0"/>
      <w:marBottom w:val="0"/>
      <w:divBdr>
        <w:top w:val="none" w:sz="0" w:space="0" w:color="auto"/>
        <w:left w:val="none" w:sz="0" w:space="0" w:color="auto"/>
        <w:bottom w:val="none" w:sz="0" w:space="0" w:color="auto"/>
        <w:right w:val="none" w:sz="0" w:space="0" w:color="auto"/>
      </w:divBdr>
    </w:div>
    <w:div w:id="2068801868">
      <w:bodyDiv w:val="1"/>
      <w:marLeft w:val="0"/>
      <w:marRight w:val="0"/>
      <w:marTop w:val="0"/>
      <w:marBottom w:val="0"/>
      <w:divBdr>
        <w:top w:val="none" w:sz="0" w:space="0" w:color="auto"/>
        <w:left w:val="none" w:sz="0" w:space="0" w:color="auto"/>
        <w:bottom w:val="none" w:sz="0" w:space="0" w:color="auto"/>
        <w:right w:val="none" w:sz="0" w:space="0" w:color="auto"/>
      </w:divBdr>
    </w:div>
    <w:div w:id="2092385730">
      <w:bodyDiv w:val="1"/>
      <w:marLeft w:val="0"/>
      <w:marRight w:val="0"/>
      <w:marTop w:val="0"/>
      <w:marBottom w:val="0"/>
      <w:divBdr>
        <w:top w:val="none" w:sz="0" w:space="0" w:color="auto"/>
        <w:left w:val="none" w:sz="0" w:space="0" w:color="auto"/>
        <w:bottom w:val="none" w:sz="0" w:space="0" w:color="auto"/>
        <w:right w:val="none" w:sz="0" w:space="0" w:color="auto"/>
      </w:divBdr>
    </w:div>
    <w:div w:id="2095348787">
      <w:bodyDiv w:val="1"/>
      <w:marLeft w:val="0"/>
      <w:marRight w:val="0"/>
      <w:marTop w:val="0"/>
      <w:marBottom w:val="0"/>
      <w:divBdr>
        <w:top w:val="none" w:sz="0" w:space="0" w:color="auto"/>
        <w:left w:val="none" w:sz="0" w:space="0" w:color="auto"/>
        <w:bottom w:val="none" w:sz="0" w:space="0" w:color="auto"/>
        <w:right w:val="none" w:sz="0" w:space="0" w:color="auto"/>
      </w:divBdr>
    </w:div>
    <w:div w:id="2114856436">
      <w:bodyDiv w:val="1"/>
      <w:marLeft w:val="0"/>
      <w:marRight w:val="0"/>
      <w:marTop w:val="0"/>
      <w:marBottom w:val="0"/>
      <w:divBdr>
        <w:top w:val="none" w:sz="0" w:space="0" w:color="auto"/>
        <w:left w:val="none" w:sz="0" w:space="0" w:color="auto"/>
        <w:bottom w:val="none" w:sz="0" w:space="0" w:color="auto"/>
        <w:right w:val="none" w:sz="0" w:space="0" w:color="auto"/>
      </w:divBdr>
      <w:divsChild>
        <w:div w:id="109319554">
          <w:marLeft w:val="0"/>
          <w:marRight w:val="0"/>
          <w:marTop w:val="0"/>
          <w:marBottom w:val="0"/>
          <w:divBdr>
            <w:top w:val="none" w:sz="0" w:space="0" w:color="auto"/>
            <w:left w:val="none" w:sz="0" w:space="0" w:color="auto"/>
            <w:bottom w:val="none" w:sz="0" w:space="0" w:color="auto"/>
            <w:right w:val="none" w:sz="0" w:space="0" w:color="auto"/>
          </w:divBdr>
        </w:div>
        <w:div w:id="435908689">
          <w:marLeft w:val="0"/>
          <w:marRight w:val="0"/>
          <w:marTop w:val="0"/>
          <w:marBottom w:val="0"/>
          <w:divBdr>
            <w:top w:val="none" w:sz="0" w:space="0" w:color="auto"/>
            <w:left w:val="none" w:sz="0" w:space="0" w:color="auto"/>
            <w:bottom w:val="none" w:sz="0" w:space="0" w:color="auto"/>
            <w:right w:val="none" w:sz="0" w:space="0" w:color="auto"/>
          </w:divBdr>
        </w:div>
        <w:div w:id="933826736">
          <w:marLeft w:val="0"/>
          <w:marRight w:val="0"/>
          <w:marTop w:val="0"/>
          <w:marBottom w:val="0"/>
          <w:divBdr>
            <w:top w:val="none" w:sz="0" w:space="0" w:color="auto"/>
            <w:left w:val="none" w:sz="0" w:space="0" w:color="auto"/>
            <w:bottom w:val="none" w:sz="0" w:space="0" w:color="auto"/>
            <w:right w:val="none" w:sz="0" w:space="0" w:color="auto"/>
          </w:divBdr>
        </w:div>
        <w:div w:id="1145315090">
          <w:marLeft w:val="0"/>
          <w:marRight w:val="0"/>
          <w:marTop w:val="0"/>
          <w:marBottom w:val="0"/>
          <w:divBdr>
            <w:top w:val="none" w:sz="0" w:space="0" w:color="auto"/>
            <w:left w:val="none" w:sz="0" w:space="0" w:color="auto"/>
            <w:bottom w:val="none" w:sz="0" w:space="0" w:color="auto"/>
            <w:right w:val="none" w:sz="0" w:space="0" w:color="auto"/>
          </w:divBdr>
        </w:div>
      </w:divsChild>
    </w:div>
    <w:div w:id="2126849013">
      <w:bodyDiv w:val="1"/>
      <w:marLeft w:val="0"/>
      <w:marRight w:val="0"/>
      <w:marTop w:val="0"/>
      <w:marBottom w:val="0"/>
      <w:divBdr>
        <w:top w:val="none" w:sz="0" w:space="0" w:color="auto"/>
        <w:left w:val="none" w:sz="0" w:space="0" w:color="auto"/>
        <w:bottom w:val="none" w:sz="0" w:space="0" w:color="auto"/>
        <w:right w:val="none" w:sz="0" w:space="0" w:color="auto"/>
      </w:divBdr>
    </w:div>
    <w:div w:id="21357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CFC7-B342-421C-BC5C-F665D243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100</Pages>
  <Words>26361</Words>
  <Characters>150264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176273</CharactersWithSpaces>
  <SharedDoc>false</SharedDoc>
  <HLinks>
    <vt:vector size="468" baseType="variant">
      <vt:variant>
        <vt:i4>1376317</vt:i4>
      </vt:variant>
      <vt:variant>
        <vt:i4>464</vt:i4>
      </vt:variant>
      <vt:variant>
        <vt:i4>0</vt:i4>
      </vt:variant>
      <vt:variant>
        <vt:i4>5</vt:i4>
      </vt:variant>
      <vt:variant>
        <vt:lpwstr/>
      </vt:variant>
      <vt:variant>
        <vt:lpwstr>_Toc515247968</vt:lpwstr>
      </vt:variant>
      <vt:variant>
        <vt:i4>1376317</vt:i4>
      </vt:variant>
      <vt:variant>
        <vt:i4>458</vt:i4>
      </vt:variant>
      <vt:variant>
        <vt:i4>0</vt:i4>
      </vt:variant>
      <vt:variant>
        <vt:i4>5</vt:i4>
      </vt:variant>
      <vt:variant>
        <vt:lpwstr/>
      </vt:variant>
      <vt:variant>
        <vt:lpwstr>_Toc515247967</vt:lpwstr>
      </vt:variant>
      <vt:variant>
        <vt:i4>1376317</vt:i4>
      </vt:variant>
      <vt:variant>
        <vt:i4>452</vt:i4>
      </vt:variant>
      <vt:variant>
        <vt:i4>0</vt:i4>
      </vt:variant>
      <vt:variant>
        <vt:i4>5</vt:i4>
      </vt:variant>
      <vt:variant>
        <vt:lpwstr/>
      </vt:variant>
      <vt:variant>
        <vt:lpwstr>_Toc515247961</vt:lpwstr>
      </vt:variant>
      <vt:variant>
        <vt:i4>1376317</vt:i4>
      </vt:variant>
      <vt:variant>
        <vt:i4>446</vt:i4>
      </vt:variant>
      <vt:variant>
        <vt:i4>0</vt:i4>
      </vt:variant>
      <vt:variant>
        <vt:i4>5</vt:i4>
      </vt:variant>
      <vt:variant>
        <vt:lpwstr/>
      </vt:variant>
      <vt:variant>
        <vt:lpwstr>_Toc515247960</vt:lpwstr>
      </vt:variant>
      <vt:variant>
        <vt:i4>1441853</vt:i4>
      </vt:variant>
      <vt:variant>
        <vt:i4>440</vt:i4>
      </vt:variant>
      <vt:variant>
        <vt:i4>0</vt:i4>
      </vt:variant>
      <vt:variant>
        <vt:i4>5</vt:i4>
      </vt:variant>
      <vt:variant>
        <vt:lpwstr/>
      </vt:variant>
      <vt:variant>
        <vt:lpwstr>_Toc515247959</vt:lpwstr>
      </vt:variant>
      <vt:variant>
        <vt:i4>1441853</vt:i4>
      </vt:variant>
      <vt:variant>
        <vt:i4>434</vt:i4>
      </vt:variant>
      <vt:variant>
        <vt:i4>0</vt:i4>
      </vt:variant>
      <vt:variant>
        <vt:i4>5</vt:i4>
      </vt:variant>
      <vt:variant>
        <vt:lpwstr/>
      </vt:variant>
      <vt:variant>
        <vt:lpwstr>_Toc515247958</vt:lpwstr>
      </vt:variant>
      <vt:variant>
        <vt:i4>1441853</vt:i4>
      </vt:variant>
      <vt:variant>
        <vt:i4>428</vt:i4>
      </vt:variant>
      <vt:variant>
        <vt:i4>0</vt:i4>
      </vt:variant>
      <vt:variant>
        <vt:i4>5</vt:i4>
      </vt:variant>
      <vt:variant>
        <vt:lpwstr/>
      </vt:variant>
      <vt:variant>
        <vt:lpwstr>_Toc515247957</vt:lpwstr>
      </vt:variant>
      <vt:variant>
        <vt:i4>1441853</vt:i4>
      </vt:variant>
      <vt:variant>
        <vt:i4>422</vt:i4>
      </vt:variant>
      <vt:variant>
        <vt:i4>0</vt:i4>
      </vt:variant>
      <vt:variant>
        <vt:i4>5</vt:i4>
      </vt:variant>
      <vt:variant>
        <vt:lpwstr/>
      </vt:variant>
      <vt:variant>
        <vt:lpwstr>_Toc515247956</vt:lpwstr>
      </vt:variant>
      <vt:variant>
        <vt:i4>1441853</vt:i4>
      </vt:variant>
      <vt:variant>
        <vt:i4>416</vt:i4>
      </vt:variant>
      <vt:variant>
        <vt:i4>0</vt:i4>
      </vt:variant>
      <vt:variant>
        <vt:i4>5</vt:i4>
      </vt:variant>
      <vt:variant>
        <vt:lpwstr/>
      </vt:variant>
      <vt:variant>
        <vt:lpwstr>_Toc515247955</vt:lpwstr>
      </vt:variant>
      <vt:variant>
        <vt:i4>1441853</vt:i4>
      </vt:variant>
      <vt:variant>
        <vt:i4>410</vt:i4>
      </vt:variant>
      <vt:variant>
        <vt:i4>0</vt:i4>
      </vt:variant>
      <vt:variant>
        <vt:i4>5</vt:i4>
      </vt:variant>
      <vt:variant>
        <vt:lpwstr/>
      </vt:variant>
      <vt:variant>
        <vt:lpwstr>_Toc515247954</vt:lpwstr>
      </vt:variant>
      <vt:variant>
        <vt:i4>1441853</vt:i4>
      </vt:variant>
      <vt:variant>
        <vt:i4>404</vt:i4>
      </vt:variant>
      <vt:variant>
        <vt:i4>0</vt:i4>
      </vt:variant>
      <vt:variant>
        <vt:i4>5</vt:i4>
      </vt:variant>
      <vt:variant>
        <vt:lpwstr/>
      </vt:variant>
      <vt:variant>
        <vt:lpwstr>_Toc515247953</vt:lpwstr>
      </vt:variant>
      <vt:variant>
        <vt:i4>1441853</vt:i4>
      </vt:variant>
      <vt:variant>
        <vt:i4>398</vt:i4>
      </vt:variant>
      <vt:variant>
        <vt:i4>0</vt:i4>
      </vt:variant>
      <vt:variant>
        <vt:i4>5</vt:i4>
      </vt:variant>
      <vt:variant>
        <vt:lpwstr/>
      </vt:variant>
      <vt:variant>
        <vt:lpwstr>_Toc515247952</vt:lpwstr>
      </vt:variant>
      <vt:variant>
        <vt:i4>1441853</vt:i4>
      </vt:variant>
      <vt:variant>
        <vt:i4>392</vt:i4>
      </vt:variant>
      <vt:variant>
        <vt:i4>0</vt:i4>
      </vt:variant>
      <vt:variant>
        <vt:i4>5</vt:i4>
      </vt:variant>
      <vt:variant>
        <vt:lpwstr/>
      </vt:variant>
      <vt:variant>
        <vt:lpwstr>_Toc515247951</vt:lpwstr>
      </vt:variant>
      <vt:variant>
        <vt:i4>1441853</vt:i4>
      </vt:variant>
      <vt:variant>
        <vt:i4>386</vt:i4>
      </vt:variant>
      <vt:variant>
        <vt:i4>0</vt:i4>
      </vt:variant>
      <vt:variant>
        <vt:i4>5</vt:i4>
      </vt:variant>
      <vt:variant>
        <vt:lpwstr/>
      </vt:variant>
      <vt:variant>
        <vt:lpwstr>_Toc515247950</vt:lpwstr>
      </vt:variant>
      <vt:variant>
        <vt:i4>1507389</vt:i4>
      </vt:variant>
      <vt:variant>
        <vt:i4>380</vt:i4>
      </vt:variant>
      <vt:variant>
        <vt:i4>0</vt:i4>
      </vt:variant>
      <vt:variant>
        <vt:i4>5</vt:i4>
      </vt:variant>
      <vt:variant>
        <vt:lpwstr/>
      </vt:variant>
      <vt:variant>
        <vt:lpwstr>_Toc515247949</vt:lpwstr>
      </vt:variant>
      <vt:variant>
        <vt:i4>1507389</vt:i4>
      </vt:variant>
      <vt:variant>
        <vt:i4>374</vt:i4>
      </vt:variant>
      <vt:variant>
        <vt:i4>0</vt:i4>
      </vt:variant>
      <vt:variant>
        <vt:i4>5</vt:i4>
      </vt:variant>
      <vt:variant>
        <vt:lpwstr/>
      </vt:variant>
      <vt:variant>
        <vt:lpwstr>_Toc515247948</vt:lpwstr>
      </vt:variant>
      <vt:variant>
        <vt:i4>1507389</vt:i4>
      </vt:variant>
      <vt:variant>
        <vt:i4>368</vt:i4>
      </vt:variant>
      <vt:variant>
        <vt:i4>0</vt:i4>
      </vt:variant>
      <vt:variant>
        <vt:i4>5</vt:i4>
      </vt:variant>
      <vt:variant>
        <vt:lpwstr/>
      </vt:variant>
      <vt:variant>
        <vt:lpwstr>_Toc515247947</vt:lpwstr>
      </vt:variant>
      <vt:variant>
        <vt:i4>1507389</vt:i4>
      </vt:variant>
      <vt:variant>
        <vt:i4>362</vt:i4>
      </vt:variant>
      <vt:variant>
        <vt:i4>0</vt:i4>
      </vt:variant>
      <vt:variant>
        <vt:i4>5</vt:i4>
      </vt:variant>
      <vt:variant>
        <vt:lpwstr/>
      </vt:variant>
      <vt:variant>
        <vt:lpwstr>_Toc515247946</vt:lpwstr>
      </vt:variant>
      <vt:variant>
        <vt:i4>1507389</vt:i4>
      </vt:variant>
      <vt:variant>
        <vt:i4>356</vt:i4>
      </vt:variant>
      <vt:variant>
        <vt:i4>0</vt:i4>
      </vt:variant>
      <vt:variant>
        <vt:i4>5</vt:i4>
      </vt:variant>
      <vt:variant>
        <vt:lpwstr/>
      </vt:variant>
      <vt:variant>
        <vt:lpwstr>_Toc515247945</vt:lpwstr>
      </vt:variant>
      <vt:variant>
        <vt:i4>1507389</vt:i4>
      </vt:variant>
      <vt:variant>
        <vt:i4>350</vt:i4>
      </vt:variant>
      <vt:variant>
        <vt:i4>0</vt:i4>
      </vt:variant>
      <vt:variant>
        <vt:i4>5</vt:i4>
      </vt:variant>
      <vt:variant>
        <vt:lpwstr/>
      </vt:variant>
      <vt:variant>
        <vt:lpwstr>_Toc515247944</vt:lpwstr>
      </vt:variant>
      <vt:variant>
        <vt:i4>1507389</vt:i4>
      </vt:variant>
      <vt:variant>
        <vt:i4>344</vt:i4>
      </vt:variant>
      <vt:variant>
        <vt:i4>0</vt:i4>
      </vt:variant>
      <vt:variant>
        <vt:i4>5</vt:i4>
      </vt:variant>
      <vt:variant>
        <vt:lpwstr/>
      </vt:variant>
      <vt:variant>
        <vt:lpwstr>_Toc515247943</vt:lpwstr>
      </vt:variant>
      <vt:variant>
        <vt:i4>1507389</vt:i4>
      </vt:variant>
      <vt:variant>
        <vt:i4>338</vt:i4>
      </vt:variant>
      <vt:variant>
        <vt:i4>0</vt:i4>
      </vt:variant>
      <vt:variant>
        <vt:i4>5</vt:i4>
      </vt:variant>
      <vt:variant>
        <vt:lpwstr/>
      </vt:variant>
      <vt:variant>
        <vt:lpwstr>_Toc515247942</vt:lpwstr>
      </vt:variant>
      <vt:variant>
        <vt:i4>1507389</vt:i4>
      </vt:variant>
      <vt:variant>
        <vt:i4>332</vt:i4>
      </vt:variant>
      <vt:variant>
        <vt:i4>0</vt:i4>
      </vt:variant>
      <vt:variant>
        <vt:i4>5</vt:i4>
      </vt:variant>
      <vt:variant>
        <vt:lpwstr/>
      </vt:variant>
      <vt:variant>
        <vt:lpwstr>_Toc515247941</vt:lpwstr>
      </vt:variant>
      <vt:variant>
        <vt:i4>1507389</vt:i4>
      </vt:variant>
      <vt:variant>
        <vt:i4>326</vt:i4>
      </vt:variant>
      <vt:variant>
        <vt:i4>0</vt:i4>
      </vt:variant>
      <vt:variant>
        <vt:i4>5</vt:i4>
      </vt:variant>
      <vt:variant>
        <vt:lpwstr/>
      </vt:variant>
      <vt:variant>
        <vt:lpwstr>_Toc515247940</vt:lpwstr>
      </vt:variant>
      <vt:variant>
        <vt:i4>1048637</vt:i4>
      </vt:variant>
      <vt:variant>
        <vt:i4>320</vt:i4>
      </vt:variant>
      <vt:variant>
        <vt:i4>0</vt:i4>
      </vt:variant>
      <vt:variant>
        <vt:i4>5</vt:i4>
      </vt:variant>
      <vt:variant>
        <vt:lpwstr/>
      </vt:variant>
      <vt:variant>
        <vt:lpwstr>_Toc515247939</vt:lpwstr>
      </vt:variant>
      <vt:variant>
        <vt:i4>1048637</vt:i4>
      </vt:variant>
      <vt:variant>
        <vt:i4>314</vt:i4>
      </vt:variant>
      <vt:variant>
        <vt:i4>0</vt:i4>
      </vt:variant>
      <vt:variant>
        <vt:i4>5</vt:i4>
      </vt:variant>
      <vt:variant>
        <vt:lpwstr/>
      </vt:variant>
      <vt:variant>
        <vt:lpwstr>_Toc515247938</vt:lpwstr>
      </vt:variant>
      <vt:variant>
        <vt:i4>1048637</vt:i4>
      </vt:variant>
      <vt:variant>
        <vt:i4>308</vt:i4>
      </vt:variant>
      <vt:variant>
        <vt:i4>0</vt:i4>
      </vt:variant>
      <vt:variant>
        <vt:i4>5</vt:i4>
      </vt:variant>
      <vt:variant>
        <vt:lpwstr/>
      </vt:variant>
      <vt:variant>
        <vt:lpwstr>_Toc515247937</vt:lpwstr>
      </vt:variant>
      <vt:variant>
        <vt:i4>1048637</vt:i4>
      </vt:variant>
      <vt:variant>
        <vt:i4>302</vt:i4>
      </vt:variant>
      <vt:variant>
        <vt:i4>0</vt:i4>
      </vt:variant>
      <vt:variant>
        <vt:i4>5</vt:i4>
      </vt:variant>
      <vt:variant>
        <vt:lpwstr/>
      </vt:variant>
      <vt:variant>
        <vt:lpwstr>_Toc515247936</vt:lpwstr>
      </vt:variant>
      <vt:variant>
        <vt:i4>1048637</vt:i4>
      </vt:variant>
      <vt:variant>
        <vt:i4>296</vt:i4>
      </vt:variant>
      <vt:variant>
        <vt:i4>0</vt:i4>
      </vt:variant>
      <vt:variant>
        <vt:i4>5</vt:i4>
      </vt:variant>
      <vt:variant>
        <vt:lpwstr/>
      </vt:variant>
      <vt:variant>
        <vt:lpwstr>_Toc515247935</vt:lpwstr>
      </vt:variant>
      <vt:variant>
        <vt:i4>1048637</vt:i4>
      </vt:variant>
      <vt:variant>
        <vt:i4>290</vt:i4>
      </vt:variant>
      <vt:variant>
        <vt:i4>0</vt:i4>
      </vt:variant>
      <vt:variant>
        <vt:i4>5</vt:i4>
      </vt:variant>
      <vt:variant>
        <vt:lpwstr/>
      </vt:variant>
      <vt:variant>
        <vt:lpwstr>_Toc515247934</vt:lpwstr>
      </vt:variant>
      <vt:variant>
        <vt:i4>1048637</vt:i4>
      </vt:variant>
      <vt:variant>
        <vt:i4>284</vt:i4>
      </vt:variant>
      <vt:variant>
        <vt:i4>0</vt:i4>
      </vt:variant>
      <vt:variant>
        <vt:i4>5</vt:i4>
      </vt:variant>
      <vt:variant>
        <vt:lpwstr/>
      </vt:variant>
      <vt:variant>
        <vt:lpwstr>_Toc515247933</vt:lpwstr>
      </vt:variant>
      <vt:variant>
        <vt:i4>1048637</vt:i4>
      </vt:variant>
      <vt:variant>
        <vt:i4>278</vt:i4>
      </vt:variant>
      <vt:variant>
        <vt:i4>0</vt:i4>
      </vt:variant>
      <vt:variant>
        <vt:i4>5</vt:i4>
      </vt:variant>
      <vt:variant>
        <vt:lpwstr/>
      </vt:variant>
      <vt:variant>
        <vt:lpwstr>_Toc515247932</vt:lpwstr>
      </vt:variant>
      <vt:variant>
        <vt:i4>1048637</vt:i4>
      </vt:variant>
      <vt:variant>
        <vt:i4>272</vt:i4>
      </vt:variant>
      <vt:variant>
        <vt:i4>0</vt:i4>
      </vt:variant>
      <vt:variant>
        <vt:i4>5</vt:i4>
      </vt:variant>
      <vt:variant>
        <vt:lpwstr/>
      </vt:variant>
      <vt:variant>
        <vt:lpwstr>_Toc515247931</vt:lpwstr>
      </vt:variant>
      <vt:variant>
        <vt:i4>1048637</vt:i4>
      </vt:variant>
      <vt:variant>
        <vt:i4>266</vt:i4>
      </vt:variant>
      <vt:variant>
        <vt:i4>0</vt:i4>
      </vt:variant>
      <vt:variant>
        <vt:i4>5</vt:i4>
      </vt:variant>
      <vt:variant>
        <vt:lpwstr/>
      </vt:variant>
      <vt:variant>
        <vt:lpwstr>_Toc515247930</vt:lpwstr>
      </vt:variant>
      <vt:variant>
        <vt:i4>1114173</vt:i4>
      </vt:variant>
      <vt:variant>
        <vt:i4>260</vt:i4>
      </vt:variant>
      <vt:variant>
        <vt:i4>0</vt:i4>
      </vt:variant>
      <vt:variant>
        <vt:i4>5</vt:i4>
      </vt:variant>
      <vt:variant>
        <vt:lpwstr/>
      </vt:variant>
      <vt:variant>
        <vt:lpwstr>_Toc515247929</vt:lpwstr>
      </vt:variant>
      <vt:variant>
        <vt:i4>1114173</vt:i4>
      </vt:variant>
      <vt:variant>
        <vt:i4>254</vt:i4>
      </vt:variant>
      <vt:variant>
        <vt:i4>0</vt:i4>
      </vt:variant>
      <vt:variant>
        <vt:i4>5</vt:i4>
      </vt:variant>
      <vt:variant>
        <vt:lpwstr/>
      </vt:variant>
      <vt:variant>
        <vt:lpwstr>_Toc515247928</vt:lpwstr>
      </vt:variant>
      <vt:variant>
        <vt:i4>1114173</vt:i4>
      </vt:variant>
      <vt:variant>
        <vt:i4>248</vt:i4>
      </vt:variant>
      <vt:variant>
        <vt:i4>0</vt:i4>
      </vt:variant>
      <vt:variant>
        <vt:i4>5</vt:i4>
      </vt:variant>
      <vt:variant>
        <vt:lpwstr/>
      </vt:variant>
      <vt:variant>
        <vt:lpwstr>_Toc515247927</vt:lpwstr>
      </vt:variant>
      <vt:variant>
        <vt:i4>1114173</vt:i4>
      </vt:variant>
      <vt:variant>
        <vt:i4>242</vt:i4>
      </vt:variant>
      <vt:variant>
        <vt:i4>0</vt:i4>
      </vt:variant>
      <vt:variant>
        <vt:i4>5</vt:i4>
      </vt:variant>
      <vt:variant>
        <vt:lpwstr/>
      </vt:variant>
      <vt:variant>
        <vt:lpwstr>_Toc515247926</vt:lpwstr>
      </vt:variant>
      <vt:variant>
        <vt:i4>1114173</vt:i4>
      </vt:variant>
      <vt:variant>
        <vt:i4>236</vt:i4>
      </vt:variant>
      <vt:variant>
        <vt:i4>0</vt:i4>
      </vt:variant>
      <vt:variant>
        <vt:i4>5</vt:i4>
      </vt:variant>
      <vt:variant>
        <vt:lpwstr/>
      </vt:variant>
      <vt:variant>
        <vt:lpwstr>_Toc515247925</vt:lpwstr>
      </vt:variant>
      <vt:variant>
        <vt:i4>1114173</vt:i4>
      </vt:variant>
      <vt:variant>
        <vt:i4>230</vt:i4>
      </vt:variant>
      <vt:variant>
        <vt:i4>0</vt:i4>
      </vt:variant>
      <vt:variant>
        <vt:i4>5</vt:i4>
      </vt:variant>
      <vt:variant>
        <vt:lpwstr/>
      </vt:variant>
      <vt:variant>
        <vt:lpwstr>_Toc515247924</vt:lpwstr>
      </vt:variant>
      <vt:variant>
        <vt:i4>1114173</vt:i4>
      </vt:variant>
      <vt:variant>
        <vt:i4>224</vt:i4>
      </vt:variant>
      <vt:variant>
        <vt:i4>0</vt:i4>
      </vt:variant>
      <vt:variant>
        <vt:i4>5</vt:i4>
      </vt:variant>
      <vt:variant>
        <vt:lpwstr/>
      </vt:variant>
      <vt:variant>
        <vt:lpwstr>_Toc515247923</vt:lpwstr>
      </vt:variant>
      <vt:variant>
        <vt:i4>1114173</vt:i4>
      </vt:variant>
      <vt:variant>
        <vt:i4>218</vt:i4>
      </vt:variant>
      <vt:variant>
        <vt:i4>0</vt:i4>
      </vt:variant>
      <vt:variant>
        <vt:i4>5</vt:i4>
      </vt:variant>
      <vt:variant>
        <vt:lpwstr/>
      </vt:variant>
      <vt:variant>
        <vt:lpwstr>_Toc515247922</vt:lpwstr>
      </vt:variant>
      <vt:variant>
        <vt:i4>1114173</vt:i4>
      </vt:variant>
      <vt:variant>
        <vt:i4>212</vt:i4>
      </vt:variant>
      <vt:variant>
        <vt:i4>0</vt:i4>
      </vt:variant>
      <vt:variant>
        <vt:i4>5</vt:i4>
      </vt:variant>
      <vt:variant>
        <vt:lpwstr/>
      </vt:variant>
      <vt:variant>
        <vt:lpwstr>_Toc515247921</vt:lpwstr>
      </vt:variant>
      <vt:variant>
        <vt:i4>1114173</vt:i4>
      </vt:variant>
      <vt:variant>
        <vt:i4>206</vt:i4>
      </vt:variant>
      <vt:variant>
        <vt:i4>0</vt:i4>
      </vt:variant>
      <vt:variant>
        <vt:i4>5</vt:i4>
      </vt:variant>
      <vt:variant>
        <vt:lpwstr/>
      </vt:variant>
      <vt:variant>
        <vt:lpwstr>_Toc515247920</vt:lpwstr>
      </vt:variant>
      <vt:variant>
        <vt:i4>1179709</vt:i4>
      </vt:variant>
      <vt:variant>
        <vt:i4>200</vt:i4>
      </vt:variant>
      <vt:variant>
        <vt:i4>0</vt:i4>
      </vt:variant>
      <vt:variant>
        <vt:i4>5</vt:i4>
      </vt:variant>
      <vt:variant>
        <vt:lpwstr/>
      </vt:variant>
      <vt:variant>
        <vt:lpwstr>_Toc515247919</vt:lpwstr>
      </vt:variant>
      <vt:variant>
        <vt:i4>1179709</vt:i4>
      </vt:variant>
      <vt:variant>
        <vt:i4>194</vt:i4>
      </vt:variant>
      <vt:variant>
        <vt:i4>0</vt:i4>
      </vt:variant>
      <vt:variant>
        <vt:i4>5</vt:i4>
      </vt:variant>
      <vt:variant>
        <vt:lpwstr/>
      </vt:variant>
      <vt:variant>
        <vt:lpwstr>_Toc515247918</vt:lpwstr>
      </vt:variant>
      <vt:variant>
        <vt:i4>1179709</vt:i4>
      </vt:variant>
      <vt:variant>
        <vt:i4>188</vt:i4>
      </vt:variant>
      <vt:variant>
        <vt:i4>0</vt:i4>
      </vt:variant>
      <vt:variant>
        <vt:i4>5</vt:i4>
      </vt:variant>
      <vt:variant>
        <vt:lpwstr/>
      </vt:variant>
      <vt:variant>
        <vt:lpwstr>_Toc515247917</vt:lpwstr>
      </vt:variant>
      <vt:variant>
        <vt:i4>1179709</vt:i4>
      </vt:variant>
      <vt:variant>
        <vt:i4>182</vt:i4>
      </vt:variant>
      <vt:variant>
        <vt:i4>0</vt:i4>
      </vt:variant>
      <vt:variant>
        <vt:i4>5</vt:i4>
      </vt:variant>
      <vt:variant>
        <vt:lpwstr/>
      </vt:variant>
      <vt:variant>
        <vt:lpwstr>_Toc515247916</vt:lpwstr>
      </vt:variant>
      <vt:variant>
        <vt:i4>1179709</vt:i4>
      </vt:variant>
      <vt:variant>
        <vt:i4>176</vt:i4>
      </vt:variant>
      <vt:variant>
        <vt:i4>0</vt:i4>
      </vt:variant>
      <vt:variant>
        <vt:i4>5</vt:i4>
      </vt:variant>
      <vt:variant>
        <vt:lpwstr/>
      </vt:variant>
      <vt:variant>
        <vt:lpwstr>_Toc515247915</vt:lpwstr>
      </vt:variant>
      <vt:variant>
        <vt:i4>1179709</vt:i4>
      </vt:variant>
      <vt:variant>
        <vt:i4>170</vt:i4>
      </vt:variant>
      <vt:variant>
        <vt:i4>0</vt:i4>
      </vt:variant>
      <vt:variant>
        <vt:i4>5</vt:i4>
      </vt:variant>
      <vt:variant>
        <vt:lpwstr/>
      </vt:variant>
      <vt:variant>
        <vt:lpwstr>_Toc515247914</vt:lpwstr>
      </vt:variant>
      <vt:variant>
        <vt:i4>1179709</vt:i4>
      </vt:variant>
      <vt:variant>
        <vt:i4>164</vt:i4>
      </vt:variant>
      <vt:variant>
        <vt:i4>0</vt:i4>
      </vt:variant>
      <vt:variant>
        <vt:i4>5</vt:i4>
      </vt:variant>
      <vt:variant>
        <vt:lpwstr/>
      </vt:variant>
      <vt:variant>
        <vt:lpwstr>_Toc515247913</vt:lpwstr>
      </vt:variant>
      <vt:variant>
        <vt:i4>1179709</vt:i4>
      </vt:variant>
      <vt:variant>
        <vt:i4>158</vt:i4>
      </vt:variant>
      <vt:variant>
        <vt:i4>0</vt:i4>
      </vt:variant>
      <vt:variant>
        <vt:i4>5</vt:i4>
      </vt:variant>
      <vt:variant>
        <vt:lpwstr/>
      </vt:variant>
      <vt:variant>
        <vt:lpwstr>_Toc515247912</vt:lpwstr>
      </vt:variant>
      <vt:variant>
        <vt:i4>1179709</vt:i4>
      </vt:variant>
      <vt:variant>
        <vt:i4>152</vt:i4>
      </vt:variant>
      <vt:variant>
        <vt:i4>0</vt:i4>
      </vt:variant>
      <vt:variant>
        <vt:i4>5</vt:i4>
      </vt:variant>
      <vt:variant>
        <vt:lpwstr/>
      </vt:variant>
      <vt:variant>
        <vt:lpwstr>_Toc515247911</vt:lpwstr>
      </vt:variant>
      <vt:variant>
        <vt:i4>1179709</vt:i4>
      </vt:variant>
      <vt:variant>
        <vt:i4>146</vt:i4>
      </vt:variant>
      <vt:variant>
        <vt:i4>0</vt:i4>
      </vt:variant>
      <vt:variant>
        <vt:i4>5</vt:i4>
      </vt:variant>
      <vt:variant>
        <vt:lpwstr/>
      </vt:variant>
      <vt:variant>
        <vt:lpwstr>_Toc515247910</vt:lpwstr>
      </vt:variant>
      <vt:variant>
        <vt:i4>1245245</vt:i4>
      </vt:variant>
      <vt:variant>
        <vt:i4>140</vt:i4>
      </vt:variant>
      <vt:variant>
        <vt:i4>0</vt:i4>
      </vt:variant>
      <vt:variant>
        <vt:i4>5</vt:i4>
      </vt:variant>
      <vt:variant>
        <vt:lpwstr/>
      </vt:variant>
      <vt:variant>
        <vt:lpwstr>_Toc515247909</vt:lpwstr>
      </vt:variant>
      <vt:variant>
        <vt:i4>1245245</vt:i4>
      </vt:variant>
      <vt:variant>
        <vt:i4>134</vt:i4>
      </vt:variant>
      <vt:variant>
        <vt:i4>0</vt:i4>
      </vt:variant>
      <vt:variant>
        <vt:i4>5</vt:i4>
      </vt:variant>
      <vt:variant>
        <vt:lpwstr/>
      </vt:variant>
      <vt:variant>
        <vt:lpwstr>_Toc515247908</vt:lpwstr>
      </vt:variant>
      <vt:variant>
        <vt:i4>1245245</vt:i4>
      </vt:variant>
      <vt:variant>
        <vt:i4>128</vt:i4>
      </vt:variant>
      <vt:variant>
        <vt:i4>0</vt:i4>
      </vt:variant>
      <vt:variant>
        <vt:i4>5</vt:i4>
      </vt:variant>
      <vt:variant>
        <vt:lpwstr/>
      </vt:variant>
      <vt:variant>
        <vt:lpwstr>_Toc515247907</vt:lpwstr>
      </vt:variant>
      <vt:variant>
        <vt:i4>1245245</vt:i4>
      </vt:variant>
      <vt:variant>
        <vt:i4>122</vt:i4>
      </vt:variant>
      <vt:variant>
        <vt:i4>0</vt:i4>
      </vt:variant>
      <vt:variant>
        <vt:i4>5</vt:i4>
      </vt:variant>
      <vt:variant>
        <vt:lpwstr/>
      </vt:variant>
      <vt:variant>
        <vt:lpwstr>_Toc515247902</vt:lpwstr>
      </vt:variant>
      <vt:variant>
        <vt:i4>1703996</vt:i4>
      </vt:variant>
      <vt:variant>
        <vt:i4>116</vt:i4>
      </vt:variant>
      <vt:variant>
        <vt:i4>0</vt:i4>
      </vt:variant>
      <vt:variant>
        <vt:i4>5</vt:i4>
      </vt:variant>
      <vt:variant>
        <vt:lpwstr/>
      </vt:variant>
      <vt:variant>
        <vt:lpwstr>_Toc515247897</vt:lpwstr>
      </vt:variant>
      <vt:variant>
        <vt:i4>1703996</vt:i4>
      </vt:variant>
      <vt:variant>
        <vt:i4>110</vt:i4>
      </vt:variant>
      <vt:variant>
        <vt:i4>0</vt:i4>
      </vt:variant>
      <vt:variant>
        <vt:i4>5</vt:i4>
      </vt:variant>
      <vt:variant>
        <vt:lpwstr/>
      </vt:variant>
      <vt:variant>
        <vt:lpwstr>_Toc515247895</vt:lpwstr>
      </vt:variant>
      <vt:variant>
        <vt:i4>1703996</vt:i4>
      </vt:variant>
      <vt:variant>
        <vt:i4>104</vt:i4>
      </vt:variant>
      <vt:variant>
        <vt:i4>0</vt:i4>
      </vt:variant>
      <vt:variant>
        <vt:i4>5</vt:i4>
      </vt:variant>
      <vt:variant>
        <vt:lpwstr/>
      </vt:variant>
      <vt:variant>
        <vt:lpwstr>_Toc515247890</vt:lpwstr>
      </vt:variant>
      <vt:variant>
        <vt:i4>1769532</vt:i4>
      </vt:variant>
      <vt:variant>
        <vt:i4>98</vt:i4>
      </vt:variant>
      <vt:variant>
        <vt:i4>0</vt:i4>
      </vt:variant>
      <vt:variant>
        <vt:i4>5</vt:i4>
      </vt:variant>
      <vt:variant>
        <vt:lpwstr/>
      </vt:variant>
      <vt:variant>
        <vt:lpwstr>_Toc515247889</vt:lpwstr>
      </vt:variant>
      <vt:variant>
        <vt:i4>1769532</vt:i4>
      </vt:variant>
      <vt:variant>
        <vt:i4>92</vt:i4>
      </vt:variant>
      <vt:variant>
        <vt:i4>0</vt:i4>
      </vt:variant>
      <vt:variant>
        <vt:i4>5</vt:i4>
      </vt:variant>
      <vt:variant>
        <vt:lpwstr/>
      </vt:variant>
      <vt:variant>
        <vt:lpwstr>_Toc515247888</vt:lpwstr>
      </vt:variant>
      <vt:variant>
        <vt:i4>1769532</vt:i4>
      </vt:variant>
      <vt:variant>
        <vt:i4>86</vt:i4>
      </vt:variant>
      <vt:variant>
        <vt:i4>0</vt:i4>
      </vt:variant>
      <vt:variant>
        <vt:i4>5</vt:i4>
      </vt:variant>
      <vt:variant>
        <vt:lpwstr/>
      </vt:variant>
      <vt:variant>
        <vt:lpwstr>_Toc515247887</vt:lpwstr>
      </vt:variant>
      <vt:variant>
        <vt:i4>1769532</vt:i4>
      </vt:variant>
      <vt:variant>
        <vt:i4>80</vt:i4>
      </vt:variant>
      <vt:variant>
        <vt:i4>0</vt:i4>
      </vt:variant>
      <vt:variant>
        <vt:i4>5</vt:i4>
      </vt:variant>
      <vt:variant>
        <vt:lpwstr/>
      </vt:variant>
      <vt:variant>
        <vt:lpwstr>_Toc515247886</vt:lpwstr>
      </vt:variant>
      <vt:variant>
        <vt:i4>1769532</vt:i4>
      </vt:variant>
      <vt:variant>
        <vt:i4>74</vt:i4>
      </vt:variant>
      <vt:variant>
        <vt:i4>0</vt:i4>
      </vt:variant>
      <vt:variant>
        <vt:i4>5</vt:i4>
      </vt:variant>
      <vt:variant>
        <vt:lpwstr/>
      </vt:variant>
      <vt:variant>
        <vt:lpwstr>_Toc515247885</vt:lpwstr>
      </vt:variant>
      <vt:variant>
        <vt:i4>1769532</vt:i4>
      </vt:variant>
      <vt:variant>
        <vt:i4>68</vt:i4>
      </vt:variant>
      <vt:variant>
        <vt:i4>0</vt:i4>
      </vt:variant>
      <vt:variant>
        <vt:i4>5</vt:i4>
      </vt:variant>
      <vt:variant>
        <vt:lpwstr/>
      </vt:variant>
      <vt:variant>
        <vt:lpwstr>_Toc515247884</vt:lpwstr>
      </vt:variant>
      <vt:variant>
        <vt:i4>1769532</vt:i4>
      </vt:variant>
      <vt:variant>
        <vt:i4>62</vt:i4>
      </vt:variant>
      <vt:variant>
        <vt:i4>0</vt:i4>
      </vt:variant>
      <vt:variant>
        <vt:i4>5</vt:i4>
      </vt:variant>
      <vt:variant>
        <vt:lpwstr/>
      </vt:variant>
      <vt:variant>
        <vt:lpwstr>_Toc515247883</vt:lpwstr>
      </vt:variant>
      <vt:variant>
        <vt:i4>1769532</vt:i4>
      </vt:variant>
      <vt:variant>
        <vt:i4>56</vt:i4>
      </vt:variant>
      <vt:variant>
        <vt:i4>0</vt:i4>
      </vt:variant>
      <vt:variant>
        <vt:i4>5</vt:i4>
      </vt:variant>
      <vt:variant>
        <vt:lpwstr/>
      </vt:variant>
      <vt:variant>
        <vt:lpwstr>_Toc515247882</vt:lpwstr>
      </vt:variant>
      <vt:variant>
        <vt:i4>1769532</vt:i4>
      </vt:variant>
      <vt:variant>
        <vt:i4>50</vt:i4>
      </vt:variant>
      <vt:variant>
        <vt:i4>0</vt:i4>
      </vt:variant>
      <vt:variant>
        <vt:i4>5</vt:i4>
      </vt:variant>
      <vt:variant>
        <vt:lpwstr/>
      </vt:variant>
      <vt:variant>
        <vt:lpwstr>_Toc515247881</vt:lpwstr>
      </vt:variant>
      <vt:variant>
        <vt:i4>1769532</vt:i4>
      </vt:variant>
      <vt:variant>
        <vt:i4>44</vt:i4>
      </vt:variant>
      <vt:variant>
        <vt:i4>0</vt:i4>
      </vt:variant>
      <vt:variant>
        <vt:i4>5</vt:i4>
      </vt:variant>
      <vt:variant>
        <vt:lpwstr/>
      </vt:variant>
      <vt:variant>
        <vt:lpwstr>_Toc515247880</vt:lpwstr>
      </vt:variant>
      <vt:variant>
        <vt:i4>1310780</vt:i4>
      </vt:variant>
      <vt:variant>
        <vt:i4>38</vt:i4>
      </vt:variant>
      <vt:variant>
        <vt:i4>0</vt:i4>
      </vt:variant>
      <vt:variant>
        <vt:i4>5</vt:i4>
      </vt:variant>
      <vt:variant>
        <vt:lpwstr/>
      </vt:variant>
      <vt:variant>
        <vt:lpwstr>_Toc515247879</vt:lpwstr>
      </vt:variant>
      <vt:variant>
        <vt:i4>1310780</vt:i4>
      </vt:variant>
      <vt:variant>
        <vt:i4>32</vt:i4>
      </vt:variant>
      <vt:variant>
        <vt:i4>0</vt:i4>
      </vt:variant>
      <vt:variant>
        <vt:i4>5</vt:i4>
      </vt:variant>
      <vt:variant>
        <vt:lpwstr/>
      </vt:variant>
      <vt:variant>
        <vt:lpwstr>_Toc515247878</vt:lpwstr>
      </vt:variant>
      <vt:variant>
        <vt:i4>1310780</vt:i4>
      </vt:variant>
      <vt:variant>
        <vt:i4>26</vt:i4>
      </vt:variant>
      <vt:variant>
        <vt:i4>0</vt:i4>
      </vt:variant>
      <vt:variant>
        <vt:i4>5</vt:i4>
      </vt:variant>
      <vt:variant>
        <vt:lpwstr/>
      </vt:variant>
      <vt:variant>
        <vt:lpwstr>_Toc515247877</vt:lpwstr>
      </vt:variant>
      <vt:variant>
        <vt:i4>1310780</vt:i4>
      </vt:variant>
      <vt:variant>
        <vt:i4>20</vt:i4>
      </vt:variant>
      <vt:variant>
        <vt:i4>0</vt:i4>
      </vt:variant>
      <vt:variant>
        <vt:i4>5</vt:i4>
      </vt:variant>
      <vt:variant>
        <vt:lpwstr/>
      </vt:variant>
      <vt:variant>
        <vt:lpwstr>_Toc515247876</vt:lpwstr>
      </vt:variant>
      <vt:variant>
        <vt:i4>1310780</vt:i4>
      </vt:variant>
      <vt:variant>
        <vt:i4>14</vt:i4>
      </vt:variant>
      <vt:variant>
        <vt:i4>0</vt:i4>
      </vt:variant>
      <vt:variant>
        <vt:i4>5</vt:i4>
      </vt:variant>
      <vt:variant>
        <vt:lpwstr/>
      </vt:variant>
      <vt:variant>
        <vt:lpwstr>_Toc515247875</vt:lpwstr>
      </vt:variant>
      <vt:variant>
        <vt:i4>1310780</vt:i4>
      </vt:variant>
      <vt:variant>
        <vt:i4>8</vt:i4>
      </vt:variant>
      <vt:variant>
        <vt:i4>0</vt:i4>
      </vt:variant>
      <vt:variant>
        <vt:i4>5</vt:i4>
      </vt:variant>
      <vt:variant>
        <vt:lpwstr/>
      </vt:variant>
      <vt:variant>
        <vt:lpwstr>_Toc515247874</vt:lpwstr>
      </vt:variant>
      <vt:variant>
        <vt:i4>1310780</vt:i4>
      </vt:variant>
      <vt:variant>
        <vt:i4>2</vt:i4>
      </vt:variant>
      <vt:variant>
        <vt:i4>0</vt:i4>
      </vt:variant>
      <vt:variant>
        <vt:i4>5</vt:i4>
      </vt:variant>
      <vt:variant>
        <vt:lpwstr/>
      </vt:variant>
      <vt:variant>
        <vt:lpwstr>_Toc515247873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zinaida.yakzhina</dc:creator>
  <cp:lastModifiedBy>ПрофЖКХ</cp:lastModifiedBy>
  <cp:revision>5</cp:revision>
  <cp:lastPrinted>2018-10-25T09:33:00Z</cp:lastPrinted>
  <dcterms:created xsi:type="dcterms:W3CDTF">2018-10-24T22:38:00Z</dcterms:created>
  <dcterms:modified xsi:type="dcterms:W3CDTF">2018-10-25T09:35:00Z</dcterms:modified>
</cp:coreProperties>
</file>